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4687" w14:textId="77777777" w:rsidR="00A01AAD" w:rsidRPr="009B29EF" w:rsidRDefault="00A01AAD" w:rsidP="00AC622D">
      <w:pPr>
        <w:spacing w:line="240" w:lineRule="auto"/>
        <w:ind w:left="284"/>
      </w:pPr>
      <w:bookmarkStart w:id="0" w:name="_GoBack"/>
      <w:bookmarkEnd w:id="0"/>
      <w:r w:rsidRPr="009B29EF">
        <w:t xml:space="preserve">This document should form the basis of why and how you </w:t>
      </w:r>
      <w:r w:rsidR="00E41A21" w:rsidRPr="009B29EF">
        <w:t>p</w:t>
      </w:r>
      <w:r w:rsidRPr="009B29EF">
        <w:t xml:space="preserve">lan to </w:t>
      </w:r>
      <w:r w:rsidR="00E41A21" w:rsidRPr="009B29EF">
        <w:t>m</w:t>
      </w:r>
      <w:r w:rsidRPr="009B29EF">
        <w:t>anag</w:t>
      </w:r>
      <w:r w:rsidR="00AD5163" w:rsidRPr="009B29EF">
        <w:t xml:space="preserve">e </w:t>
      </w:r>
      <w:r w:rsidR="00E41A21" w:rsidRPr="009B29EF">
        <w:t>s</w:t>
      </w:r>
      <w:r w:rsidR="00AD5163" w:rsidRPr="009B29EF">
        <w:t>afety in your EOTC programme.</w:t>
      </w:r>
    </w:p>
    <w:p w14:paraId="13A4AFC4" w14:textId="77777777" w:rsidR="009B29EF" w:rsidRPr="009B29EF" w:rsidRDefault="009B29EF" w:rsidP="00AC622D">
      <w:pPr>
        <w:spacing w:line="240" w:lineRule="auto"/>
        <w:ind w:left="284"/>
      </w:pPr>
    </w:p>
    <w:p w14:paraId="2FF7BC75" w14:textId="77777777" w:rsidR="009B29EF" w:rsidRPr="009B29EF" w:rsidRDefault="009B29EF" w:rsidP="00AC622D">
      <w:pPr>
        <w:spacing w:line="240" w:lineRule="auto"/>
        <w:ind w:left="284"/>
      </w:pPr>
      <w:r w:rsidRPr="009B29EF">
        <w:t>This EOTC safety management plan sits under the school-wide health and safety management system and alongside safety management plans for other areas within the school.</w:t>
      </w:r>
    </w:p>
    <w:p w14:paraId="4E05AE91" w14:textId="77777777" w:rsidR="009B29EF" w:rsidRPr="009B29EF" w:rsidRDefault="009B29EF" w:rsidP="00AC622D">
      <w:pPr>
        <w:spacing w:line="240" w:lineRule="auto"/>
        <w:ind w:left="284"/>
      </w:pPr>
    </w:p>
    <w:p w14:paraId="4B06D741" w14:textId="77777777" w:rsidR="00AD5163" w:rsidRPr="003A40FC" w:rsidRDefault="00AD5163" w:rsidP="003A40FC">
      <w:pPr>
        <w:widowControl w:val="0"/>
        <w:autoSpaceDE w:val="0"/>
        <w:autoSpaceDN w:val="0"/>
        <w:adjustRightInd w:val="0"/>
        <w:spacing w:after="240" w:line="280" w:lineRule="atLeast"/>
        <w:ind w:left="284"/>
        <w:rPr>
          <w:rFonts w:cs="Times"/>
          <w:color w:val="4F81BD" w:themeColor="accent1"/>
          <w:lang w:val="en-US"/>
        </w:rPr>
      </w:pPr>
      <w:r w:rsidRPr="009B29EF">
        <w:t xml:space="preserve">This guidance should be read in </w:t>
      </w:r>
      <w:r w:rsidRPr="00371CA0">
        <w:t xml:space="preserve">conjunction </w:t>
      </w:r>
      <w:r w:rsidRPr="00371CA0">
        <w:rPr>
          <w:rFonts w:cs="Times"/>
          <w:lang w:val="en-US"/>
        </w:rPr>
        <w:t xml:space="preserve">with the </w:t>
      </w:r>
      <w:r w:rsidR="001C1FF6" w:rsidRPr="00371CA0">
        <w:rPr>
          <w:rFonts w:cs="Times"/>
          <w:lang w:val="en-US"/>
        </w:rPr>
        <w:t xml:space="preserve">Ministry of Education </w:t>
      </w:r>
      <w:r w:rsidRPr="00371CA0">
        <w:rPr>
          <w:rFonts w:cs="Times"/>
          <w:lang w:val="en-US"/>
        </w:rPr>
        <w:t>EOTC Guidelines</w:t>
      </w:r>
      <w:r w:rsidR="001C1FF6" w:rsidRPr="00371CA0">
        <w:rPr>
          <w:rFonts w:cs="Times"/>
          <w:lang w:val="en-US"/>
        </w:rPr>
        <w:t>, 2016, Ministry of Education Health and Safety at Work Act 2015</w:t>
      </w:r>
      <w:r w:rsidR="009B29EF" w:rsidRPr="00371CA0">
        <w:rPr>
          <w:rFonts w:cs="Times"/>
          <w:lang w:val="en-US"/>
        </w:rPr>
        <w:t>, A practical guide for boards of trustees and school leaders, 2016</w:t>
      </w:r>
      <w:r w:rsidR="001C1FF6" w:rsidRPr="00371CA0">
        <w:rPr>
          <w:rFonts w:cs="Times"/>
          <w:lang w:val="en-US"/>
        </w:rPr>
        <w:t xml:space="preserve">, and </w:t>
      </w:r>
      <w:r w:rsidR="001C1FF6" w:rsidRPr="00371CA0">
        <w:rPr>
          <w:rFonts w:cs="Times"/>
          <w:color w:val="4F81BD" w:themeColor="accent1"/>
          <w:lang w:val="en-US"/>
        </w:rPr>
        <w:t>Xxxx school’s Health and Safety policy and procedures.</w:t>
      </w:r>
      <w:r w:rsidR="00CE7CF4" w:rsidRPr="00371CA0">
        <w:rPr>
          <w:rFonts w:cs="Times"/>
          <w:color w:val="4F81BD" w:themeColor="accent1"/>
          <w:lang w:val="en-US"/>
        </w:rPr>
        <w:t xml:space="preserve"> </w:t>
      </w:r>
    </w:p>
    <w:p w14:paraId="607CA5A3" w14:textId="77777777" w:rsidR="00000DA8" w:rsidRDefault="003706F4">
      <w:r>
        <w:rPr>
          <w:noProof/>
          <w:lang w:eastAsia="en-NZ"/>
        </w:rPr>
        <mc:AlternateContent>
          <mc:Choice Requires="wps">
            <w:drawing>
              <wp:anchor distT="0" distB="0" distL="114300" distR="114300" simplePos="0" relativeHeight="251721728" behindDoc="0" locked="0" layoutInCell="1" allowOverlap="1" wp14:anchorId="0533C364" wp14:editId="2DDB8C46">
                <wp:simplePos x="0" y="0"/>
                <wp:positionH relativeFrom="column">
                  <wp:posOffset>-7620</wp:posOffset>
                </wp:positionH>
                <wp:positionV relativeFrom="paragraph">
                  <wp:posOffset>635</wp:posOffset>
                </wp:positionV>
                <wp:extent cx="1554480" cy="2211070"/>
                <wp:effectExtent l="50800" t="25400" r="502920" b="100330"/>
                <wp:wrapThrough wrapText="bothSides">
                  <wp:wrapPolygon edited="0">
                    <wp:start x="1412" y="-248"/>
                    <wp:lineTo x="-706" y="0"/>
                    <wp:lineTo x="-706" y="21091"/>
                    <wp:lineTo x="1765" y="22332"/>
                    <wp:lineTo x="19765" y="22332"/>
                    <wp:lineTo x="20118" y="22084"/>
                    <wp:lineTo x="22588" y="20099"/>
                    <wp:lineTo x="22588" y="19851"/>
                    <wp:lineTo x="27176" y="18858"/>
                    <wp:lineTo x="28235" y="17866"/>
                    <wp:lineTo x="26471" y="15881"/>
                    <wp:lineTo x="22588" y="11910"/>
                    <wp:lineTo x="22941" y="3722"/>
                    <wp:lineTo x="21529" y="1489"/>
                    <wp:lineTo x="20118" y="-248"/>
                    <wp:lineTo x="1412" y="-248"/>
                  </wp:wrapPolygon>
                </wp:wrapThrough>
                <wp:docPr id="17" name="Rounded Rectangular Callout 17"/>
                <wp:cNvGraphicFramePr/>
                <a:graphic xmlns:a="http://schemas.openxmlformats.org/drawingml/2006/main">
                  <a:graphicData uri="http://schemas.microsoft.com/office/word/2010/wordprocessingShape">
                    <wps:wsp>
                      <wps:cNvSpPr/>
                      <wps:spPr>
                        <a:xfrm>
                          <a:off x="0" y="0"/>
                          <a:ext cx="1554480" cy="2211070"/>
                        </a:xfrm>
                        <a:prstGeom prst="wedgeRoundRectCallout">
                          <a:avLst>
                            <a:gd name="adj1" fmla="val 79427"/>
                            <a:gd name="adj2" fmla="val 33084"/>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2E43001C"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 xml:space="preserve">This is a template, with examples included. </w:t>
                            </w:r>
                          </w:p>
                          <w:p w14:paraId="5B67FFDF"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Black text = required, leave it there.</w:t>
                            </w:r>
                          </w:p>
                          <w:p w14:paraId="3FCFF5B6"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Blue text =  customise / specify for your situation.</w:t>
                            </w:r>
                          </w:p>
                          <w:p w14:paraId="28122FF2"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Yellow speech bubbles  are additional  explanations and should be deleted from the School’s version.</w:t>
                            </w:r>
                          </w:p>
                          <w:p w14:paraId="5CC60ECF" w14:textId="77777777" w:rsidR="00167925" w:rsidRPr="00000DA8" w:rsidRDefault="00167925" w:rsidP="00000DA8">
                            <w:pPr>
                              <w:spacing w:line="240" w:lineRule="auto"/>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33C3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26" type="#_x0000_t62" style="position:absolute;margin-left:-.6pt;margin-top:.05pt;width:122.4pt;height:174.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" adj="27956,17946" fillcolor="yellow" strokecolor="#4579b8 [3044]">
                <v:shadow on="t" color="black" opacity="22937f" origin=",.5" offset="0,.63889mm"/>
                <v:textbox>
                  <w:txbxContent>
                    <w:p w14:paraId="2E43001C"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 xml:space="preserve">This is a template, with examples included. </w:t>
                      </w:r>
                    </w:p>
                    <w:p w14:paraId="5B67FFDF"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Black text = required, leave it there.</w:t>
                      </w:r>
                    </w:p>
                    <w:p w14:paraId="3FCFF5B6"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Blue text =  customise / specify for your situation.</w:t>
                      </w:r>
                    </w:p>
                    <w:p w14:paraId="28122FF2" w14:textId="77777777" w:rsidR="00167925" w:rsidRDefault="00167925" w:rsidP="00000DA8">
                      <w:pPr>
                        <w:spacing w:line="240" w:lineRule="auto"/>
                        <w:rPr>
                          <w:rFonts w:ascii="Arial Narrow" w:hAnsi="Arial Narrow"/>
                          <w:color w:val="000000" w:themeColor="text1"/>
                        </w:rPr>
                      </w:pPr>
                      <w:r>
                        <w:rPr>
                          <w:rFonts w:ascii="Arial Narrow" w:hAnsi="Arial Narrow"/>
                          <w:color w:val="000000" w:themeColor="text1"/>
                        </w:rPr>
                        <w:t>Yellow speech bubbles  are additional  explanations and should be deleted from the School’s version.</w:t>
                      </w:r>
                    </w:p>
                    <w:p w14:paraId="5CC60ECF" w14:textId="77777777" w:rsidR="00167925" w:rsidRPr="00000DA8" w:rsidRDefault="00167925" w:rsidP="00000DA8">
                      <w:pPr>
                        <w:spacing w:line="240" w:lineRule="auto"/>
                        <w:rPr>
                          <w:rFonts w:ascii="Arial Narrow" w:hAnsi="Arial Narrow"/>
                          <w:color w:val="000000" w:themeColor="text1"/>
                        </w:rPr>
                      </w:pPr>
                    </w:p>
                  </w:txbxContent>
                </v:textbox>
                <w10:wrap type="through"/>
              </v:shape>
            </w:pict>
          </mc:Fallback>
        </mc:AlternateContent>
      </w:r>
    </w:p>
    <w:tbl>
      <w:tblPr>
        <w:tblpPr w:leftFromText="180" w:rightFromText="180" w:vertAnchor="text" w:horzAnchor="page" w:tblpX="1558" w:tblpY="137"/>
        <w:tblW w:w="0" w:type="auto"/>
        <w:tblLook w:val="04A0" w:firstRow="1" w:lastRow="0" w:firstColumn="1" w:lastColumn="0" w:noHBand="0" w:noVBand="1"/>
      </w:tblPr>
      <w:tblGrid>
        <w:gridCol w:w="9570"/>
      </w:tblGrid>
      <w:tr w:rsidR="009B7481" w14:paraId="26285C9C" w14:textId="77777777" w:rsidTr="009B7481">
        <w:tc>
          <w:tcPr>
            <w:tcW w:w="9570" w:type="dxa"/>
            <w:shd w:val="clear" w:color="auto" w:fill="auto"/>
          </w:tcPr>
          <w:p w14:paraId="28EB53EE" w14:textId="77777777" w:rsidR="009B7481" w:rsidRDefault="00CF044B" w:rsidP="00D73A37">
            <w:pPr>
              <w:pStyle w:val="Title"/>
              <w:rPr>
                <w:color w:val="0070C0"/>
                <w:lang w:val="de-DE"/>
              </w:rPr>
            </w:pPr>
            <w:bookmarkStart w:id="1" w:name="_Toc329604775"/>
            <w:bookmarkStart w:id="2" w:name="_Toc329605089"/>
            <w:bookmarkStart w:id="3" w:name="_Toc350589554"/>
            <w:bookmarkStart w:id="4" w:name="_Toc350589854"/>
            <w:r w:rsidRPr="00AC622D">
              <w:rPr>
                <w:color w:val="0070C0"/>
                <w:sz w:val="44"/>
                <w:szCs w:val="44"/>
                <w:lang w:val="de-DE"/>
              </w:rPr>
              <w:t>[</w:t>
            </w:r>
            <w:r w:rsidR="009E61C9" w:rsidRPr="00AC622D">
              <w:rPr>
                <w:color w:val="0070C0"/>
                <w:sz w:val="44"/>
                <w:szCs w:val="44"/>
                <w:lang w:val="de-DE"/>
              </w:rPr>
              <w:t>Logo</w:t>
            </w:r>
            <w:r w:rsidRPr="00AC622D">
              <w:rPr>
                <w:color w:val="0070C0"/>
                <w:sz w:val="44"/>
                <w:szCs w:val="44"/>
                <w:lang w:val="de-DE"/>
              </w:rPr>
              <w:t>]</w:t>
            </w:r>
            <w:bookmarkEnd w:id="1"/>
            <w:bookmarkEnd w:id="2"/>
            <w:bookmarkEnd w:id="3"/>
            <w:bookmarkEnd w:id="4"/>
          </w:p>
          <w:p w14:paraId="66FF92A6" w14:textId="77777777" w:rsidR="009B7481" w:rsidRPr="00AC622D" w:rsidRDefault="00D960D6" w:rsidP="009B7481">
            <w:pPr>
              <w:pStyle w:val="Title"/>
              <w:rPr>
                <w:color w:val="0070C0"/>
                <w:sz w:val="52"/>
                <w:szCs w:val="52"/>
                <w:lang w:val="de-DE"/>
              </w:rPr>
            </w:pPr>
            <w:bookmarkStart w:id="5" w:name="_Toc329604776"/>
            <w:bookmarkStart w:id="6" w:name="_Toc329605090"/>
            <w:bookmarkStart w:id="7" w:name="_Toc350589555"/>
            <w:bookmarkStart w:id="8" w:name="_Toc350589855"/>
            <w:r w:rsidRPr="00AC622D">
              <w:rPr>
                <w:color w:val="0070C0"/>
                <w:sz w:val="52"/>
                <w:szCs w:val="52"/>
                <w:lang w:val="de-DE"/>
              </w:rPr>
              <w:t>Xxxx</w:t>
            </w:r>
            <w:r w:rsidR="009B7481" w:rsidRPr="00AC622D">
              <w:rPr>
                <w:color w:val="0070C0"/>
                <w:sz w:val="52"/>
                <w:szCs w:val="52"/>
                <w:lang w:val="de-DE"/>
              </w:rPr>
              <w:t xml:space="preserve"> School</w:t>
            </w:r>
            <w:bookmarkEnd w:id="5"/>
            <w:bookmarkEnd w:id="6"/>
            <w:bookmarkEnd w:id="7"/>
            <w:bookmarkEnd w:id="8"/>
          </w:p>
          <w:p w14:paraId="75A9C531" w14:textId="77777777" w:rsidR="00B93CA1" w:rsidRPr="00AC622D" w:rsidRDefault="00B93CA1" w:rsidP="009B7481">
            <w:pPr>
              <w:pStyle w:val="Title"/>
              <w:rPr>
                <w:color w:val="0070C0"/>
                <w:sz w:val="52"/>
                <w:szCs w:val="52"/>
                <w:lang w:val="de-DE"/>
              </w:rPr>
            </w:pPr>
            <w:bookmarkStart w:id="9" w:name="_Toc329604777"/>
            <w:bookmarkStart w:id="10" w:name="_Toc329605091"/>
            <w:bookmarkStart w:id="11" w:name="_Toc350589556"/>
            <w:bookmarkStart w:id="12" w:name="_Toc350589856"/>
            <w:r w:rsidRPr="00AC622D">
              <w:rPr>
                <w:color w:val="0070C0"/>
                <w:sz w:val="52"/>
                <w:szCs w:val="52"/>
                <w:lang w:val="de-DE"/>
              </w:rPr>
              <w:t>EOTC</w:t>
            </w:r>
            <w:bookmarkEnd w:id="9"/>
            <w:bookmarkEnd w:id="10"/>
            <w:bookmarkEnd w:id="11"/>
            <w:bookmarkEnd w:id="12"/>
          </w:p>
          <w:p w14:paraId="0CFECF4E" w14:textId="77777777" w:rsidR="009B7481" w:rsidRPr="00AC622D" w:rsidRDefault="009B7481" w:rsidP="00B93CA1">
            <w:pPr>
              <w:pStyle w:val="Title"/>
              <w:rPr>
                <w:color w:val="0070C0"/>
                <w:sz w:val="52"/>
                <w:szCs w:val="52"/>
                <w:lang w:val="de-DE"/>
              </w:rPr>
            </w:pPr>
            <w:bookmarkStart w:id="13" w:name="_Toc329604778"/>
            <w:bookmarkStart w:id="14" w:name="_Toc329605092"/>
            <w:bookmarkStart w:id="15" w:name="_Toc350589557"/>
            <w:bookmarkStart w:id="16" w:name="_Toc350589857"/>
            <w:r w:rsidRPr="00AC622D">
              <w:rPr>
                <w:color w:val="0070C0"/>
                <w:sz w:val="52"/>
                <w:szCs w:val="52"/>
                <w:lang w:val="de-DE"/>
              </w:rPr>
              <w:t>Safety Management Plan</w:t>
            </w:r>
            <w:bookmarkEnd w:id="13"/>
            <w:bookmarkEnd w:id="14"/>
            <w:bookmarkEnd w:id="15"/>
            <w:bookmarkEnd w:id="16"/>
          </w:p>
          <w:p w14:paraId="2663A965" w14:textId="77777777" w:rsidR="00AC622D" w:rsidRDefault="00AC622D" w:rsidP="001C1FF6"/>
          <w:p w14:paraId="58665B29" w14:textId="77777777" w:rsidR="001C1FF6" w:rsidRDefault="001C1FF6" w:rsidP="001C1FF6">
            <w:r>
              <w:t>Board Approval</w:t>
            </w:r>
          </w:p>
          <w:p w14:paraId="69C41B12" w14:textId="77777777" w:rsidR="001C1FF6" w:rsidRDefault="001C1FF6" w:rsidP="001C1FF6">
            <w:pPr>
              <w:pStyle w:val="Bullet5"/>
              <w:numPr>
                <w:ilvl w:val="0"/>
                <w:numId w:val="0"/>
              </w:numPr>
            </w:pPr>
            <w:r w:rsidRPr="00AC622D">
              <w:t xml:space="preserve">The </w:t>
            </w:r>
            <w:r w:rsidRPr="00AC622D">
              <w:rPr>
                <w:color w:val="4F81BD" w:themeColor="accent1"/>
              </w:rPr>
              <w:t>Xxxx</w:t>
            </w:r>
            <w:r w:rsidRPr="00AC622D">
              <w:t xml:space="preserve"> Board of Trustees support and endorse EOTC at all levels in the school, and approves this S</w:t>
            </w:r>
            <w:r w:rsidR="00AC622D" w:rsidRPr="00AC622D">
              <w:t xml:space="preserve">afety </w:t>
            </w:r>
            <w:r w:rsidRPr="00AC622D">
              <w:t>M</w:t>
            </w:r>
            <w:r w:rsidR="00AC622D" w:rsidRPr="00AC622D">
              <w:t xml:space="preserve">anagement </w:t>
            </w:r>
            <w:r w:rsidRPr="00AC622D">
              <w:t>P</w:t>
            </w:r>
            <w:r w:rsidR="00AC622D" w:rsidRPr="00AC622D">
              <w:t>lan</w:t>
            </w:r>
            <w:r w:rsidR="00010D96">
              <w:t xml:space="preserve"> (</w:t>
            </w:r>
            <w:r w:rsidR="00764904">
              <w:t>SMP)</w:t>
            </w:r>
            <w:r w:rsidR="00DF30F5">
              <w:t>.</w:t>
            </w:r>
          </w:p>
          <w:p w14:paraId="234F5FF3" w14:textId="77777777" w:rsidR="001C1FF6" w:rsidRDefault="001C1FF6" w:rsidP="001C1FF6">
            <w:pPr>
              <w:pStyle w:val="Bullet5"/>
              <w:numPr>
                <w:ilvl w:val="0"/>
                <w:numId w:val="0"/>
              </w:numPr>
            </w:pPr>
          </w:p>
          <w:p w14:paraId="3720C206" w14:textId="77777777" w:rsidR="001C1FF6" w:rsidRPr="007976D7" w:rsidRDefault="001C1FF6" w:rsidP="001C1FF6">
            <w:pPr>
              <w:pStyle w:val="Bullet5"/>
              <w:numPr>
                <w:ilvl w:val="0"/>
                <w:numId w:val="0"/>
              </w:numPr>
              <w:rPr>
                <w:bCs w:val="0"/>
              </w:rPr>
            </w:pPr>
            <w:r>
              <w:rPr>
                <w:bCs w:val="0"/>
              </w:rPr>
              <w:t>Approved by: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54"/>
              <w:gridCol w:w="2333"/>
              <w:gridCol w:w="1515"/>
              <w:gridCol w:w="2642"/>
            </w:tblGrid>
            <w:tr w:rsidR="001C1FF6" w14:paraId="5C2E1FE0" w14:textId="77777777" w:rsidTr="001C1FF6">
              <w:tc>
                <w:tcPr>
                  <w:tcW w:w="2943" w:type="dxa"/>
                  <w:shd w:val="clear" w:color="auto" w:fill="auto"/>
                </w:tcPr>
                <w:p w14:paraId="7EC0245C" w14:textId="77777777" w:rsidR="001C1FF6" w:rsidRDefault="001C1FF6" w:rsidP="00135E41">
                  <w:pPr>
                    <w:framePr w:hSpace="180" w:wrap="around" w:vAnchor="text" w:hAnchor="page" w:x="1558" w:y="137"/>
                  </w:pPr>
                </w:p>
              </w:tc>
              <w:tc>
                <w:tcPr>
                  <w:tcW w:w="2410" w:type="dxa"/>
                  <w:shd w:val="clear" w:color="auto" w:fill="auto"/>
                </w:tcPr>
                <w:p w14:paraId="2C3FE8DD" w14:textId="77777777" w:rsidR="001C1FF6" w:rsidRDefault="001C1FF6" w:rsidP="00135E41">
                  <w:pPr>
                    <w:framePr w:hSpace="180" w:wrap="around" w:vAnchor="text" w:hAnchor="page" w:x="1558" w:y="137"/>
                  </w:pPr>
                </w:p>
              </w:tc>
              <w:tc>
                <w:tcPr>
                  <w:tcW w:w="1559" w:type="dxa"/>
                </w:tcPr>
                <w:p w14:paraId="2AD54179" w14:textId="77777777" w:rsidR="001C1FF6" w:rsidRDefault="001C1FF6" w:rsidP="00135E41">
                  <w:pPr>
                    <w:framePr w:hSpace="180" w:wrap="around" w:vAnchor="text" w:hAnchor="page" w:x="1558" w:y="137"/>
                  </w:pPr>
                </w:p>
              </w:tc>
              <w:tc>
                <w:tcPr>
                  <w:tcW w:w="2694" w:type="dxa"/>
                  <w:shd w:val="clear" w:color="auto" w:fill="auto"/>
                </w:tcPr>
                <w:p w14:paraId="523D9AF8" w14:textId="77777777" w:rsidR="001C1FF6" w:rsidRDefault="001C1FF6" w:rsidP="00135E41">
                  <w:pPr>
                    <w:framePr w:hSpace="180" w:wrap="around" w:vAnchor="text" w:hAnchor="page" w:x="1558" w:y="137"/>
                  </w:pPr>
                  <w:r w:rsidRPr="00FD53EC">
                    <w:t xml:space="preserve">Chairperson, Board of Trustees </w:t>
                  </w:r>
                </w:p>
                <w:p w14:paraId="206EF808" w14:textId="77777777" w:rsidR="001C1FF6" w:rsidRDefault="001C1FF6" w:rsidP="00135E41">
                  <w:pPr>
                    <w:framePr w:hSpace="180" w:wrap="around" w:vAnchor="text" w:hAnchor="page" w:x="1558" w:y="137"/>
                  </w:pPr>
                </w:p>
              </w:tc>
            </w:tr>
            <w:tr w:rsidR="001C1FF6" w14:paraId="11E18A47" w14:textId="77777777" w:rsidTr="001C1FF6">
              <w:tc>
                <w:tcPr>
                  <w:tcW w:w="2943" w:type="dxa"/>
                  <w:shd w:val="clear" w:color="auto" w:fill="auto"/>
                </w:tcPr>
                <w:p w14:paraId="7089AD76" w14:textId="77777777" w:rsidR="001C1FF6" w:rsidRDefault="001C1FF6" w:rsidP="00135E41">
                  <w:pPr>
                    <w:framePr w:hSpace="180" w:wrap="around" w:vAnchor="text" w:hAnchor="page" w:x="1558" w:y="137"/>
                  </w:pPr>
                </w:p>
              </w:tc>
              <w:tc>
                <w:tcPr>
                  <w:tcW w:w="2410" w:type="dxa"/>
                  <w:shd w:val="clear" w:color="auto" w:fill="auto"/>
                </w:tcPr>
                <w:p w14:paraId="6CD086F1" w14:textId="77777777" w:rsidR="001C1FF6" w:rsidRDefault="001C1FF6" w:rsidP="00135E41">
                  <w:pPr>
                    <w:framePr w:hSpace="180" w:wrap="around" w:vAnchor="text" w:hAnchor="page" w:x="1558" w:y="137"/>
                  </w:pPr>
                </w:p>
              </w:tc>
              <w:tc>
                <w:tcPr>
                  <w:tcW w:w="1559" w:type="dxa"/>
                </w:tcPr>
                <w:p w14:paraId="16D5CE27" w14:textId="77777777" w:rsidR="001C1FF6" w:rsidRDefault="001C1FF6" w:rsidP="00135E41">
                  <w:pPr>
                    <w:framePr w:hSpace="180" w:wrap="around" w:vAnchor="text" w:hAnchor="page" w:x="1558" w:y="137"/>
                  </w:pPr>
                </w:p>
              </w:tc>
              <w:tc>
                <w:tcPr>
                  <w:tcW w:w="2694" w:type="dxa"/>
                  <w:shd w:val="clear" w:color="auto" w:fill="auto"/>
                </w:tcPr>
                <w:p w14:paraId="235278B9" w14:textId="77777777" w:rsidR="001C1FF6" w:rsidRDefault="001C1FF6" w:rsidP="00135E41">
                  <w:pPr>
                    <w:framePr w:hSpace="180" w:wrap="around" w:vAnchor="text" w:hAnchor="page" w:x="1558" w:y="137"/>
                  </w:pPr>
                </w:p>
                <w:p w14:paraId="2DEE20C8" w14:textId="77777777" w:rsidR="001C1FF6" w:rsidRDefault="001C1FF6" w:rsidP="00135E41">
                  <w:pPr>
                    <w:framePr w:hSpace="180" w:wrap="around" w:vAnchor="text" w:hAnchor="page" w:x="1558" w:y="137"/>
                  </w:pPr>
                  <w:r>
                    <w:t>Principal</w:t>
                  </w:r>
                </w:p>
                <w:p w14:paraId="236C6EC0" w14:textId="77777777" w:rsidR="001C1FF6" w:rsidRDefault="001C1FF6" w:rsidP="00135E41">
                  <w:pPr>
                    <w:framePr w:hSpace="180" w:wrap="around" w:vAnchor="text" w:hAnchor="page" w:x="1558" w:y="137"/>
                  </w:pPr>
                </w:p>
              </w:tc>
            </w:tr>
            <w:tr w:rsidR="001C1FF6" w:rsidRPr="00FD53EC" w14:paraId="6461BECB" w14:textId="77777777" w:rsidTr="001C1FF6">
              <w:tc>
                <w:tcPr>
                  <w:tcW w:w="2943" w:type="dxa"/>
                  <w:shd w:val="clear" w:color="auto" w:fill="auto"/>
                </w:tcPr>
                <w:p w14:paraId="1482870F" w14:textId="77777777" w:rsidR="001C1FF6" w:rsidRPr="00FD53EC" w:rsidRDefault="001C1FF6" w:rsidP="00135E41">
                  <w:pPr>
                    <w:framePr w:hSpace="180" w:wrap="around" w:vAnchor="text" w:hAnchor="page" w:x="1558" w:y="137"/>
                    <w:jc w:val="center"/>
                    <w:rPr>
                      <w:rFonts w:ascii="Arial Narrow" w:hAnsi="Arial Narrow"/>
                      <w:sz w:val="18"/>
                    </w:rPr>
                  </w:pPr>
                  <w:r w:rsidRPr="00FD53EC">
                    <w:rPr>
                      <w:rFonts w:ascii="Arial Narrow" w:hAnsi="Arial Narrow"/>
                      <w:sz w:val="18"/>
                    </w:rPr>
                    <w:t>Signature</w:t>
                  </w:r>
                </w:p>
              </w:tc>
              <w:tc>
                <w:tcPr>
                  <w:tcW w:w="2410" w:type="dxa"/>
                  <w:shd w:val="clear" w:color="auto" w:fill="auto"/>
                </w:tcPr>
                <w:p w14:paraId="6E8405F1" w14:textId="77777777" w:rsidR="001C1FF6" w:rsidRPr="00FD53EC" w:rsidRDefault="001C1FF6" w:rsidP="00135E41">
                  <w:pPr>
                    <w:framePr w:hSpace="180" w:wrap="around" w:vAnchor="text" w:hAnchor="page" w:x="1558" w:y="137"/>
                    <w:jc w:val="center"/>
                    <w:rPr>
                      <w:rFonts w:ascii="Arial Narrow" w:hAnsi="Arial Narrow"/>
                      <w:sz w:val="18"/>
                    </w:rPr>
                  </w:pPr>
                  <w:r w:rsidRPr="00FD53EC">
                    <w:rPr>
                      <w:rFonts w:ascii="Arial Narrow" w:hAnsi="Arial Narrow"/>
                      <w:sz w:val="18"/>
                    </w:rPr>
                    <w:t>Name</w:t>
                  </w:r>
                </w:p>
              </w:tc>
              <w:tc>
                <w:tcPr>
                  <w:tcW w:w="1559" w:type="dxa"/>
                </w:tcPr>
                <w:p w14:paraId="59E4D0EE" w14:textId="77777777" w:rsidR="001C1FF6" w:rsidRPr="00FD53EC" w:rsidRDefault="001C1FF6" w:rsidP="00135E41">
                  <w:pPr>
                    <w:framePr w:hSpace="180" w:wrap="around" w:vAnchor="text" w:hAnchor="page" w:x="1558" w:y="137"/>
                    <w:jc w:val="center"/>
                    <w:rPr>
                      <w:rFonts w:ascii="Arial Narrow" w:hAnsi="Arial Narrow"/>
                      <w:sz w:val="18"/>
                    </w:rPr>
                  </w:pPr>
                  <w:r w:rsidRPr="00FD53EC">
                    <w:rPr>
                      <w:rFonts w:ascii="Arial Narrow" w:hAnsi="Arial Narrow"/>
                      <w:sz w:val="18"/>
                    </w:rPr>
                    <w:t>Date</w:t>
                  </w:r>
                </w:p>
              </w:tc>
              <w:tc>
                <w:tcPr>
                  <w:tcW w:w="2694" w:type="dxa"/>
                  <w:shd w:val="clear" w:color="auto" w:fill="auto"/>
                </w:tcPr>
                <w:p w14:paraId="3A302755" w14:textId="77777777" w:rsidR="001C1FF6" w:rsidRPr="00FD53EC" w:rsidRDefault="001C1FF6" w:rsidP="00135E41">
                  <w:pPr>
                    <w:framePr w:hSpace="180" w:wrap="around" w:vAnchor="text" w:hAnchor="page" w:x="1558" w:y="137"/>
                    <w:ind w:left="720" w:hanging="720"/>
                    <w:jc w:val="center"/>
                    <w:rPr>
                      <w:rFonts w:ascii="Arial Narrow" w:hAnsi="Arial Narrow"/>
                      <w:sz w:val="18"/>
                    </w:rPr>
                  </w:pPr>
                  <w:r w:rsidRPr="00FD53EC">
                    <w:rPr>
                      <w:rFonts w:ascii="Arial Narrow" w:hAnsi="Arial Narrow"/>
                      <w:sz w:val="18"/>
                    </w:rPr>
                    <w:t>Position</w:t>
                  </w:r>
                </w:p>
              </w:tc>
            </w:tr>
          </w:tbl>
          <w:p w14:paraId="14E16690" w14:textId="77777777" w:rsidR="001C1FF6" w:rsidRPr="00B93CA1" w:rsidRDefault="001C1FF6" w:rsidP="00B93CA1">
            <w:pPr>
              <w:pStyle w:val="Title"/>
              <w:rPr>
                <w:sz w:val="96"/>
                <w:szCs w:val="96"/>
                <w:lang w:val="de-DE"/>
              </w:rPr>
            </w:pPr>
          </w:p>
        </w:tc>
      </w:tr>
      <w:tr w:rsidR="009B7481" w14:paraId="66AFA309" w14:textId="77777777" w:rsidTr="009B7481">
        <w:tc>
          <w:tcPr>
            <w:tcW w:w="9570"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02"/>
            </w:tblGrid>
            <w:tr w:rsidR="00170AA2" w14:paraId="719B3AFF" w14:textId="77777777" w:rsidTr="003A40FC">
              <w:tc>
                <w:tcPr>
                  <w:tcW w:w="1985" w:type="dxa"/>
                </w:tcPr>
                <w:p w14:paraId="75758C48" w14:textId="77777777" w:rsidR="00170AA2" w:rsidRPr="00170AA2" w:rsidRDefault="00170AA2" w:rsidP="00170AA2">
                  <w:pPr>
                    <w:pStyle w:val="Title"/>
                    <w:framePr w:hSpace="180" w:wrap="around" w:vAnchor="text" w:hAnchor="page" w:x="1558" w:y="137"/>
                    <w:jc w:val="left"/>
                    <w:rPr>
                      <w:sz w:val="18"/>
                      <w:szCs w:val="18"/>
                    </w:rPr>
                  </w:pPr>
                  <w:bookmarkStart w:id="17" w:name="_Toc350589558"/>
                  <w:bookmarkStart w:id="18" w:name="_Toc350589858"/>
                  <w:r>
                    <w:rPr>
                      <w:sz w:val="18"/>
                      <w:szCs w:val="18"/>
                    </w:rPr>
                    <w:t>Version number:</w:t>
                  </w:r>
                  <w:bookmarkEnd w:id="17"/>
                  <w:bookmarkEnd w:id="18"/>
                </w:p>
              </w:tc>
              <w:tc>
                <w:tcPr>
                  <w:tcW w:w="3402" w:type="dxa"/>
                </w:tcPr>
                <w:p w14:paraId="3993AE87" w14:textId="77777777" w:rsidR="00170AA2" w:rsidRPr="00170AA2" w:rsidRDefault="00170AA2" w:rsidP="00170AA2">
                  <w:pPr>
                    <w:pStyle w:val="Title"/>
                    <w:framePr w:hSpace="180" w:wrap="around" w:vAnchor="text" w:hAnchor="page" w:x="1558" w:y="137"/>
                    <w:jc w:val="left"/>
                    <w:rPr>
                      <w:color w:val="4F81BD" w:themeColor="accent1"/>
                      <w:sz w:val="18"/>
                      <w:szCs w:val="18"/>
                    </w:rPr>
                  </w:pPr>
                  <w:bookmarkStart w:id="19" w:name="_Toc350589559"/>
                  <w:bookmarkStart w:id="20" w:name="_Toc350589859"/>
                  <w:r w:rsidRPr="00170AA2">
                    <w:rPr>
                      <w:color w:val="4F81BD" w:themeColor="accent1"/>
                      <w:sz w:val="18"/>
                      <w:szCs w:val="18"/>
                    </w:rPr>
                    <w:t>1.</w:t>
                  </w:r>
                  <w:bookmarkEnd w:id="19"/>
                  <w:bookmarkEnd w:id="20"/>
                  <w:r w:rsidR="000F4E3A">
                    <w:rPr>
                      <w:color w:val="4F81BD" w:themeColor="accent1"/>
                      <w:sz w:val="18"/>
                      <w:szCs w:val="18"/>
                    </w:rPr>
                    <w:t>4</w:t>
                  </w:r>
                </w:p>
              </w:tc>
            </w:tr>
            <w:tr w:rsidR="00170AA2" w:rsidRPr="00170AA2" w14:paraId="75CF96D7" w14:textId="77777777" w:rsidTr="003A40FC">
              <w:tc>
                <w:tcPr>
                  <w:tcW w:w="1985" w:type="dxa"/>
                </w:tcPr>
                <w:p w14:paraId="6B332D30" w14:textId="77777777" w:rsidR="00170AA2" w:rsidRPr="00170AA2" w:rsidRDefault="00170AA2" w:rsidP="00170AA2">
                  <w:pPr>
                    <w:pStyle w:val="Title"/>
                    <w:framePr w:hSpace="180" w:wrap="around" w:vAnchor="text" w:hAnchor="page" w:x="1558" w:y="137"/>
                    <w:jc w:val="left"/>
                    <w:rPr>
                      <w:sz w:val="18"/>
                      <w:szCs w:val="18"/>
                    </w:rPr>
                  </w:pPr>
                  <w:bookmarkStart w:id="21" w:name="_Toc350589560"/>
                  <w:bookmarkStart w:id="22" w:name="_Toc350589860"/>
                  <w:r>
                    <w:rPr>
                      <w:sz w:val="18"/>
                      <w:szCs w:val="18"/>
                    </w:rPr>
                    <w:t>Last amended:</w:t>
                  </w:r>
                  <w:bookmarkEnd w:id="21"/>
                  <w:bookmarkEnd w:id="22"/>
                </w:p>
              </w:tc>
              <w:tc>
                <w:tcPr>
                  <w:tcW w:w="3402" w:type="dxa"/>
                </w:tcPr>
                <w:p w14:paraId="255981A6" w14:textId="77777777" w:rsidR="00170AA2" w:rsidRPr="00170AA2" w:rsidRDefault="00237879" w:rsidP="00F85D74">
                  <w:pPr>
                    <w:pStyle w:val="Title"/>
                    <w:framePr w:hSpace="180" w:wrap="around" w:vAnchor="text" w:hAnchor="page" w:x="1558" w:y="137"/>
                    <w:jc w:val="left"/>
                    <w:rPr>
                      <w:color w:val="4F81BD" w:themeColor="accent1"/>
                      <w:sz w:val="18"/>
                      <w:szCs w:val="18"/>
                    </w:rPr>
                  </w:pPr>
                  <w:r>
                    <w:rPr>
                      <w:color w:val="4F81BD" w:themeColor="accent1"/>
                      <w:sz w:val="18"/>
                      <w:szCs w:val="18"/>
                    </w:rPr>
                    <w:t>12 February</w:t>
                  </w:r>
                  <w:r w:rsidR="00DF30F5">
                    <w:rPr>
                      <w:color w:val="4F81BD" w:themeColor="accent1"/>
                      <w:sz w:val="18"/>
                      <w:szCs w:val="18"/>
                    </w:rPr>
                    <w:t>, 2018</w:t>
                  </w:r>
                </w:p>
              </w:tc>
            </w:tr>
            <w:tr w:rsidR="00170AA2" w:rsidRPr="00170AA2" w14:paraId="13A39642" w14:textId="77777777" w:rsidTr="003A40FC">
              <w:tc>
                <w:tcPr>
                  <w:tcW w:w="1985" w:type="dxa"/>
                </w:tcPr>
                <w:p w14:paraId="37DAB8A2" w14:textId="77777777" w:rsidR="00170AA2" w:rsidRPr="00170AA2" w:rsidRDefault="00170AA2" w:rsidP="00170AA2">
                  <w:pPr>
                    <w:pStyle w:val="Title"/>
                    <w:framePr w:hSpace="180" w:wrap="around" w:vAnchor="text" w:hAnchor="page" w:x="1558" w:y="137"/>
                    <w:jc w:val="left"/>
                    <w:rPr>
                      <w:sz w:val="18"/>
                      <w:szCs w:val="18"/>
                    </w:rPr>
                  </w:pPr>
                  <w:bookmarkStart w:id="23" w:name="_Toc350589562"/>
                  <w:bookmarkStart w:id="24" w:name="_Toc350589862"/>
                  <w:r>
                    <w:rPr>
                      <w:sz w:val="18"/>
                      <w:szCs w:val="18"/>
                    </w:rPr>
                    <w:t>Document number:</w:t>
                  </w:r>
                  <w:bookmarkEnd w:id="23"/>
                  <w:bookmarkEnd w:id="24"/>
                </w:p>
              </w:tc>
              <w:tc>
                <w:tcPr>
                  <w:tcW w:w="3402" w:type="dxa"/>
                </w:tcPr>
                <w:p w14:paraId="5CE9E283" w14:textId="77777777" w:rsidR="003A40FC" w:rsidRPr="00170AA2" w:rsidRDefault="00170AA2" w:rsidP="003A40FC">
                  <w:pPr>
                    <w:pStyle w:val="Title"/>
                    <w:framePr w:hSpace="180" w:wrap="around" w:vAnchor="text" w:hAnchor="page" w:x="1558" w:y="137"/>
                    <w:jc w:val="left"/>
                    <w:rPr>
                      <w:color w:val="4F81BD" w:themeColor="accent1"/>
                      <w:sz w:val="18"/>
                      <w:szCs w:val="18"/>
                    </w:rPr>
                  </w:pPr>
                  <w:bookmarkStart w:id="25" w:name="_Toc350589563"/>
                  <w:bookmarkStart w:id="26" w:name="_Toc350589863"/>
                  <w:r>
                    <w:rPr>
                      <w:color w:val="4F81BD" w:themeColor="accent1"/>
                      <w:sz w:val="18"/>
                      <w:szCs w:val="18"/>
                    </w:rPr>
                    <w:t>Master</w:t>
                  </w:r>
                  <w:bookmarkEnd w:id="25"/>
                  <w:bookmarkEnd w:id="26"/>
                </w:p>
              </w:tc>
            </w:tr>
          </w:tbl>
          <w:p w14:paraId="05C80D37" w14:textId="77777777" w:rsidR="00170AA2" w:rsidRDefault="00170AA2" w:rsidP="00170AA2">
            <w:pPr>
              <w:pStyle w:val="Title"/>
              <w:jc w:val="left"/>
            </w:pPr>
          </w:p>
        </w:tc>
      </w:tr>
    </w:tbl>
    <w:p w14:paraId="7B0E88FA" w14:textId="77777777" w:rsidR="00906943" w:rsidRDefault="00906943" w:rsidP="00227B62">
      <w:pPr>
        <w:pStyle w:val="Heading1"/>
      </w:pPr>
      <w:bookmarkStart w:id="27" w:name="_Toc113330848"/>
      <w:bookmarkStart w:id="28" w:name="_Toc113330369"/>
      <w:bookmarkStart w:id="29" w:name="_Toc384979203"/>
      <w:bookmarkStart w:id="30" w:name="_Toc444120747"/>
      <w:bookmarkStart w:id="31" w:name="_Toc350589564"/>
      <w:bookmarkStart w:id="32" w:name="_Toc350589864"/>
      <w:r>
        <w:lastRenderedPageBreak/>
        <w:t>Table of Contents</w:t>
      </w:r>
      <w:bookmarkEnd w:id="27"/>
      <w:bookmarkEnd w:id="28"/>
      <w:bookmarkEnd w:id="29"/>
      <w:bookmarkEnd w:id="30"/>
      <w:bookmarkEnd w:id="31"/>
      <w:bookmarkEnd w:id="32"/>
    </w:p>
    <w:p w14:paraId="77A9D08F" w14:textId="77777777" w:rsidR="005152DB" w:rsidRDefault="005152DB">
      <w:pPr>
        <w:pStyle w:val="TOC1"/>
        <w:tabs>
          <w:tab w:val="right" w:leader="dot" w:pos="9617"/>
        </w:tabs>
        <w:rPr>
          <w:rFonts w:asciiTheme="minorHAnsi" w:eastAsiaTheme="minorEastAsia" w:hAnsiTheme="minorHAnsi" w:cstheme="minorBidi"/>
          <w:b w:val="0"/>
          <w:noProof/>
          <w:sz w:val="24"/>
          <w:szCs w:val="24"/>
          <w:lang w:val="en-AU" w:eastAsia="ja-JP"/>
        </w:rPr>
      </w:pPr>
      <w:r>
        <w:rPr>
          <w:b w:val="0"/>
          <w:lang w:val="en-US"/>
        </w:rPr>
        <w:fldChar w:fldCharType="begin"/>
      </w:r>
      <w:r>
        <w:rPr>
          <w:b w:val="0"/>
          <w:lang w:val="en-US"/>
        </w:rPr>
        <w:instrText xml:space="preserve"> TOC \o "1-3" </w:instrText>
      </w:r>
      <w:r>
        <w:rPr>
          <w:b w:val="0"/>
          <w:lang w:val="en-US"/>
        </w:rPr>
        <w:fldChar w:fldCharType="separate"/>
      </w:r>
    </w:p>
    <w:p w14:paraId="48B2F3F6" w14:textId="77777777" w:rsidR="005152DB" w:rsidRDefault="005152DB">
      <w:pPr>
        <w:pStyle w:val="TOC1"/>
        <w:tabs>
          <w:tab w:val="right" w:leader="dot" w:pos="9617"/>
        </w:tabs>
        <w:rPr>
          <w:rFonts w:asciiTheme="minorHAnsi" w:eastAsiaTheme="minorEastAsia" w:hAnsiTheme="minorHAnsi" w:cstheme="minorBidi"/>
          <w:b w:val="0"/>
          <w:noProof/>
          <w:sz w:val="24"/>
          <w:szCs w:val="24"/>
          <w:lang w:val="en-AU" w:eastAsia="ja-JP"/>
        </w:rPr>
      </w:pPr>
      <w:r>
        <w:rPr>
          <w:noProof/>
        </w:rPr>
        <w:t>Table of Contents</w:t>
      </w:r>
      <w:r>
        <w:rPr>
          <w:noProof/>
        </w:rPr>
        <w:tab/>
      </w:r>
      <w:r>
        <w:rPr>
          <w:noProof/>
        </w:rPr>
        <w:fldChar w:fldCharType="begin"/>
      </w:r>
      <w:r>
        <w:rPr>
          <w:noProof/>
        </w:rPr>
        <w:instrText xml:space="preserve"> PAGEREF _Toc350589564 \h </w:instrText>
      </w:r>
      <w:r>
        <w:rPr>
          <w:noProof/>
        </w:rPr>
      </w:r>
      <w:r>
        <w:rPr>
          <w:noProof/>
        </w:rPr>
        <w:fldChar w:fldCharType="separate"/>
      </w:r>
      <w:r w:rsidR="005471D7">
        <w:rPr>
          <w:noProof/>
        </w:rPr>
        <w:t>2</w:t>
      </w:r>
      <w:r>
        <w:rPr>
          <w:noProof/>
        </w:rPr>
        <w:fldChar w:fldCharType="end"/>
      </w:r>
    </w:p>
    <w:p w14:paraId="14460182" w14:textId="77777777" w:rsidR="005152DB" w:rsidRDefault="005152DB">
      <w:pPr>
        <w:pStyle w:val="TOC1"/>
        <w:tabs>
          <w:tab w:val="right" w:leader="dot" w:pos="9617"/>
        </w:tabs>
        <w:rPr>
          <w:rFonts w:asciiTheme="minorHAnsi" w:eastAsiaTheme="minorEastAsia" w:hAnsiTheme="minorHAnsi" w:cstheme="minorBidi"/>
          <w:b w:val="0"/>
          <w:noProof/>
          <w:sz w:val="24"/>
          <w:szCs w:val="24"/>
          <w:lang w:val="en-AU" w:eastAsia="ja-JP"/>
        </w:rPr>
      </w:pPr>
      <w:r>
        <w:rPr>
          <w:noProof/>
        </w:rPr>
        <w:t>1. Background Context</w:t>
      </w:r>
      <w:r>
        <w:rPr>
          <w:noProof/>
        </w:rPr>
        <w:tab/>
      </w:r>
      <w:r>
        <w:rPr>
          <w:noProof/>
        </w:rPr>
        <w:fldChar w:fldCharType="begin"/>
      </w:r>
      <w:r>
        <w:rPr>
          <w:noProof/>
        </w:rPr>
        <w:instrText xml:space="preserve"> PAGEREF _Toc350589566 \h </w:instrText>
      </w:r>
      <w:r>
        <w:rPr>
          <w:noProof/>
        </w:rPr>
      </w:r>
      <w:r>
        <w:rPr>
          <w:noProof/>
        </w:rPr>
        <w:fldChar w:fldCharType="separate"/>
      </w:r>
      <w:r w:rsidR="005471D7">
        <w:rPr>
          <w:noProof/>
        </w:rPr>
        <w:t>4</w:t>
      </w:r>
      <w:r>
        <w:rPr>
          <w:noProof/>
        </w:rPr>
        <w:fldChar w:fldCharType="end"/>
      </w:r>
    </w:p>
    <w:p w14:paraId="5CB4833C" w14:textId="77777777" w:rsidR="005152DB" w:rsidRDefault="005152DB">
      <w:pPr>
        <w:pStyle w:val="TOC1"/>
        <w:tabs>
          <w:tab w:val="right" w:leader="dot" w:pos="9617"/>
        </w:tabs>
        <w:rPr>
          <w:rFonts w:asciiTheme="minorHAnsi" w:eastAsiaTheme="minorEastAsia" w:hAnsiTheme="minorHAnsi" w:cstheme="minorBidi"/>
          <w:b w:val="0"/>
          <w:noProof/>
          <w:sz w:val="24"/>
          <w:szCs w:val="24"/>
          <w:lang w:val="en-AU" w:eastAsia="ja-JP"/>
        </w:rPr>
      </w:pPr>
      <w:r>
        <w:rPr>
          <w:noProof/>
        </w:rPr>
        <w:t>2.  EOTC Annual Safety Improvement Plan</w:t>
      </w:r>
      <w:r>
        <w:rPr>
          <w:noProof/>
        </w:rPr>
        <w:tab/>
      </w:r>
      <w:r>
        <w:rPr>
          <w:noProof/>
        </w:rPr>
        <w:fldChar w:fldCharType="begin"/>
      </w:r>
      <w:r>
        <w:rPr>
          <w:noProof/>
        </w:rPr>
        <w:instrText xml:space="preserve"> PAGEREF _Toc350589570 \h </w:instrText>
      </w:r>
      <w:r>
        <w:rPr>
          <w:noProof/>
        </w:rPr>
      </w:r>
      <w:r>
        <w:rPr>
          <w:noProof/>
        </w:rPr>
        <w:fldChar w:fldCharType="separate"/>
      </w:r>
      <w:r w:rsidR="005471D7">
        <w:rPr>
          <w:noProof/>
        </w:rPr>
        <w:t>6</w:t>
      </w:r>
      <w:r>
        <w:rPr>
          <w:noProof/>
        </w:rPr>
        <w:fldChar w:fldCharType="end"/>
      </w:r>
    </w:p>
    <w:p w14:paraId="141B78AE" w14:textId="77777777" w:rsidR="005152DB" w:rsidRDefault="005152DB">
      <w:pPr>
        <w:pStyle w:val="TOC1"/>
        <w:tabs>
          <w:tab w:val="right" w:leader="dot" w:pos="9617"/>
        </w:tabs>
        <w:rPr>
          <w:rFonts w:asciiTheme="minorHAnsi" w:eastAsiaTheme="minorEastAsia" w:hAnsiTheme="minorHAnsi" w:cstheme="minorBidi"/>
          <w:b w:val="0"/>
          <w:noProof/>
          <w:sz w:val="24"/>
          <w:szCs w:val="24"/>
          <w:lang w:val="en-AU" w:eastAsia="ja-JP"/>
        </w:rPr>
      </w:pPr>
      <w:r>
        <w:rPr>
          <w:noProof/>
        </w:rPr>
        <w:t>3. EOTC Roles and Responsibilities</w:t>
      </w:r>
      <w:r>
        <w:rPr>
          <w:noProof/>
        </w:rPr>
        <w:tab/>
      </w:r>
      <w:r>
        <w:rPr>
          <w:noProof/>
        </w:rPr>
        <w:fldChar w:fldCharType="begin"/>
      </w:r>
      <w:r>
        <w:rPr>
          <w:noProof/>
        </w:rPr>
        <w:instrText xml:space="preserve"> PAGEREF _Toc350589575 \h </w:instrText>
      </w:r>
      <w:r>
        <w:rPr>
          <w:noProof/>
        </w:rPr>
      </w:r>
      <w:r>
        <w:rPr>
          <w:noProof/>
        </w:rPr>
        <w:fldChar w:fldCharType="separate"/>
      </w:r>
      <w:r w:rsidR="005471D7">
        <w:rPr>
          <w:noProof/>
        </w:rPr>
        <w:t>8</w:t>
      </w:r>
      <w:r>
        <w:rPr>
          <w:noProof/>
        </w:rPr>
        <w:fldChar w:fldCharType="end"/>
      </w:r>
    </w:p>
    <w:p w14:paraId="7CF1638E" w14:textId="77777777" w:rsidR="005152DB" w:rsidRDefault="005152DB">
      <w:pPr>
        <w:pStyle w:val="TOC1"/>
        <w:tabs>
          <w:tab w:val="right" w:leader="dot" w:pos="9617"/>
        </w:tabs>
        <w:rPr>
          <w:rFonts w:asciiTheme="minorHAnsi" w:eastAsiaTheme="minorEastAsia" w:hAnsiTheme="minorHAnsi" w:cstheme="minorBidi"/>
          <w:b w:val="0"/>
          <w:noProof/>
          <w:sz w:val="24"/>
          <w:szCs w:val="24"/>
          <w:lang w:val="en-AU" w:eastAsia="ja-JP"/>
        </w:rPr>
      </w:pPr>
      <w:r>
        <w:rPr>
          <w:noProof/>
        </w:rPr>
        <w:t>4. EOTC – Event Procedures</w:t>
      </w:r>
      <w:r>
        <w:rPr>
          <w:noProof/>
        </w:rPr>
        <w:tab/>
      </w:r>
      <w:r>
        <w:rPr>
          <w:noProof/>
        </w:rPr>
        <w:fldChar w:fldCharType="begin"/>
      </w:r>
      <w:r>
        <w:rPr>
          <w:noProof/>
        </w:rPr>
        <w:instrText xml:space="preserve"> PAGEREF _Toc350589576 \h </w:instrText>
      </w:r>
      <w:r>
        <w:rPr>
          <w:noProof/>
        </w:rPr>
      </w:r>
      <w:r>
        <w:rPr>
          <w:noProof/>
        </w:rPr>
        <w:fldChar w:fldCharType="separate"/>
      </w:r>
      <w:r w:rsidR="005471D7">
        <w:rPr>
          <w:noProof/>
        </w:rPr>
        <w:t>14</w:t>
      </w:r>
      <w:r>
        <w:rPr>
          <w:noProof/>
        </w:rPr>
        <w:fldChar w:fldCharType="end"/>
      </w:r>
    </w:p>
    <w:p w14:paraId="53852F34" w14:textId="77777777" w:rsidR="005152DB" w:rsidRDefault="005152D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4.1.</w:t>
      </w:r>
      <w:r>
        <w:rPr>
          <w:rFonts w:asciiTheme="minorHAnsi" w:eastAsiaTheme="minorEastAsia" w:hAnsiTheme="minorHAnsi" w:cstheme="minorBidi"/>
          <w:b w:val="0"/>
          <w:noProof/>
          <w:sz w:val="24"/>
          <w:szCs w:val="24"/>
          <w:lang w:val="en-AU" w:eastAsia="ja-JP"/>
        </w:rPr>
        <w:tab/>
      </w:r>
      <w:r>
        <w:rPr>
          <w:noProof/>
        </w:rPr>
        <w:t>Overview of Process</w:t>
      </w:r>
      <w:r>
        <w:rPr>
          <w:noProof/>
        </w:rPr>
        <w:tab/>
      </w:r>
      <w:r>
        <w:rPr>
          <w:noProof/>
        </w:rPr>
        <w:fldChar w:fldCharType="begin"/>
      </w:r>
      <w:r>
        <w:rPr>
          <w:noProof/>
        </w:rPr>
        <w:instrText xml:space="preserve"> PAGEREF _Toc350589578 \h </w:instrText>
      </w:r>
      <w:r>
        <w:rPr>
          <w:noProof/>
        </w:rPr>
      </w:r>
      <w:r>
        <w:rPr>
          <w:noProof/>
        </w:rPr>
        <w:fldChar w:fldCharType="separate"/>
      </w:r>
      <w:r w:rsidR="005471D7">
        <w:rPr>
          <w:noProof/>
        </w:rPr>
        <w:t>15</w:t>
      </w:r>
      <w:r>
        <w:rPr>
          <w:noProof/>
        </w:rPr>
        <w:fldChar w:fldCharType="end"/>
      </w:r>
    </w:p>
    <w:p w14:paraId="3770B808" w14:textId="77777777" w:rsidR="005152DB" w:rsidRDefault="005152D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4.2.</w:t>
      </w:r>
      <w:r>
        <w:rPr>
          <w:rFonts w:asciiTheme="minorHAnsi" w:eastAsiaTheme="minorEastAsia" w:hAnsiTheme="minorHAnsi" w:cstheme="minorBidi"/>
          <w:b w:val="0"/>
          <w:noProof/>
          <w:sz w:val="24"/>
          <w:szCs w:val="24"/>
          <w:lang w:val="en-AU" w:eastAsia="ja-JP"/>
        </w:rPr>
        <w:tab/>
      </w:r>
      <w:r>
        <w:rPr>
          <w:noProof/>
        </w:rPr>
        <w:t>Proposal and Approval</w:t>
      </w:r>
      <w:r>
        <w:rPr>
          <w:noProof/>
        </w:rPr>
        <w:tab/>
      </w:r>
      <w:r>
        <w:rPr>
          <w:noProof/>
        </w:rPr>
        <w:fldChar w:fldCharType="begin"/>
      </w:r>
      <w:r>
        <w:rPr>
          <w:noProof/>
        </w:rPr>
        <w:instrText xml:space="preserve"> PAGEREF _Toc350589579 \h </w:instrText>
      </w:r>
      <w:r>
        <w:rPr>
          <w:noProof/>
        </w:rPr>
      </w:r>
      <w:r>
        <w:rPr>
          <w:noProof/>
        </w:rPr>
        <w:fldChar w:fldCharType="separate"/>
      </w:r>
      <w:r w:rsidR="005471D7">
        <w:rPr>
          <w:noProof/>
        </w:rPr>
        <w:t>16</w:t>
      </w:r>
      <w:r>
        <w:rPr>
          <w:noProof/>
        </w:rPr>
        <w:fldChar w:fldCharType="end"/>
      </w:r>
    </w:p>
    <w:p w14:paraId="7A50D216" w14:textId="77777777" w:rsidR="005152DB" w:rsidRPr="00826994" w:rsidRDefault="005152DB" w:rsidP="00826994">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4.3.</w:t>
      </w:r>
      <w:r>
        <w:rPr>
          <w:rFonts w:asciiTheme="minorHAnsi" w:eastAsiaTheme="minorEastAsia" w:hAnsiTheme="minorHAnsi" w:cstheme="minorBidi"/>
          <w:b w:val="0"/>
          <w:noProof/>
          <w:sz w:val="24"/>
          <w:szCs w:val="24"/>
          <w:lang w:val="en-AU" w:eastAsia="ja-JP"/>
        </w:rPr>
        <w:tab/>
      </w:r>
      <w:r>
        <w:rPr>
          <w:noProof/>
        </w:rPr>
        <w:t>Plan</w:t>
      </w:r>
      <w:r>
        <w:rPr>
          <w:noProof/>
        </w:rPr>
        <w:tab/>
      </w:r>
      <w:r>
        <w:rPr>
          <w:noProof/>
        </w:rPr>
        <w:fldChar w:fldCharType="begin"/>
      </w:r>
      <w:r>
        <w:rPr>
          <w:noProof/>
        </w:rPr>
        <w:instrText xml:space="preserve"> PAGEREF _Toc350589581 \h </w:instrText>
      </w:r>
      <w:r>
        <w:rPr>
          <w:noProof/>
        </w:rPr>
      </w:r>
      <w:r>
        <w:rPr>
          <w:noProof/>
        </w:rPr>
        <w:fldChar w:fldCharType="separate"/>
      </w:r>
      <w:r w:rsidR="005471D7">
        <w:rPr>
          <w:noProof/>
        </w:rPr>
        <w:t>18</w:t>
      </w:r>
      <w:r>
        <w:rPr>
          <w:noProof/>
        </w:rPr>
        <w:fldChar w:fldCharType="end"/>
      </w:r>
      <w:r w:rsidR="00826994" w:rsidRPr="00826994">
        <w:rPr>
          <w:rFonts w:asciiTheme="minorHAnsi" w:eastAsiaTheme="minorEastAsia" w:hAnsiTheme="minorHAnsi" w:cstheme="minorBidi"/>
          <w:b w:val="0"/>
          <w:noProof/>
          <w:sz w:val="24"/>
          <w:szCs w:val="24"/>
          <w:lang w:val="en-AU" w:eastAsia="ja-JP"/>
        </w:rPr>
        <w:t xml:space="preserve"> </w:t>
      </w:r>
    </w:p>
    <w:p w14:paraId="09988544" w14:textId="77777777" w:rsidR="005152DB" w:rsidRDefault="005152D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4.4.</w:t>
      </w:r>
      <w:r>
        <w:rPr>
          <w:rFonts w:asciiTheme="minorHAnsi" w:eastAsiaTheme="minorEastAsia" w:hAnsiTheme="minorHAnsi" w:cstheme="minorBidi"/>
          <w:b w:val="0"/>
          <w:noProof/>
          <w:sz w:val="24"/>
          <w:szCs w:val="24"/>
          <w:lang w:val="en-AU" w:eastAsia="ja-JP"/>
        </w:rPr>
        <w:tab/>
      </w:r>
      <w:r>
        <w:rPr>
          <w:noProof/>
        </w:rPr>
        <w:t>Prepare</w:t>
      </w:r>
      <w:r>
        <w:rPr>
          <w:noProof/>
        </w:rPr>
        <w:tab/>
      </w:r>
      <w:r>
        <w:rPr>
          <w:noProof/>
        </w:rPr>
        <w:fldChar w:fldCharType="begin"/>
      </w:r>
      <w:r>
        <w:rPr>
          <w:noProof/>
        </w:rPr>
        <w:instrText xml:space="preserve"> PAGEREF _Toc350589602 \h </w:instrText>
      </w:r>
      <w:r>
        <w:rPr>
          <w:noProof/>
        </w:rPr>
      </w:r>
      <w:r>
        <w:rPr>
          <w:noProof/>
        </w:rPr>
        <w:fldChar w:fldCharType="separate"/>
      </w:r>
      <w:r w:rsidR="005471D7">
        <w:rPr>
          <w:noProof/>
        </w:rPr>
        <w:t>28</w:t>
      </w:r>
      <w:r>
        <w:rPr>
          <w:noProof/>
        </w:rPr>
        <w:fldChar w:fldCharType="end"/>
      </w:r>
    </w:p>
    <w:p w14:paraId="3B3D2B24" w14:textId="77777777" w:rsidR="005152DB" w:rsidRDefault="005152D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4.5.</w:t>
      </w:r>
      <w:r>
        <w:rPr>
          <w:rFonts w:asciiTheme="minorHAnsi" w:eastAsiaTheme="minorEastAsia" w:hAnsiTheme="minorHAnsi" w:cstheme="minorBidi"/>
          <w:b w:val="0"/>
          <w:noProof/>
          <w:sz w:val="24"/>
          <w:szCs w:val="24"/>
          <w:lang w:val="en-AU" w:eastAsia="ja-JP"/>
        </w:rPr>
        <w:tab/>
      </w:r>
      <w:r>
        <w:rPr>
          <w:noProof/>
        </w:rPr>
        <w:t>Implement</w:t>
      </w:r>
      <w:r>
        <w:rPr>
          <w:noProof/>
        </w:rPr>
        <w:tab/>
      </w:r>
      <w:r>
        <w:rPr>
          <w:noProof/>
        </w:rPr>
        <w:fldChar w:fldCharType="begin"/>
      </w:r>
      <w:r>
        <w:rPr>
          <w:noProof/>
        </w:rPr>
        <w:instrText xml:space="preserve"> PAGEREF _Toc350589604 \h </w:instrText>
      </w:r>
      <w:r>
        <w:rPr>
          <w:noProof/>
        </w:rPr>
      </w:r>
      <w:r>
        <w:rPr>
          <w:noProof/>
        </w:rPr>
        <w:fldChar w:fldCharType="separate"/>
      </w:r>
      <w:r w:rsidR="005471D7">
        <w:rPr>
          <w:noProof/>
        </w:rPr>
        <w:t>29</w:t>
      </w:r>
      <w:r>
        <w:rPr>
          <w:noProof/>
        </w:rPr>
        <w:fldChar w:fldCharType="end"/>
      </w:r>
    </w:p>
    <w:p w14:paraId="34ACC8B7" w14:textId="77777777" w:rsidR="005152DB" w:rsidRDefault="005152D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4.6.</w:t>
      </w:r>
      <w:r>
        <w:rPr>
          <w:rFonts w:asciiTheme="minorHAnsi" w:eastAsiaTheme="minorEastAsia" w:hAnsiTheme="minorHAnsi" w:cstheme="minorBidi"/>
          <w:b w:val="0"/>
          <w:noProof/>
          <w:sz w:val="24"/>
          <w:szCs w:val="24"/>
          <w:lang w:val="en-AU" w:eastAsia="ja-JP"/>
        </w:rPr>
        <w:tab/>
      </w:r>
      <w:r>
        <w:rPr>
          <w:noProof/>
        </w:rPr>
        <w:t>Post Event</w:t>
      </w:r>
      <w:r>
        <w:rPr>
          <w:noProof/>
        </w:rPr>
        <w:tab/>
      </w:r>
      <w:r>
        <w:rPr>
          <w:noProof/>
        </w:rPr>
        <w:fldChar w:fldCharType="begin"/>
      </w:r>
      <w:r>
        <w:rPr>
          <w:noProof/>
        </w:rPr>
        <w:instrText xml:space="preserve"> PAGEREF _Toc350589609 \h </w:instrText>
      </w:r>
      <w:r>
        <w:rPr>
          <w:noProof/>
        </w:rPr>
      </w:r>
      <w:r>
        <w:rPr>
          <w:noProof/>
        </w:rPr>
        <w:fldChar w:fldCharType="separate"/>
      </w:r>
      <w:r w:rsidR="005471D7">
        <w:rPr>
          <w:noProof/>
        </w:rPr>
        <w:t>32</w:t>
      </w:r>
      <w:r>
        <w:rPr>
          <w:noProof/>
        </w:rPr>
        <w:fldChar w:fldCharType="end"/>
      </w:r>
    </w:p>
    <w:p w14:paraId="639CD6A4" w14:textId="77777777" w:rsidR="00316AC1" w:rsidRPr="00316AC1" w:rsidRDefault="005152DB" w:rsidP="00316AC1">
      <w:pPr>
        <w:rPr>
          <w:lang w:val="en-US"/>
        </w:rPr>
      </w:pPr>
      <w:r>
        <w:rPr>
          <w:rFonts w:cs="Arial"/>
          <w:b/>
          <w:lang w:val="en-US"/>
        </w:rPr>
        <w:fldChar w:fldCharType="end"/>
      </w:r>
    </w:p>
    <w:p w14:paraId="12E33A55" w14:textId="77777777" w:rsidR="00906943" w:rsidRPr="00B3161B" w:rsidRDefault="00B5428C" w:rsidP="00906943">
      <w:pPr>
        <w:pStyle w:val="Heading2"/>
        <w:rPr>
          <w:color w:val="auto"/>
        </w:rPr>
      </w:pPr>
      <w:bookmarkStart w:id="33" w:name="_Toc350589565"/>
      <w:bookmarkStart w:id="34" w:name="_Toc350589865"/>
      <w:bookmarkStart w:id="35" w:name="_Toc113330849"/>
      <w:r w:rsidRPr="00B3161B">
        <w:rPr>
          <w:color w:val="auto"/>
        </w:rPr>
        <w:t>Document History</w:t>
      </w:r>
      <w:bookmarkEnd w:id="33"/>
      <w:bookmarkEnd w:id="34"/>
      <w:r w:rsidRPr="00B3161B">
        <w:rPr>
          <w:color w:val="auto"/>
        </w:rPr>
        <w:t xml:space="preserve"> </w:t>
      </w:r>
      <w:bookmarkEnd w:id="35"/>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407"/>
        <w:gridCol w:w="2575"/>
      </w:tblGrid>
      <w:tr w:rsidR="00906943" w14:paraId="442A387C" w14:textId="77777777" w:rsidTr="00B5428C">
        <w:tc>
          <w:tcPr>
            <w:tcW w:w="1101" w:type="dxa"/>
            <w:tcBorders>
              <w:top w:val="single" w:sz="4" w:space="0" w:color="auto"/>
              <w:left w:val="single" w:sz="4" w:space="0" w:color="auto"/>
              <w:bottom w:val="single" w:sz="4" w:space="0" w:color="auto"/>
              <w:right w:val="single" w:sz="4" w:space="0" w:color="auto"/>
            </w:tcBorders>
            <w:shd w:val="clear" w:color="auto" w:fill="auto"/>
          </w:tcPr>
          <w:p w14:paraId="32417FCF" w14:textId="77777777" w:rsidR="00906943" w:rsidRDefault="00B5428C" w:rsidP="00E05891">
            <w:pPr>
              <w:pStyle w:val="Table-bold"/>
            </w:pPr>
            <w:r>
              <w:rPr>
                <w:rStyle w:val="Normal-BoldChar"/>
                <w:bCs w:val="0"/>
              </w:rPr>
              <w:t>Version</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15D0F321" w14:textId="77777777" w:rsidR="008A29BF" w:rsidRPr="005D0EFC" w:rsidRDefault="00906943" w:rsidP="00B5428C">
            <w:pPr>
              <w:pStyle w:val="Table-bold"/>
            </w:pPr>
            <w:r w:rsidRPr="005D0EFC">
              <w:t>Amendments Made</w:t>
            </w:r>
            <w:r w:rsidR="008A29BF">
              <w:t xml:space="preserve"> </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0C0C050B" w14:textId="77777777" w:rsidR="00906943" w:rsidRPr="005D0EFC" w:rsidRDefault="00B5428C" w:rsidP="00B5428C">
            <w:pPr>
              <w:pStyle w:val="Table-bold"/>
            </w:pPr>
            <w:r>
              <w:t xml:space="preserve">Approved </w:t>
            </w:r>
            <w:r w:rsidR="00906943" w:rsidRPr="005D0EFC">
              <w:t xml:space="preserve">/ Date  </w:t>
            </w:r>
          </w:p>
        </w:tc>
      </w:tr>
      <w:tr w:rsidR="003E60FB" w14:paraId="78F4FC7B" w14:textId="77777777" w:rsidTr="00B5428C">
        <w:tc>
          <w:tcPr>
            <w:tcW w:w="1101" w:type="dxa"/>
            <w:tcBorders>
              <w:top w:val="single" w:sz="4" w:space="0" w:color="auto"/>
              <w:left w:val="single" w:sz="4" w:space="0" w:color="auto"/>
              <w:bottom w:val="single" w:sz="4" w:space="0" w:color="auto"/>
              <w:right w:val="single" w:sz="4" w:space="0" w:color="auto"/>
            </w:tcBorders>
            <w:shd w:val="clear" w:color="auto" w:fill="auto"/>
          </w:tcPr>
          <w:p w14:paraId="22C5BD72" w14:textId="77777777" w:rsidR="003E60FB" w:rsidRPr="00A01AAD" w:rsidRDefault="00B5428C" w:rsidP="006B5FE0">
            <w:pPr>
              <w:pStyle w:val="Table"/>
            </w:pPr>
            <w:r w:rsidRPr="009E61C9">
              <w:t>1.0</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1701946F" w14:textId="77777777" w:rsidR="003A69CC" w:rsidRPr="009E61C9" w:rsidRDefault="0031012C" w:rsidP="00B5428C">
            <w:pPr>
              <w:pStyle w:val="Table"/>
            </w:pPr>
            <w:r w:rsidRPr="009E61C9">
              <w:t>Initial</w:t>
            </w:r>
            <w:r w:rsidR="009E61C9" w:rsidRPr="009E61C9">
              <w:t xml:space="preserve"> development</w:t>
            </w:r>
            <w:r w:rsidRPr="009E61C9">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32A82DE2" w14:textId="77777777" w:rsidR="003E60FB" w:rsidRPr="00227B62" w:rsidRDefault="00557D1B" w:rsidP="00227B62">
            <w:pPr>
              <w:pStyle w:val="Table"/>
              <w:rPr>
                <w:color w:val="0070C0"/>
              </w:rPr>
            </w:pPr>
            <w:r>
              <w:rPr>
                <w:color w:val="0070C0"/>
              </w:rPr>
              <w:sym w:font="Symbol" w:char="F05B"/>
            </w:r>
            <w:r w:rsidR="00227B62" w:rsidRPr="00227B62">
              <w:rPr>
                <w:color w:val="0070C0"/>
              </w:rPr>
              <w:t>name</w:t>
            </w:r>
            <w:r w:rsidR="001949D6" w:rsidRPr="00227B62">
              <w:rPr>
                <w:color w:val="0070C0"/>
              </w:rPr>
              <w:t xml:space="preserve">, </w:t>
            </w:r>
            <w:r w:rsidR="00227B62" w:rsidRPr="00227B62">
              <w:rPr>
                <w:color w:val="0070C0"/>
              </w:rPr>
              <w:t>date</w:t>
            </w:r>
            <w:r>
              <w:rPr>
                <w:color w:val="0070C0"/>
              </w:rPr>
              <w:sym w:font="Symbol" w:char="F05D"/>
            </w:r>
          </w:p>
        </w:tc>
      </w:tr>
      <w:tr w:rsidR="003E60FB" w14:paraId="0598D89C" w14:textId="77777777" w:rsidTr="00B5428C">
        <w:tc>
          <w:tcPr>
            <w:tcW w:w="1101" w:type="dxa"/>
            <w:tcBorders>
              <w:top w:val="single" w:sz="4" w:space="0" w:color="auto"/>
              <w:left w:val="single" w:sz="4" w:space="0" w:color="auto"/>
              <w:bottom w:val="single" w:sz="4" w:space="0" w:color="auto"/>
              <w:right w:val="single" w:sz="4" w:space="0" w:color="auto"/>
            </w:tcBorders>
            <w:shd w:val="clear" w:color="auto" w:fill="auto"/>
          </w:tcPr>
          <w:p w14:paraId="69870287" w14:textId="77777777" w:rsidR="003E60FB" w:rsidRPr="006B5FE0" w:rsidRDefault="0031012C" w:rsidP="006B5FE0">
            <w:pPr>
              <w:pStyle w:val="Table"/>
            </w:pPr>
            <w:r w:rsidRPr="0031012C">
              <w:rPr>
                <w:color w:val="0070C0"/>
              </w:rPr>
              <w:t>1.1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7B78DB04" w14:textId="77777777" w:rsidR="003E60FB" w:rsidRPr="006B5FE0" w:rsidRDefault="0031012C" w:rsidP="00E613B7">
            <w:pPr>
              <w:pStyle w:val="Table"/>
            </w:pPr>
            <w:r>
              <w:rPr>
                <w:color w:val="0070C0"/>
              </w:rPr>
              <w:sym w:font="Symbol" w:char="F05B"/>
            </w:r>
            <w:r>
              <w:rPr>
                <w:color w:val="0070C0"/>
              </w:rPr>
              <w:t>outline what has changed</w:t>
            </w:r>
            <w:r>
              <w:rPr>
                <w:color w:val="0070C0"/>
              </w:rPr>
              <w:sym w:font="Symbol" w:char="F05D"/>
            </w: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667730D2" w14:textId="77777777" w:rsidR="00164C10" w:rsidRPr="00DF5B02" w:rsidRDefault="00164C10" w:rsidP="001949D6">
            <w:pPr>
              <w:pStyle w:val="Table"/>
            </w:pPr>
          </w:p>
        </w:tc>
      </w:tr>
      <w:tr w:rsidR="0053138F" w14:paraId="59427556" w14:textId="77777777" w:rsidTr="00B5428C">
        <w:tc>
          <w:tcPr>
            <w:tcW w:w="1101" w:type="dxa"/>
            <w:tcBorders>
              <w:top w:val="single" w:sz="4" w:space="0" w:color="auto"/>
              <w:left w:val="single" w:sz="4" w:space="0" w:color="auto"/>
              <w:bottom w:val="single" w:sz="4" w:space="0" w:color="auto"/>
              <w:right w:val="single" w:sz="4" w:space="0" w:color="auto"/>
            </w:tcBorders>
            <w:shd w:val="clear" w:color="auto" w:fill="auto"/>
          </w:tcPr>
          <w:p w14:paraId="53BA96DD" w14:textId="77777777" w:rsidR="0053138F" w:rsidRPr="00E7307D" w:rsidRDefault="0053138F" w:rsidP="006B5FE0">
            <w:pPr>
              <w:pStyle w:val="Table"/>
            </w:pP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383A6CFC" w14:textId="77777777" w:rsidR="0053138F" w:rsidRPr="00E7307D" w:rsidRDefault="0053138F" w:rsidP="00E613B7">
            <w:pPr>
              <w:pStyle w:val="Table"/>
            </w:pP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3473CB13" w14:textId="77777777" w:rsidR="0053138F" w:rsidRPr="00E7307D" w:rsidRDefault="0053138F" w:rsidP="001949D6">
            <w:pPr>
              <w:pStyle w:val="Table"/>
            </w:pPr>
          </w:p>
        </w:tc>
      </w:tr>
      <w:tr w:rsidR="007B09A2" w14:paraId="603EFE86" w14:textId="77777777" w:rsidTr="00B5428C">
        <w:tc>
          <w:tcPr>
            <w:tcW w:w="1101" w:type="dxa"/>
            <w:tcBorders>
              <w:top w:val="single" w:sz="4" w:space="0" w:color="auto"/>
              <w:left w:val="single" w:sz="4" w:space="0" w:color="auto"/>
              <w:bottom w:val="single" w:sz="4" w:space="0" w:color="auto"/>
              <w:right w:val="single" w:sz="4" w:space="0" w:color="auto"/>
            </w:tcBorders>
            <w:shd w:val="clear" w:color="auto" w:fill="auto"/>
          </w:tcPr>
          <w:p w14:paraId="659C517C" w14:textId="77777777" w:rsidR="007B09A2" w:rsidRPr="007976D7" w:rsidRDefault="007B09A2" w:rsidP="006B5FE0">
            <w:pPr>
              <w:pStyle w:val="Table"/>
            </w:pP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38EEFBCE" w14:textId="77777777" w:rsidR="007976D7" w:rsidRPr="007976D7" w:rsidRDefault="007976D7" w:rsidP="007976D7">
            <w:pPr>
              <w:pStyle w:val="Table"/>
            </w:pP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433EEE0B" w14:textId="77777777" w:rsidR="007B09A2" w:rsidRPr="007976D7" w:rsidRDefault="007B09A2" w:rsidP="006B5FE0">
            <w:pPr>
              <w:pStyle w:val="Table"/>
            </w:pPr>
          </w:p>
        </w:tc>
      </w:tr>
    </w:tbl>
    <w:p w14:paraId="6BB75569" w14:textId="77777777" w:rsidR="00E41A21" w:rsidRPr="00826994" w:rsidRDefault="00E41A21" w:rsidP="00E7307D">
      <w:pPr>
        <w:keepNext/>
        <w:outlineLvl w:val="1"/>
        <w:rPr>
          <w:b/>
          <w:sz w:val="28"/>
        </w:rPr>
      </w:pPr>
      <w:r>
        <w:rPr>
          <w:noProof/>
          <w:lang w:eastAsia="en-NZ"/>
        </w:rPr>
        <mc:AlternateContent>
          <mc:Choice Requires="wps">
            <w:drawing>
              <wp:anchor distT="0" distB="0" distL="114300" distR="114300" simplePos="0" relativeHeight="251723776" behindDoc="0" locked="0" layoutInCell="1" allowOverlap="1" wp14:anchorId="5AA13511" wp14:editId="757DACA2">
                <wp:simplePos x="0" y="0"/>
                <wp:positionH relativeFrom="column">
                  <wp:posOffset>3921125</wp:posOffset>
                </wp:positionH>
                <wp:positionV relativeFrom="paragraph">
                  <wp:posOffset>135255</wp:posOffset>
                </wp:positionV>
                <wp:extent cx="2571750" cy="633095"/>
                <wp:effectExtent l="939800" t="25400" r="69850" b="103505"/>
                <wp:wrapThrough wrapText="bothSides">
                  <wp:wrapPolygon edited="0">
                    <wp:start x="-213" y="-867"/>
                    <wp:lineTo x="-3627" y="0"/>
                    <wp:lineTo x="-3627" y="13866"/>
                    <wp:lineTo x="-7893" y="13866"/>
                    <wp:lineTo x="-7893" y="23398"/>
                    <wp:lineTo x="0" y="24265"/>
                    <wp:lineTo x="21547" y="24265"/>
                    <wp:lineTo x="21973" y="14732"/>
                    <wp:lineTo x="21973" y="13866"/>
                    <wp:lineTo x="21547" y="867"/>
                    <wp:lineTo x="21547" y="-867"/>
                    <wp:lineTo x="-213" y="-867"/>
                  </wp:wrapPolygon>
                </wp:wrapThrough>
                <wp:docPr id="18" name="Rounded Rectangular Callout 18"/>
                <wp:cNvGraphicFramePr/>
                <a:graphic xmlns:a="http://schemas.openxmlformats.org/drawingml/2006/main">
                  <a:graphicData uri="http://schemas.microsoft.com/office/word/2010/wordprocessingShape">
                    <wps:wsp>
                      <wps:cNvSpPr/>
                      <wps:spPr>
                        <a:xfrm>
                          <a:off x="0" y="0"/>
                          <a:ext cx="2571750" cy="633095"/>
                        </a:xfrm>
                        <a:prstGeom prst="wedgeRoundRectCallout">
                          <a:avLst>
                            <a:gd name="adj1" fmla="val -84478"/>
                            <a:gd name="adj2" fmla="val 30828"/>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01D4F0F1" w14:textId="77777777" w:rsidR="00167925" w:rsidRPr="00C06265" w:rsidRDefault="00167925" w:rsidP="00000DA8">
                            <w:pPr>
                              <w:spacing w:line="240" w:lineRule="auto"/>
                              <w:rPr>
                                <w:rFonts w:ascii="Arial Narrow" w:hAnsi="Arial Narrow"/>
                                <w:color w:val="000000" w:themeColor="text1"/>
                              </w:rPr>
                            </w:pPr>
                            <w:r>
                              <w:rPr>
                                <w:rFonts w:ascii="Arial Narrow" w:hAnsi="Arial Narrow"/>
                                <w:color w:val="000000" w:themeColor="text1"/>
                              </w:rPr>
                              <w:t>This should already be addressed in the school wide SMS.  If so, no need to replicate it here, just reference or link electronically.</w:t>
                            </w:r>
                          </w:p>
                          <w:p w14:paraId="612C0B84" w14:textId="77777777" w:rsidR="00167925" w:rsidRDefault="00167925" w:rsidP="00000D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13511" id="Rounded Rectangular Callout 18" o:spid="_x0000_s1027" type="#_x0000_t62" style="position:absolute;margin-left:308.75pt;margin-top:10.65pt;width:202.5pt;height:4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" adj="-7447,17459" fillcolor="yellow" strokecolor="#4579b8 [3044]">
                <v:shadow on="t" color="black" opacity="22937f" origin=",.5" offset="0,.63889mm"/>
                <v:textbox>
                  <w:txbxContent>
                    <w:p w14:paraId="01D4F0F1" w14:textId="77777777" w:rsidR="00167925" w:rsidRPr="00C06265" w:rsidRDefault="00167925" w:rsidP="00000DA8">
                      <w:pPr>
                        <w:spacing w:line="240" w:lineRule="auto"/>
                        <w:rPr>
                          <w:rFonts w:ascii="Arial Narrow" w:hAnsi="Arial Narrow"/>
                          <w:color w:val="000000" w:themeColor="text1"/>
                        </w:rPr>
                      </w:pPr>
                      <w:r>
                        <w:rPr>
                          <w:rFonts w:ascii="Arial Narrow" w:hAnsi="Arial Narrow"/>
                          <w:color w:val="000000" w:themeColor="text1"/>
                        </w:rPr>
                        <w:t>This should already be addressed in the school wide SMS.  If so, no need to replicate it here, just reference or link electronically.</w:t>
                      </w:r>
                    </w:p>
                    <w:p w14:paraId="612C0B84" w14:textId="77777777" w:rsidR="00167925" w:rsidRDefault="00167925" w:rsidP="00000DA8"/>
                  </w:txbxContent>
                </v:textbox>
                <w10:wrap type="through"/>
              </v:shape>
            </w:pict>
          </mc:Fallback>
        </mc:AlternateContent>
      </w:r>
    </w:p>
    <w:p w14:paraId="73548B36" w14:textId="77777777" w:rsidR="00E41A21" w:rsidRDefault="00E41A21" w:rsidP="00E7307D">
      <w:pPr>
        <w:keepNext/>
        <w:outlineLvl w:val="1"/>
        <w:rPr>
          <w:rFonts w:eastAsia="Times"/>
          <w:b/>
          <w:color w:val="003366"/>
          <w:sz w:val="28"/>
          <w:szCs w:val="28"/>
          <w:lang w:eastAsia="en-GB"/>
        </w:rPr>
      </w:pPr>
    </w:p>
    <w:p w14:paraId="0D6D9061" w14:textId="77777777" w:rsidR="00E7307D" w:rsidRPr="00B3161B" w:rsidRDefault="00E7307D" w:rsidP="00E7307D">
      <w:pPr>
        <w:keepNext/>
        <w:outlineLvl w:val="1"/>
        <w:rPr>
          <w:rFonts w:eastAsia="Times"/>
          <w:b/>
          <w:sz w:val="28"/>
          <w:szCs w:val="28"/>
          <w:highlight w:val="yellow"/>
          <w:lang w:eastAsia="en-GB"/>
        </w:rPr>
      </w:pPr>
      <w:r w:rsidRPr="00B3161B">
        <w:rPr>
          <w:rFonts w:eastAsia="Times"/>
          <w:b/>
          <w:sz w:val="28"/>
          <w:szCs w:val="28"/>
          <w:lang w:eastAsia="en-GB"/>
        </w:rPr>
        <w:t>Document and Version Control</w:t>
      </w:r>
      <w:r w:rsidR="00000DA8" w:rsidRPr="00B3161B">
        <w:rPr>
          <w:rFonts w:eastAsia="Times"/>
          <w:b/>
          <w:sz w:val="28"/>
          <w:szCs w:val="28"/>
          <w:lang w:eastAsia="en-GB"/>
        </w:rPr>
        <w:t xml:space="preserve">   </w:t>
      </w:r>
    </w:p>
    <w:p w14:paraId="3F489329" w14:textId="77777777" w:rsidR="00AB7421" w:rsidRPr="00000DA8" w:rsidRDefault="00AA4F80" w:rsidP="00142B88">
      <w:pPr>
        <w:numPr>
          <w:ilvl w:val="0"/>
          <w:numId w:val="15"/>
        </w:numPr>
        <w:spacing w:line="312" w:lineRule="auto"/>
        <w:rPr>
          <w:rFonts w:cs="Arial"/>
          <w:bCs/>
          <w:kern w:val="32"/>
          <w:lang w:val="en-US" w:eastAsia="en-NZ"/>
        </w:rPr>
      </w:pPr>
      <w:r>
        <w:rPr>
          <w:rFonts w:cs="Arial"/>
          <w:bCs/>
          <w:kern w:val="32"/>
          <w:lang w:val="en-US" w:eastAsia="en-NZ"/>
        </w:rPr>
        <w:t xml:space="preserve">Only the </w:t>
      </w:r>
      <w:r w:rsidR="00AB7421" w:rsidRPr="00000DA8">
        <w:rPr>
          <w:rFonts w:cs="Arial"/>
          <w:bCs/>
          <w:kern w:val="32"/>
          <w:lang w:val="en-US" w:eastAsia="en-NZ"/>
        </w:rPr>
        <w:t xml:space="preserve">current version of this document is accessible </w:t>
      </w:r>
      <w:r w:rsidR="00557D1B" w:rsidRPr="00000DA8">
        <w:rPr>
          <w:rFonts w:cs="Arial"/>
          <w:bCs/>
          <w:color w:val="0070C0"/>
          <w:kern w:val="32"/>
          <w:lang w:val="en-US" w:eastAsia="en-NZ"/>
        </w:rPr>
        <w:sym w:font="Symbol" w:char="F05B"/>
      </w:r>
      <w:r w:rsidR="00557D1B" w:rsidRPr="00000DA8">
        <w:rPr>
          <w:rFonts w:cs="Arial"/>
          <w:bCs/>
          <w:color w:val="0070C0"/>
          <w:kern w:val="32"/>
          <w:lang w:val="en-US" w:eastAsia="en-NZ"/>
        </w:rPr>
        <w:t>where it is kept</w:t>
      </w:r>
      <w:r w:rsidR="00557D1B" w:rsidRPr="00000DA8">
        <w:rPr>
          <w:rFonts w:cs="Arial"/>
          <w:bCs/>
          <w:color w:val="0070C0"/>
          <w:kern w:val="32"/>
          <w:lang w:val="en-US" w:eastAsia="en-NZ"/>
        </w:rPr>
        <w:sym w:font="Symbol" w:char="F05D"/>
      </w:r>
      <w:r w:rsidR="007A7BAD" w:rsidRPr="00000DA8">
        <w:rPr>
          <w:rFonts w:cs="Arial"/>
          <w:bCs/>
          <w:color w:val="0070C0"/>
          <w:kern w:val="32"/>
          <w:lang w:val="en-US" w:eastAsia="en-NZ"/>
        </w:rPr>
        <w:t>.</w:t>
      </w:r>
      <w:r w:rsidR="007A7BAD" w:rsidRPr="00000DA8">
        <w:rPr>
          <w:rFonts w:cs="Arial"/>
          <w:bCs/>
          <w:kern w:val="32"/>
          <w:lang w:val="en-US" w:eastAsia="en-NZ"/>
        </w:rPr>
        <w:t xml:space="preserve"> </w:t>
      </w:r>
      <w:r w:rsidR="00AB7421" w:rsidRPr="00000DA8">
        <w:rPr>
          <w:rFonts w:cs="Arial"/>
          <w:bCs/>
          <w:kern w:val="32"/>
          <w:lang w:val="en-US" w:eastAsia="en-NZ"/>
        </w:rPr>
        <w:t xml:space="preserve"> </w:t>
      </w:r>
    </w:p>
    <w:p w14:paraId="5E424F07" w14:textId="77777777" w:rsidR="00AB7421" w:rsidRPr="00000DA8" w:rsidRDefault="00AB7421" w:rsidP="00142B88">
      <w:pPr>
        <w:numPr>
          <w:ilvl w:val="0"/>
          <w:numId w:val="15"/>
        </w:numPr>
        <w:spacing w:line="312" w:lineRule="auto"/>
        <w:rPr>
          <w:rFonts w:cs="Arial"/>
          <w:bCs/>
          <w:kern w:val="32"/>
          <w:lang w:val="en-US" w:eastAsia="en-NZ"/>
        </w:rPr>
      </w:pPr>
      <w:r w:rsidRPr="00000DA8">
        <w:rPr>
          <w:rFonts w:cs="Arial"/>
          <w:bCs/>
          <w:kern w:val="32"/>
          <w:lang w:val="en-US" w:eastAsia="en-NZ"/>
        </w:rPr>
        <w:t>Once printed,</w:t>
      </w:r>
      <w:r w:rsidR="00B5428C" w:rsidRPr="00000DA8">
        <w:rPr>
          <w:rFonts w:cs="Arial"/>
          <w:bCs/>
          <w:kern w:val="32"/>
          <w:lang w:val="en-US" w:eastAsia="en-NZ"/>
        </w:rPr>
        <w:t xml:space="preserve"> this document is uncontrolled.</w:t>
      </w:r>
      <w:r w:rsidRPr="00000DA8">
        <w:rPr>
          <w:rFonts w:cs="Arial"/>
          <w:bCs/>
          <w:kern w:val="32"/>
          <w:lang w:val="en-US" w:eastAsia="en-NZ"/>
        </w:rPr>
        <w:t xml:space="preserve"> </w:t>
      </w:r>
    </w:p>
    <w:p w14:paraId="30DEB628" w14:textId="77777777" w:rsidR="002813B0" w:rsidRPr="00000DA8" w:rsidRDefault="004A09DA" w:rsidP="002813B0">
      <w:pPr>
        <w:spacing w:line="312" w:lineRule="auto"/>
        <w:ind w:left="1074"/>
        <w:rPr>
          <w:rFonts w:cs="Arial"/>
          <w:bCs/>
          <w:kern w:val="32"/>
          <w:lang w:val="en-US" w:eastAsia="en-NZ"/>
        </w:rPr>
      </w:pPr>
      <w:r>
        <w:rPr>
          <w:rFonts w:cs="Arial"/>
          <w:bCs/>
          <w:kern w:val="32"/>
          <w:lang w:val="en-US" w:eastAsia="en-NZ"/>
        </w:rPr>
        <w:t>All S</w:t>
      </w:r>
      <w:r w:rsidR="00E7307D" w:rsidRPr="00000DA8">
        <w:rPr>
          <w:rFonts w:cs="Arial"/>
          <w:bCs/>
          <w:kern w:val="32"/>
          <w:lang w:val="en-US" w:eastAsia="en-NZ"/>
        </w:rPr>
        <w:t xml:space="preserve">afety </w:t>
      </w:r>
      <w:r>
        <w:rPr>
          <w:rFonts w:cs="Arial"/>
          <w:bCs/>
          <w:kern w:val="32"/>
          <w:lang w:val="en-US" w:eastAsia="en-NZ"/>
        </w:rPr>
        <w:t>M</w:t>
      </w:r>
      <w:r w:rsidR="007A7BAD" w:rsidRPr="00000DA8">
        <w:rPr>
          <w:rFonts w:cs="Arial"/>
          <w:bCs/>
          <w:kern w:val="32"/>
          <w:lang w:val="en-US" w:eastAsia="en-NZ"/>
        </w:rPr>
        <w:t xml:space="preserve">anagement </w:t>
      </w:r>
      <w:r>
        <w:rPr>
          <w:rFonts w:cs="Arial"/>
          <w:bCs/>
          <w:kern w:val="32"/>
          <w:lang w:val="en-US" w:eastAsia="en-NZ"/>
        </w:rPr>
        <w:t>S</w:t>
      </w:r>
      <w:r w:rsidR="00B5428C" w:rsidRPr="00000DA8">
        <w:rPr>
          <w:rFonts w:cs="Arial"/>
          <w:bCs/>
          <w:kern w:val="32"/>
          <w:lang w:val="en-US" w:eastAsia="en-NZ"/>
        </w:rPr>
        <w:t>ystem</w:t>
      </w:r>
      <w:r w:rsidR="00764904">
        <w:rPr>
          <w:rFonts w:cs="Arial"/>
          <w:bCs/>
          <w:kern w:val="32"/>
          <w:lang w:val="en-US" w:eastAsia="en-NZ"/>
        </w:rPr>
        <w:t xml:space="preserve"> (SMS)</w:t>
      </w:r>
      <w:r w:rsidR="00B5428C" w:rsidRPr="00000DA8">
        <w:rPr>
          <w:rFonts w:cs="Arial"/>
          <w:bCs/>
          <w:kern w:val="32"/>
          <w:lang w:val="en-US" w:eastAsia="en-NZ"/>
        </w:rPr>
        <w:t xml:space="preserve"> </w:t>
      </w:r>
      <w:r w:rsidR="00E7307D" w:rsidRPr="00000DA8">
        <w:rPr>
          <w:rFonts w:cs="Arial"/>
          <w:bCs/>
          <w:kern w:val="32"/>
          <w:lang w:val="en-US" w:eastAsia="en-NZ"/>
        </w:rPr>
        <w:t>documents</w:t>
      </w:r>
      <w:r w:rsidR="002813B0" w:rsidRPr="00000DA8">
        <w:rPr>
          <w:rFonts w:cs="Arial"/>
          <w:bCs/>
          <w:kern w:val="32"/>
          <w:lang w:val="en-US" w:eastAsia="en-NZ"/>
        </w:rPr>
        <w:t>:</w:t>
      </w:r>
    </w:p>
    <w:p w14:paraId="6AFEE49C" w14:textId="77777777" w:rsidR="00E7307D" w:rsidRPr="00000DA8" w:rsidRDefault="002813B0" w:rsidP="00142B88">
      <w:pPr>
        <w:numPr>
          <w:ilvl w:val="0"/>
          <w:numId w:val="15"/>
        </w:numPr>
        <w:spacing w:line="312" w:lineRule="auto"/>
        <w:rPr>
          <w:rFonts w:cs="Arial"/>
          <w:bCs/>
          <w:kern w:val="32"/>
          <w:lang w:val="en-US" w:eastAsia="en-NZ"/>
        </w:rPr>
      </w:pPr>
      <w:r w:rsidRPr="00000DA8">
        <w:rPr>
          <w:rFonts w:cs="Arial"/>
          <w:bCs/>
          <w:kern w:val="32"/>
          <w:lang w:val="en-US" w:eastAsia="en-NZ"/>
        </w:rPr>
        <w:t>I</w:t>
      </w:r>
      <w:r w:rsidR="00E7307D" w:rsidRPr="00000DA8">
        <w:rPr>
          <w:rFonts w:cs="Arial"/>
          <w:bCs/>
          <w:kern w:val="32"/>
          <w:lang w:val="en-US" w:eastAsia="en-NZ"/>
        </w:rPr>
        <w:t>nclude a footer that identifies the version numb</w:t>
      </w:r>
      <w:r w:rsidR="00452473" w:rsidRPr="00000DA8">
        <w:rPr>
          <w:rFonts w:cs="Arial"/>
          <w:bCs/>
          <w:kern w:val="32"/>
          <w:lang w:val="en-US" w:eastAsia="en-NZ"/>
        </w:rPr>
        <w:t>er, the page number and the number of pages.</w:t>
      </w:r>
    </w:p>
    <w:p w14:paraId="4F952AD5" w14:textId="77777777" w:rsidR="00966FD0" w:rsidRPr="00000DA8" w:rsidRDefault="002813B0" w:rsidP="00142B88">
      <w:pPr>
        <w:numPr>
          <w:ilvl w:val="0"/>
          <w:numId w:val="15"/>
        </w:numPr>
        <w:spacing w:line="312" w:lineRule="auto"/>
        <w:rPr>
          <w:rFonts w:cs="Arial"/>
          <w:bCs/>
          <w:kern w:val="32"/>
          <w:lang w:val="en-US" w:eastAsia="en-NZ"/>
        </w:rPr>
      </w:pPr>
      <w:r w:rsidRPr="00000DA8">
        <w:rPr>
          <w:rFonts w:cs="Arial"/>
          <w:bCs/>
          <w:kern w:val="32"/>
          <w:lang w:val="en-US" w:eastAsia="en-NZ"/>
        </w:rPr>
        <w:t>A</w:t>
      </w:r>
      <w:r w:rsidR="00B5428C" w:rsidRPr="00000DA8">
        <w:rPr>
          <w:rFonts w:cs="Arial"/>
          <w:bCs/>
          <w:kern w:val="32"/>
          <w:lang w:val="en-US" w:eastAsia="en-NZ"/>
        </w:rPr>
        <w:t xml:space="preserve">re </w:t>
      </w:r>
      <w:r w:rsidR="00966FD0" w:rsidRPr="00000DA8">
        <w:rPr>
          <w:rFonts w:cs="Arial"/>
          <w:bCs/>
          <w:kern w:val="32"/>
          <w:lang w:val="en-US" w:eastAsia="en-NZ"/>
        </w:rPr>
        <w:t>password protected to limit unauthorized changes</w:t>
      </w:r>
      <w:r w:rsidR="00AB7421" w:rsidRPr="00000DA8">
        <w:rPr>
          <w:rFonts w:cs="Arial"/>
          <w:bCs/>
          <w:kern w:val="32"/>
          <w:lang w:val="en-US" w:eastAsia="en-NZ"/>
        </w:rPr>
        <w:t xml:space="preserve"> or </w:t>
      </w:r>
      <w:r w:rsidR="00966FD0" w:rsidRPr="00000DA8">
        <w:rPr>
          <w:rFonts w:cs="Arial"/>
          <w:bCs/>
          <w:kern w:val="32"/>
          <w:lang w:val="en-US" w:eastAsia="en-NZ"/>
        </w:rPr>
        <w:t>deletion.</w:t>
      </w:r>
    </w:p>
    <w:p w14:paraId="28991874" w14:textId="77777777" w:rsidR="002813B0" w:rsidRPr="00000DA8" w:rsidRDefault="002813B0" w:rsidP="00142B88">
      <w:pPr>
        <w:numPr>
          <w:ilvl w:val="0"/>
          <w:numId w:val="15"/>
        </w:numPr>
        <w:spacing w:line="312" w:lineRule="auto"/>
        <w:rPr>
          <w:rFonts w:cs="Arial"/>
          <w:bCs/>
          <w:kern w:val="32"/>
          <w:lang w:val="en-US" w:eastAsia="en-NZ"/>
        </w:rPr>
      </w:pPr>
      <w:r w:rsidRPr="00000DA8">
        <w:rPr>
          <w:rFonts w:cs="Arial"/>
          <w:bCs/>
          <w:kern w:val="32"/>
          <w:lang w:val="en-US" w:eastAsia="en-NZ"/>
        </w:rPr>
        <w:t xml:space="preserve">Are backed up via </w:t>
      </w:r>
      <w:r w:rsidR="00557D1B" w:rsidRPr="00000DA8">
        <w:rPr>
          <w:rFonts w:cs="Arial"/>
          <w:bCs/>
          <w:color w:val="0070C0"/>
          <w:kern w:val="32"/>
          <w:lang w:val="en-US" w:eastAsia="en-NZ"/>
        </w:rPr>
        <w:sym w:font="Symbol" w:char="F05B"/>
      </w:r>
      <w:r w:rsidR="00557D1B" w:rsidRPr="00000DA8">
        <w:rPr>
          <w:rFonts w:cs="Arial"/>
          <w:bCs/>
          <w:color w:val="0070C0"/>
          <w:kern w:val="32"/>
          <w:lang w:val="en-US" w:eastAsia="en-NZ"/>
        </w:rPr>
        <w:t>w</w:t>
      </w:r>
      <w:r w:rsidRPr="00000DA8">
        <w:rPr>
          <w:rFonts w:cs="Arial"/>
          <w:bCs/>
          <w:color w:val="0070C0"/>
          <w:kern w:val="32"/>
          <w:lang w:val="en-US" w:eastAsia="en-NZ"/>
        </w:rPr>
        <w:t>hatever system you use</w:t>
      </w:r>
      <w:r w:rsidR="00452473" w:rsidRPr="00000DA8">
        <w:rPr>
          <w:rFonts w:cs="Arial"/>
          <w:bCs/>
          <w:color w:val="0070C0"/>
          <w:kern w:val="32"/>
          <w:lang w:val="en-US" w:eastAsia="en-NZ"/>
        </w:rPr>
        <w:t>.</w:t>
      </w:r>
      <w:r w:rsidR="00557D1B" w:rsidRPr="00000DA8">
        <w:rPr>
          <w:rFonts w:cs="Arial"/>
          <w:bCs/>
          <w:color w:val="0070C0"/>
          <w:kern w:val="32"/>
          <w:lang w:val="en-US" w:eastAsia="en-NZ"/>
        </w:rPr>
        <w:sym w:font="Symbol" w:char="F05D"/>
      </w:r>
    </w:p>
    <w:p w14:paraId="144BE346" w14:textId="77777777" w:rsidR="00E7307D" w:rsidRDefault="002813B0" w:rsidP="00E7307D">
      <w:pPr>
        <w:numPr>
          <w:ilvl w:val="0"/>
          <w:numId w:val="15"/>
        </w:numPr>
        <w:spacing w:line="312" w:lineRule="auto"/>
        <w:rPr>
          <w:rFonts w:cs="Arial"/>
          <w:bCs/>
          <w:kern w:val="32"/>
          <w:lang w:val="en-US" w:eastAsia="en-NZ"/>
        </w:rPr>
      </w:pPr>
      <w:r w:rsidRPr="00000DA8">
        <w:rPr>
          <w:rFonts w:cs="Arial"/>
          <w:bCs/>
          <w:kern w:val="32"/>
          <w:lang w:val="en-US" w:eastAsia="en-NZ"/>
        </w:rPr>
        <w:t xml:space="preserve">Are archived once obsolete, and are </w:t>
      </w:r>
      <w:r w:rsidR="00E7307D" w:rsidRPr="00000DA8">
        <w:rPr>
          <w:rFonts w:cs="Arial"/>
          <w:bCs/>
          <w:kern w:val="32"/>
          <w:lang w:val="en-US" w:eastAsia="en-NZ"/>
        </w:rPr>
        <w:t xml:space="preserve">clearly marked as </w:t>
      </w:r>
      <w:r w:rsidRPr="00000DA8">
        <w:rPr>
          <w:rFonts w:cs="Arial"/>
          <w:bCs/>
          <w:kern w:val="32"/>
          <w:lang w:val="en-US" w:eastAsia="en-NZ"/>
        </w:rPr>
        <w:t xml:space="preserve">such </w:t>
      </w:r>
      <w:r w:rsidR="00E7307D" w:rsidRPr="00000DA8">
        <w:rPr>
          <w:rFonts w:cs="Arial"/>
          <w:bCs/>
          <w:kern w:val="32"/>
          <w:lang w:val="en-US" w:eastAsia="en-NZ"/>
        </w:rPr>
        <w:t xml:space="preserve">and retained </w:t>
      </w:r>
      <w:r w:rsidR="00557D1B" w:rsidRPr="00000DA8">
        <w:rPr>
          <w:rFonts w:cs="Arial"/>
          <w:bCs/>
          <w:color w:val="0070C0"/>
          <w:kern w:val="32"/>
          <w:lang w:val="en-US" w:eastAsia="en-NZ"/>
        </w:rPr>
        <w:sym w:font="Symbol" w:char="F05B"/>
      </w:r>
      <w:r w:rsidR="00557D1B" w:rsidRPr="00000DA8">
        <w:rPr>
          <w:rFonts w:cs="Arial"/>
          <w:bCs/>
          <w:color w:val="0070C0"/>
          <w:kern w:val="32"/>
          <w:lang w:val="en-US" w:eastAsia="en-NZ"/>
        </w:rPr>
        <w:t>how you will keep them)</w:t>
      </w:r>
      <w:r w:rsidR="00E7307D" w:rsidRPr="00000DA8">
        <w:rPr>
          <w:rFonts w:cs="Arial"/>
          <w:bCs/>
          <w:kern w:val="32"/>
          <w:lang w:val="en-US" w:eastAsia="en-NZ"/>
        </w:rPr>
        <w:t>.</w:t>
      </w:r>
      <w:r w:rsidR="00AC53FF" w:rsidRPr="00000DA8">
        <w:rPr>
          <w:rFonts w:cs="Arial"/>
          <w:bCs/>
          <w:kern w:val="32"/>
          <w:lang w:val="en-US" w:eastAsia="en-NZ"/>
        </w:rPr>
        <w:t xml:space="preserve">  Archived copies and other safety related records are kept for 7 years.</w:t>
      </w:r>
    </w:p>
    <w:p w14:paraId="3E5AB2B2" w14:textId="77777777" w:rsidR="00826994" w:rsidRPr="00826994" w:rsidRDefault="00826994" w:rsidP="00826994">
      <w:pPr>
        <w:spacing w:line="312" w:lineRule="auto"/>
        <w:ind w:left="1434"/>
        <w:rPr>
          <w:rFonts w:cs="Arial"/>
          <w:bCs/>
          <w:kern w:val="32"/>
          <w:lang w:val="en-US" w:eastAsia="en-NZ"/>
        </w:rPr>
      </w:pPr>
    </w:p>
    <w:p w14:paraId="38862E55" w14:textId="77777777" w:rsidR="00CD2E65" w:rsidRDefault="00E7307D" w:rsidP="00CD2E65">
      <w:r w:rsidRPr="00E7307D">
        <w:t xml:space="preserve">This </w:t>
      </w:r>
      <w:r w:rsidR="00CD2E65">
        <w:t xml:space="preserve">EOTC </w:t>
      </w:r>
      <w:r w:rsidRPr="00E7307D">
        <w:t>Safety Management Plan is the property of</w:t>
      </w:r>
      <w:r>
        <w:t xml:space="preserve"> </w:t>
      </w:r>
      <w:r w:rsidR="00D960D6" w:rsidRPr="00445C24">
        <w:rPr>
          <w:color w:val="4F81BD" w:themeColor="accent1"/>
        </w:rPr>
        <w:t>Xxxx</w:t>
      </w:r>
      <w:r w:rsidR="009B7481" w:rsidRPr="00445C24">
        <w:rPr>
          <w:color w:val="4F81BD" w:themeColor="accent1"/>
        </w:rPr>
        <w:t xml:space="preserve"> </w:t>
      </w:r>
      <w:r w:rsidR="009B7481">
        <w:t>School</w:t>
      </w:r>
      <w:r w:rsidR="00AA4F80">
        <w:t xml:space="preserve">, </w:t>
      </w:r>
      <w:r w:rsidR="00CD2E65">
        <w:t>a hard copy is kept at:</w:t>
      </w:r>
    </w:p>
    <w:p w14:paraId="0EAC3A4A" w14:textId="77777777" w:rsidR="00CD2E65" w:rsidRDefault="00CD2E65" w:rsidP="00CD2E65">
      <w:pPr>
        <w:pStyle w:val="Bullet1"/>
        <w:numPr>
          <w:ilvl w:val="0"/>
          <w:numId w:val="0"/>
        </w:numPr>
        <w:rPr>
          <w:rFonts w:cs="Times New Roman"/>
          <w:bCs w:val="0"/>
          <w:color w:val="0070C0"/>
          <w:kern w:val="0"/>
          <w:lang w:val="en-NZ" w:eastAsia="en-US"/>
        </w:rPr>
      </w:pPr>
      <w:r>
        <w:rPr>
          <w:rFonts w:cs="Times New Roman"/>
          <w:bCs w:val="0"/>
          <w:color w:val="0070C0"/>
          <w:kern w:val="0"/>
          <w:lang w:val="en-NZ" w:eastAsia="en-US"/>
        </w:rPr>
        <w:t>EOTC Coordinator</w:t>
      </w:r>
      <w:r w:rsidR="00135AB6">
        <w:rPr>
          <w:rFonts w:cs="Times New Roman"/>
          <w:bCs w:val="0"/>
          <w:color w:val="0070C0"/>
          <w:kern w:val="0"/>
          <w:lang w:val="en-NZ" w:eastAsia="en-US"/>
        </w:rPr>
        <w:t>’</w:t>
      </w:r>
      <w:r>
        <w:rPr>
          <w:rFonts w:cs="Times New Roman"/>
          <w:bCs w:val="0"/>
          <w:color w:val="0070C0"/>
          <w:kern w:val="0"/>
          <w:lang w:val="en-NZ" w:eastAsia="en-US"/>
        </w:rPr>
        <w:t xml:space="preserve">s Office </w:t>
      </w:r>
    </w:p>
    <w:p w14:paraId="0044E055" w14:textId="77777777" w:rsidR="00CD2E65" w:rsidRDefault="00CD2E65" w:rsidP="00CD2E65">
      <w:pPr>
        <w:pStyle w:val="Bullet1"/>
        <w:numPr>
          <w:ilvl w:val="0"/>
          <w:numId w:val="0"/>
        </w:numPr>
        <w:rPr>
          <w:rFonts w:cs="Times New Roman"/>
          <w:bCs w:val="0"/>
          <w:color w:val="0070C0"/>
          <w:kern w:val="0"/>
          <w:lang w:val="en-NZ" w:eastAsia="en-US"/>
        </w:rPr>
      </w:pPr>
      <w:r>
        <w:rPr>
          <w:rFonts w:cs="Times New Roman"/>
          <w:bCs w:val="0"/>
          <w:color w:val="0070C0"/>
          <w:kern w:val="0"/>
          <w:lang w:val="en-NZ" w:eastAsia="en-US"/>
        </w:rPr>
        <w:t>Xxxx School</w:t>
      </w:r>
    </w:p>
    <w:p w14:paraId="6D5EE03D" w14:textId="77777777" w:rsidR="00CD2E65" w:rsidRDefault="00CD2E65" w:rsidP="00CD2E65">
      <w:pPr>
        <w:pStyle w:val="Bullet1"/>
        <w:numPr>
          <w:ilvl w:val="0"/>
          <w:numId w:val="0"/>
        </w:numPr>
        <w:rPr>
          <w:rFonts w:cs="Times New Roman"/>
          <w:bCs w:val="0"/>
          <w:color w:val="0070C0"/>
          <w:kern w:val="0"/>
          <w:lang w:val="en-NZ" w:eastAsia="en-US"/>
        </w:rPr>
      </w:pPr>
      <w:r>
        <w:rPr>
          <w:rFonts w:cs="Times New Roman"/>
          <w:bCs w:val="0"/>
          <w:color w:val="0070C0"/>
          <w:kern w:val="0"/>
          <w:lang w:val="en-NZ" w:eastAsia="en-US"/>
        </w:rPr>
        <w:t>Address</w:t>
      </w:r>
    </w:p>
    <w:p w14:paraId="6BCD6950" w14:textId="77777777" w:rsidR="00B16F69" w:rsidRPr="00826994" w:rsidRDefault="00CD2E65" w:rsidP="00CD2E65">
      <w:r>
        <w:t>This</w:t>
      </w:r>
      <w:r w:rsidRPr="005A0623">
        <w:t xml:space="preserve"> document</w:t>
      </w:r>
      <w:r>
        <w:t>s are available to all staff</w:t>
      </w:r>
      <w:r w:rsidRPr="005A0623">
        <w:t>, contractors, stude</w:t>
      </w:r>
      <w:r>
        <w:t>nts and other stakeholders</w:t>
      </w:r>
      <w:r w:rsidRPr="005A0623">
        <w:t>.</w:t>
      </w:r>
    </w:p>
    <w:p w14:paraId="424E1288" w14:textId="77777777" w:rsidR="00B16F69" w:rsidRPr="00B16F69" w:rsidRDefault="00B16F69" w:rsidP="00B16F69">
      <w:pPr>
        <w:pStyle w:val="Bullet5"/>
        <w:numPr>
          <w:ilvl w:val="0"/>
          <w:numId w:val="0"/>
        </w:numPr>
        <w:rPr>
          <w:b/>
          <w:sz w:val="28"/>
          <w:szCs w:val="28"/>
        </w:rPr>
      </w:pPr>
      <w:r w:rsidRPr="00B16F69">
        <w:rPr>
          <w:b/>
          <w:sz w:val="28"/>
          <w:szCs w:val="28"/>
        </w:rPr>
        <w:lastRenderedPageBreak/>
        <w:t>Relevant Policy Links</w:t>
      </w:r>
    </w:p>
    <w:tbl>
      <w:tblPr>
        <w:tblStyle w:val="TableGrid"/>
        <w:tblW w:w="0" w:type="auto"/>
        <w:tblInd w:w="108" w:type="dxa"/>
        <w:tblLook w:val="04A0" w:firstRow="1" w:lastRow="0" w:firstColumn="1" w:lastColumn="0" w:noHBand="0" w:noVBand="1"/>
      </w:tblPr>
      <w:tblGrid>
        <w:gridCol w:w="2835"/>
        <w:gridCol w:w="993"/>
        <w:gridCol w:w="2551"/>
        <w:gridCol w:w="2410"/>
      </w:tblGrid>
      <w:tr w:rsidR="00B16F69" w14:paraId="51D192F9" w14:textId="77777777" w:rsidTr="00B16F69">
        <w:tc>
          <w:tcPr>
            <w:tcW w:w="2835" w:type="dxa"/>
          </w:tcPr>
          <w:p w14:paraId="4829B79C" w14:textId="77777777" w:rsidR="00B16F69" w:rsidRDefault="00B16F69" w:rsidP="00B16F69">
            <w:pPr>
              <w:pStyle w:val="Bullet5"/>
              <w:numPr>
                <w:ilvl w:val="0"/>
                <w:numId w:val="0"/>
              </w:numPr>
            </w:pPr>
            <w:r>
              <w:t>Policy</w:t>
            </w:r>
          </w:p>
        </w:tc>
        <w:tc>
          <w:tcPr>
            <w:tcW w:w="993" w:type="dxa"/>
          </w:tcPr>
          <w:p w14:paraId="0375AB1A" w14:textId="77777777" w:rsidR="00B16F69" w:rsidRDefault="00B16F69" w:rsidP="00B16F69">
            <w:pPr>
              <w:pStyle w:val="Bullet5"/>
              <w:numPr>
                <w:ilvl w:val="0"/>
                <w:numId w:val="0"/>
              </w:numPr>
            </w:pPr>
            <w:r>
              <w:t>Version</w:t>
            </w:r>
          </w:p>
        </w:tc>
        <w:tc>
          <w:tcPr>
            <w:tcW w:w="2551" w:type="dxa"/>
          </w:tcPr>
          <w:p w14:paraId="5431A63D" w14:textId="77777777" w:rsidR="00B16F69" w:rsidRPr="00A54F54" w:rsidRDefault="00B16F69" w:rsidP="00B16F69">
            <w:pPr>
              <w:pStyle w:val="Bullet5"/>
              <w:numPr>
                <w:ilvl w:val="0"/>
                <w:numId w:val="0"/>
              </w:numPr>
              <w:rPr>
                <w:color w:val="4F81BD" w:themeColor="accent1"/>
              </w:rPr>
            </w:pPr>
            <w:r w:rsidRPr="00A54F54">
              <w:rPr>
                <w:color w:val="4F81BD" w:themeColor="accent1"/>
              </w:rPr>
              <w:t xml:space="preserve">Reference </w:t>
            </w:r>
          </w:p>
        </w:tc>
        <w:tc>
          <w:tcPr>
            <w:tcW w:w="2410" w:type="dxa"/>
          </w:tcPr>
          <w:p w14:paraId="0FC348EE" w14:textId="77777777" w:rsidR="00B16F69" w:rsidRPr="00A54F54" w:rsidRDefault="00B16F69" w:rsidP="00B16F69">
            <w:pPr>
              <w:pStyle w:val="Bullet5"/>
              <w:numPr>
                <w:ilvl w:val="0"/>
                <w:numId w:val="0"/>
              </w:numPr>
              <w:rPr>
                <w:color w:val="4F81BD" w:themeColor="accent1"/>
              </w:rPr>
            </w:pPr>
            <w:r w:rsidRPr="00A54F54">
              <w:rPr>
                <w:color w:val="4F81BD" w:themeColor="accent1"/>
              </w:rPr>
              <w:t>Link</w:t>
            </w:r>
          </w:p>
        </w:tc>
      </w:tr>
      <w:tr w:rsidR="00B16F69" w14:paraId="179917CF" w14:textId="77777777" w:rsidTr="00B16F69">
        <w:tc>
          <w:tcPr>
            <w:tcW w:w="2835" w:type="dxa"/>
          </w:tcPr>
          <w:p w14:paraId="7000435B" w14:textId="77777777" w:rsidR="00B16F69" w:rsidRPr="00A54F54" w:rsidRDefault="00B16F69" w:rsidP="00DB7398">
            <w:pPr>
              <w:pStyle w:val="Bullet5"/>
              <w:numPr>
                <w:ilvl w:val="0"/>
                <w:numId w:val="0"/>
              </w:numPr>
              <w:rPr>
                <w:color w:val="4F81BD" w:themeColor="accent1"/>
              </w:rPr>
            </w:pPr>
            <w:r>
              <w:rPr>
                <w:color w:val="4F81BD" w:themeColor="accent1"/>
              </w:rPr>
              <w:t>Example: Sun</w:t>
            </w:r>
            <w:r w:rsidR="00DB7398">
              <w:rPr>
                <w:color w:val="4F81BD" w:themeColor="accent1"/>
              </w:rPr>
              <w:t xml:space="preserve"> Protection</w:t>
            </w:r>
          </w:p>
        </w:tc>
        <w:tc>
          <w:tcPr>
            <w:tcW w:w="993" w:type="dxa"/>
          </w:tcPr>
          <w:p w14:paraId="5524DF49" w14:textId="77777777" w:rsidR="00B16F69" w:rsidRPr="00A54F54" w:rsidRDefault="00B16F69" w:rsidP="00B16F69">
            <w:pPr>
              <w:pStyle w:val="Bullet5"/>
              <w:numPr>
                <w:ilvl w:val="0"/>
                <w:numId w:val="0"/>
              </w:numPr>
              <w:rPr>
                <w:color w:val="4F81BD" w:themeColor="accent1"/>
              </w:rPr>
            </w:pPr>
            <w:r w:rsidRPr="00A54F54">
              <w:rPr>
                <w:color w:val="4F81BD" w:themeColor="accent1"/>
              </w:rPr>
              <w:t>1.3</w:t>
            </w:r>
          </w:p>
        </w:tc>
        <w:tc>
          <w:tcPr>
            <w:tcW w:w="2551" w:type="dxa"/>
          </w:tcPr>
          <w:p w14:paraId="0296DCA6" w14:textId="77777777" w:rsidR="00B16F69" w:rsidRPr="00B16F69" w:rsidRDefault="00B16F69" w:rsidP="00B16F69">
            <w:pPr>
              <w:pStyle w:val="Bullet5"/>
              <w:numPr>
                <w:ilvl w:val="0"/>
                <w:numId w:val="0"/>
              </w:numPr>
              <w:rPr>
                <w:color w:val="4F81BD" w:themeColor="accent1"/>
              </w:rPr>
            </w:pPr>
            <w:r w:rsidRPr="00B16F69">
              <w:rPr>
                <w:color w:val="4F81BD" w:themeColor="accent1"/>
              </w:rPr>
              <w:t>School Policy folder, section 5</w:t>
            </w:r>
            <w:r>
              <w:rPr>
                <w:color w:val="4F81BD" w:themeColor="accent1"/>
              </w:rPr>
              <w:t>, page 4</w:t>
            </w:r>
          </w:p>
        </w:tc>
        <w:tc>
          <w:tcPr>
            <w:tcW w:w="2410" w:type="dxa"/>
          </w:tcPr>
          <w:p w14:paraId="709B79B5" w14:textId="77777777" w:rsidR="00B16F69" w:rsidRDefault="00B16F69" w:rsidP="00B16F69">
            <w:pPr>
              <w:pStyle w:val="Bullet5"/>
              <w:numPr>
                <w:ilvl w:val="0"/>
                <w:numId w:val="0"/>
              </w:numPr>
            </w:pPr>
          </w:p>
        </w:tc>
      </w:tr>
      <w:tr w:rsidR="00B16F69" w14:paraId="470E7C8C" w14:textId="77777777" w:rsidTr="00B16F69">
        <w:tc>
          <w:tcPr>
            <w:tcW w:w="2835" w:type="dxa"/>
          </w:tcPr>
          <w:p w14:paraId="67331EC3" w14:textId="77777777" w:rsidR="00B16F69" w:rsidRPr="00B1664F" w:rsidRDefault="00B1664F" w:rsidP="00B16F69">
            <w:pPr>
              <w:pStyle w:val="Bullet5"/>
              <w:numPr>
                <w:ilvl w:val="0"/>
                <w:numId w:val="0"/>
              </w:numPr>
              <w:rPr>
                <w:color w:val="4F81BD" w:themeColor="accent1"/>
              </w:rPr>
            </w:pPr>
            <w:r w:rsidRPr="00B1664F">
              <w:rPr>
                <w:color w:val="4F81BD" w:themeColor="accent1"/>
              </w:rPr>
              <w:t xml:space="preserve">Example: Hazard Reporting </w:t>
            </w:r>
          </w:p>
        </w:tc>
        <w:tc>
          <w:tcPr>
            <w:tcW w:w="993" w:type="dxa"/>
          </w:tcPr>
          <w:p w14:paraId="2F301261" w14:textId="77777777" w:rsidR="00B16F69" w:rsidRPr="00B1664F" w:rsidRDefault="00B1664F" w:rsidP="00B16F69">
            <w:pPr>
              <w:pStyle w:val="Bullet5"/>
              <w:numPr>
                <w:ilvl w:val="0"/>
                <w:numId w:val="0"/>
              </w:numPr>
              <w:rPr>
                <w:color w:val="4F81BD" w:themeColor="accent1"/>
              </w:rPr>
            </w:pPr>
            <w:r w:rsidRPr="00B1664F">
              <w:rPr>
                <w:color w:val="4F81BD" w:themeColor="accent1"/>
              </w:rPr>
              <w:t>1.5</w:t>
            </w:r>
          </w:p>
        </w:tc>
        <w:tc>
          <w:tcPr>
            <w:tcW w:w="2551" w:type="dxa"/>
          </w:tcPr>
          <w:p w14:paraId="623DF086" w14:textId="77777777" w:rsidR="00B16F69" w:rsidRDefault="00B1664F" w:rsidP="00B16F69">
            <w:pPr>
              <w:pStyle w:val="Bullet5"/>
              <w:numPr>
                <w:ilvl w:val="0"/>
                <w:numId w:val="0"/>
              </w:numPr>
            </w:pPr>
            <w:r w:rsidRPr="00B1664F">
              <w:rPr>
                <w:color w:val="4F81BD" w:themeColor="accent1"/>
              </w:rPr>
              <w:t>Xxxx Health and Safety Policy, School</w:t>
            </w:r>
            <w:r>
              <w:rPr>
                <w:color w:val="4F81BD" w:themeColor="accent1"/>
              </w:rPr>
              <w:t xml:space="preserve"> Policy folder, section 8, page </w:t>
            </w:r>
            <w:r w:rsidR="00BE0F14">
              <w:rPr>
                <w:color w:val="4F81BD" w:themeColor="accent1"/>
              </w:rPr>
              <w:t>2</w:t>
            </w:r>
            <w:r>
              <w:rPr>
                <w:color w:val="4F81BD" w:themeColor="accent1"/>
              </w:rPr>
              <w:t>6</w:t>
            </w:r>
          </w:p>
        </w:tc>
        <w:tc>
          <w:tcPr>
            <w:tcW w:w="2410" w:type="dxa"/>
          </w:tcPr>
          <w:p w14:paraId="7D4123FC" w14:textId="77777777" w:rsidR="00B16F69" w:rsidRDefault="00B16F69" w:rsidP="00B16F69">
            <w:pPr>
              <w:pStyle w:val="Bullet5"/>
              <w:numPr>
                <w:ilvl w:val="0"/>
                <w:numId w:val="0"/>
              </w:numPr>
            </w:pPr>
          </w:p>
        </w:tc>
      </w:tr>
      <w:tr w:rsidR="00BE0F14" w14:paraId="46A295D3" w14:textId="77777777" w:rsidTr="00B16F69">
        <w:tc>
          <w:tcPr>
            <w:tcW w:w="2835" w:type="dxa"/>
          </w:tcPr>
          <w:p w14:paraId="11CCE665" w14:textId="77777777" w:rsidR="00BE0F14" w:rsidRDefault="00BE0F14" w:rsidP="00BE0F14">
            <w:pPr>
              <w:pStyle w:val="Bullet5"/>
              <w:numPr>
                <w:ilvl w:val="0"/>
                <w:numId w:val="0"/>
              </w:numPr>
            </w:pPr>
            <w:r w:rsidRPr="00B1664F">
              <w:rPr>
                <w:color w:val="4F81BD" w:themeColor="accent1"/>
              </w:rPr>
              <w:t xml:space="preserve">Example: </w:t>
            </w:r>
            <w:r>
              <w:rPr>
                <w:color w:val="4F81BD" w:themeColor="accent1"/>
              </w:rPr>
              <w:t>Child Protection Policy</w:t>
            </w:r>
            <w:r w:rsidRPr="00B1664F">
              <w:rPr>
                <w:color w:val="4F81BD" w:themeColor="accent1"/>
              </w:rPr>
              <w:t xml:space="preserve"> </w:t>
            </w:r>
          </w:p>
        </w:tc>
        <w:tc>
          <w:tcPr>
            <w:tcW w:w="993" w:type="dxa"/>
          </w:tcPr>
          <w:p w14:paraId="7CAF7ADE" w14:textId="77777777" w:rsidR="00BE0F14" w:rsidRDefault="00BE0F14" w:rsidP="00B16F69">
            <w:pPr>
              <w:pStyle w:val="Bullet5"/>
              <w:numPr>
                <w:ilvl w:val="0"/>
                <w:numId w:val="0"/>
              </w:numPr>
            </w:pPr>
            <w:r w:rsidRPr="00B1664F">
              <w:rPr>
                <w:color w:val="4F81BD" w:themeColor="accent1"/>
              </w:rPr>
              <w:t>1.</w:t>
            </w:r>
            <w:r>
              <w:rPr>
                <w:color w:val="4F81BD" w:themeColor="accent1"/>
              </w:rPr>
              <w:t>0</w:t>
            </w:r>
          </w:p>
        </w:tc>
        <w:tc>
          <w:tcPr>
            <w:tcW w:w="2551" w:type="dxa"/>
          </w:tcPr>
          <w:p w14:paraId="7309901B" w14:textId="77777777" w:rsidR="00BE0F14" w:rsidRDefault="00BE0F14" w:rsidP="00B16F69">
            <w:pPr>
              <w:pStyle w:val="Bullet5"/>
              <w:numPr>
                <w:ilvl w:val="0"/>
                <w:numId w:val="0"/>
              </w:numPr>
            </w:pPr>
            <w:r w:rsidRPr="00B1664F">
              <w:rPr>
                <w:color w:val="4F81BD" w:themeColor="accent1"/>
              </w:rPr>
              <w:t>School</w:t>
            </w:r>
            <w:r>
              <w:rPr>
                <w:color w:val="4F81BD" w:themeColor="accent1"/>
              </w:rPr>
              <w:t xml:space="preserve"> Policy folder, section 2, page 6</w:t>
            </w:r>
          </w:p>
        </w:tc>
        <w:tc>
          <w:tcPr>
            <w:tcW w:w="2410" w:type="dxa"/>
          </w:tcPr>
          <w:p w14:paraId="50EA4695" w14:textId="77777777" w:rsidR="00BE0F14" w:rsidRDefault="00BE0F14" w:rsidP="00B16F69">
            <w:pPr>
              <w:pStyle w:val="Bullet5"/>
              <w:numPr>
                <w:ilvl w:val="0"/>
                <w:numId w:val="0"/>
              </w:numPr>
            </w:pPr>
          </w:p>
        </w:tc>
      </w:tr>
      <w:tr w:rsidR="00BE0F14" w14:paraId="763F0B44" w14:textId="77777777" w:rsidTr="00B16F69">
        <w:tc>
          <w:tcPr>
            <w:tcW w:w="2835" w:type="dxa"/>
          </w:tcPr>
          <w:p w14:paraId="665A955E" w14:textId="77777777" w:rsidR="00BE0F14" w:rsidRDefault="00BE0F14" w:rsidP="00B16F69">
            <w:pPr>
              <w:pStyle w:val="Bullet5"/>
              <w:numPr>
                <w:ilvl w:val="0"/>
                <w:numId w:val="0"/>
              </w:numPr>
            </w:pPr>
          </w:p>
        </w:tc>
        <w:tc>
          <w:tcPr>
            <w:tcW w:w="993" w:type="dxa"/>
          </w:tcPr>
          <w:p w14:paraId="3C212F8F" w14:textId="77777777" w:rsidR="00BE0F14" w:rsidRDefault="00BE0F14" w:rsidP="00B16F69">
            <w:pPr>
              <w:pStyle w:val="Bullet5"/>
              <w:numPr>
                <w:ilvl w:val="0"/>
                <w:numId w:val="0"/>
              </w:numPr>
            </w:pPr>
          </w:p>
        </w:tc>
        <w:tc>
          <w:tcPr>
            <w:tcW w:w="2551" w:type="dxa"/>
          </w:tcPr>
          <w:p w14:paraId="602A56D1" w14:textId="77777777" w:rsidR="00BE0F14" w:rsidRDefault="00BE0F14" w:rsidP="00B16F69">
            <w:pPr>
              <w:pStyle w:val="Bullet5"/>
              <w:numPr>
                <w:ilvl w:val="0"/>
                <w:numId w:val="0"/>
              </w:numPr>
            </w:pPr>
          </w:p>
        </w:tc>
        <w:tc>
          <w:tcPr>
            <w:tcW w:w="2410" w:type="dxa"/>
          </w:tcPr>
          <w:p w14:paraId="53516FE8" w14:textId="77777777" w:rsidR="00BE0F14" w:rsidRDefault="00BE0F14" w:rsidP="00B16F69">
            <w:pPr>
              <w:pStyle w:val="Bullet5"/>
              <w:numPr>
                <w:ilvl w:val="0"/>
                <w:numId w:val="0"/>
              </w:numPr>
            </w:pPr>
          </w:p>
        </w:tc>
      </w:tr>
    </w:tbl>
    <w:p w14:paraId="6BA036CC" w14:textId="77777777" w:rsidR="00B16F69" w:rsidRPr="00445B39" w:rsidRDefault="00B16F69" w:rsidP="00B16F69">
      <w:pPr>
        <w:pStyle w:val="Bullet5"/>
        <w:numPr>
          <w:ilvl w:val="0"/>
          <w:numId w:val="0"/>
        </w:numPr>
      </w:pPr>
      <w:r>
        <w:rPr>
          <w:noProof/>
          <w:lang w:val="en-NZ"/>
        </w:rPr>
        <mc:AlternateContent>
          <mc:Choice Requires="wps">
            <w:drawing>
              <wp:anchor distT="0" distB="0" distL="114300" distR="114300" simplePos="0" relativeHeight="251729920" behindDoc="0" locked="0" layoutInCell="1" allowOverlap="1" wp14:anchorId="7154AC6C" wp14:editId="5867A8E3">
                <wp:simplePos x="0" y="0"/>
                <wp:positionH relativeFrom="column">
                  <wp:posOffset>1158240</wp:posOffset>
                </wp:positionH>
                <wp:positionV relativeFrom="paragraph">
                  <wp:posOffset>190500</wp:posOffset>
                </wp:positionV>
                <wp:extent cx="3240405" cy="873125"/>
                <wp:effectExtent l="787400" t="25400" r="86995" b="92075"/>
                <wp:wrapThrough wrapText="bothSides">
                  <wp:wrapPolygon edited="0">
                    <wp:start x="0" y="-628"/>
                    <wp:lineTo x="-5249" y="0"/>
                    <wp:lineTo x="-5249" y="10054"/>
                    <wp:lineTo x="-677" y="10054"/>
                    <wp:lineTo x="-508" y="22621"/>
                    <wp:lineTo x="169" y="23249"/>
                    <wp:lineTo x="21503" y="23249"/>
                    <wp:lineTo x="22011" y="20108"/>
                    <wp:lineTo x="22011" y="10054"/>
                    <wp:lineTo x="21672" y="628"/>
                    <wp:lineTo x="21672" y="-628"/>
                    <wp:lineTo x="0" y="-628"/>
                  </wp:wrapPolygon>
                </wp:wrapThrough>
                <wp:docPr id="5" name="Rounded Rectangular Callout 5"/>
                <wp:cNvGraphicFramePr/>
                <a:graphic xmlns:a="http://schemas.openxmlformats.org/drawingml/2006/main">
                  <a:graphicData uri="http://schemas.microsoft.com/office/word/2010/wordprocessingShape">
                    <wps:wsp>
                      <wps:cNvSpPr/>
                      <wps:spPr>
                        <a:xfrm>
                          <a:off x="0" y="0"/>
                          <a:ext cx="3240405" cy="873125"/>
                        </a:xfrm>
                        <a:prstGeom prst="wedgeRoundRectCallout">
                          <a:avLst>
                            <a:gd name="adj1" fmla="val -72359"/>
                            <a:gd name="adj2" fmla="val -37530"/>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53DE8611" w14:textId="77777777" w:rsidR="00167925" w:rsidRPr="00C06265" w:rsidRDefault="00167925" w:rsidP="00B16F69">
                            <w:pPr>
                              <w:spacing w:line="240" w:lineRule="auto"/>
                              <w:rPr>
                                <w:rFonts w:ascii="Arial Narrow" w:hAnsi="Arial Narrow"/>
                                <w:color w:val="000000" w:themeColor="text1"/>
                              </w:rPr>
                            </w:pPr>
                            <w:r>
                              <w:rPr>
                                <w:rFonts w:ascii="Arial Narrow" w:hAnsi="Arial Narrow"/>
                                <w:color w:val="000000" w:themeColor="text1"/>
                              </w:rPr>
                              <w:t>This table contains the details of schoolwide policies that are relevant to EOTC. The table should be edited to suit the school’s system and enable people to easily find the policy when they need to.</w:t>
                            </w:r>
                          </w:p>
                          <w:p w14:paraId="1ACA0D6C" w14:textId="77777777" w:rsidR="00167925" w:rsidRDefault="00167925" w:rsidP="00B16F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4AC6C" id="Rounded Rectangular Callout 5" o:spid="_x0000_s1028" type="#_x0000_t62" style="position:absolute;margin-left:91.2pt;margin-top:15pt;width:255.15pt;height:6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" adj="-4830,2694" fillcolor="yellow" strokecolor="#4579b8 [3044]">
                <v:shadow on="t" color="black" opacity="22937f" origin=",.5" offset="0,.63889mm"/>
                <v:textbox>
                  <w:txbxContent>
                    <w:p w14:paraId="53DE8611" w14:textId="77777777" w:rsidR="00167925" w:rsidRPr="00C06265" w:rsidRDefault="00167925" w:rsidP="00B16F69">
                      <w:pPr>
                        <w:spacing w:line="240" w:lineRule="auto"/>
                        <w:rPr>
                          <w:rFonts w:ascii="Arial Narrow" w:hAnsi="Arial Narrow"/>
                          <w:color w:val="000000" w:themeColor="text1"/>
                        </w:rPr>
                      </w:pPr>
                      <w:r>
                        <w:rPr>
                          <w:rFonts w:ascii="Arial Narrow" w:hAnsi="Arial Narrow"/>
                          <w:color w:val="000000" w:themeColor="text1"/>
                        </w:rPr>
                        <w:t>This table contains the details of schoolwide policies that are relevant to EOTC. The table should be edited to suit the school’s system and enable people to easily find the policy when they need to.</w:t>
                      </w:r>
                    </w:p>
                    <w:p w14:paraId="1ACA0D6C" w14:textId="77777777" w:rsidR="00167925" w:rsidRDefault="00167925" w:rsidP="00B16F69"/>
                  </w:txbxContent>
                </v:textbox>
                <w10:wrap type="through"/>
              </v:shape>
            </w:pict>
          </mc:Fallback>
        </mc:AlternateContent>
      </w:r>
    </w:p>
    <w:p w14:paraId="7C631D20" w14:textId="77777777" w:rsidR="00B16F69" w:rsidRDefault="00B16F69" w:rsidP="00B16F69">
      <w:pPr>
        <w:pStyle w:val="Bullet5"/>
        <w:numPr>
          <w:ilvl w:val="0"/>
          <w:numId w:val="0"/>
        </w:numPr>
        <w:ind w:left="1072" w:hanging="358"/>
      </w:pPr>
    </w:p>
    <w:p w14:paraId="01615FEC" w14:textId="77777777" w:rsidR="00B16F69" w:rsidRDefault="00B16F69" w:rsidP="00B16F69">
      <w:pPr>
        <w:pStyle w:val="Bullet5"/>
        <w:numPr>
          <w:ilvl w:val="0"/>
          <w:numId w:val="0"/>
        </w:numPr>
        <w:ind w:left="1072" w:hanging="358"/>
      </w:pPr>
    </w:p>
    <w:p w14:paraId="0FA987A0" w14:textId="77777777" w:rsidR="00B16F69" w:rsidRDefault="00B16F69" w:rsidP="00B16F69">
      <w:pPr>
        <w:pStyle w:val="Bullet5"/>
        <w:numPr>
          <w:ilvl w:val="0"/>
          <w:numId w:val="0"/>
        </w:numPr>
        <w:ind w:left="1072" w:hanging="358"/>
      </w:pPr>
    </w:p>
    <w:p w14:paraId="75C4C304" w14:textId="77777777" w:rsidR="00B16F69" w:rsidRDefault="00B16F69" w:rsidP="00B16F69">
      <w:pPr>
        <w:pStyle w:val="Bullet5"/>
        <w:numPr>
          <w:ilvl w:val="0"/>
          <w:numId w:val="0"/>
        </w:numPr>
        <w:ind w:left="1072" w:hanging="358"/>
      </w:pPr>
    </w:p>
    <w:p w14:paraId="187A5725" w14:textId="77777777" w:rsidR="00B16F69" w:rsidRDefault="00B16F69" w:rsidP="00B16F69">
      <w:pPr>
        <w:pStyle w:val="Bullet5"/>
        <w:numPr>
          <w:ilvl w:val="0"/>
          <w:numId w:val="0"/>
        </w:numPr>
        <w:ind w:left="1072" w:hanging="358"/>
      </w:pPr>
    </w:p>
    <w:p w14:paraId="286DEADA" w14:textId="77777777" w:rsidR="00B16F69" w:rsidRDefault="00B16F69" w:rsidP="00B16F69">
      <w:pPr>
        <w:pStyle w:val="Bullet5"/>
        <w:numPr>
          <w:ilvl w:val="0"/>
          <w:numId w:val="0"/>
        </w:numPr>
        <w:ind w:left="1072" w:hanging="358"/>
      </w:pPr>
    </w:p>
    <w:p w14:paraId="1BD780D1" w14:textId="77777777" w:rsidR="00AA4F80" w:rsidRDefault="00AA4F80" w:rsidP="00CD2E65">
      <w:pPr>
        <w:rPr>
          <w:rFonts w:cs="Arial"/>
        </w:rPr>
      </w:pPr>
    </w:p>
    <w:p w14:paraId="3575A0AD" w14:textId="77777777" w:rsidR="00B16F69" w:rsidRDefault="00B16F69">
      <w:pPr>
        <w:spacing w:line="240" w:lineRule="auto"/>
        <w:rPr>
          <w:rFonts w:cs="Arial"/>
        </w:rPr>
      </w:pPr>
      <w:r>
        <w:rPr>
          <w:rFonts w:cs="Arial"/>
        </w:rPr>
        <w:br w:type="page"/>
      </w:r>
    </w:p>
    <w:p w14:paraId="7CA1E303" w14:textId="77777777" w:rsidR="00906943" w:rsidRDefault="004404CF" w:rsidP="00906943">
      <w:pPr>
        <w:pStyle w:val="Heading1"/>
      </w:pPr>
      <w:bookmarkStart w:id="36" w:name="_Toc350589566"/>
      <w:bookmarkStart w:id="37" w:name="_Toc350589866"/>
      <w:r>
        <w:lastRenderedPageBreak/>
        <w:t>1. Background Context</w:t>
      </w:r>
      <w:bookmarkEnd w:id="36"/>
      <w:bookmarkEnd w:id="37"/>
    </w:p>
    <w:p w14:paraId="698EE5F2" w14:textId="77777777" w:rsidR="00906943" w:rsidRPr="00A35FBF" w:rsidRDefault="00906943" w:rsidP="00906943"/>
    <w:p w14:paraId="2A18587F" w14:textId="77777777" w:rsidR="00906943" w:rsidRPr="00B3161B" w:rsidRDefault="00906943" w:rsidP="006C4DC8">
      <w:pPr>
        <w:pStyle w:val="Heading2"/>
        <w:rPr>
          <w:color w:val="auto"/>
        </w:rPr>
      </w:pPr>
      <w:bookmarkStart w:id="38" w:name="_Toc113330851"/>
      <w:bookmarkStart w:id="39" w:name="_Toc108801502"/>
      <w:bookmarkStart w:id="40" w:name="_Toc350589567"/>
      <w:bookmarkStart w:id="41" w:name="_Toc350589867"/>
      <w:r w:rsidRPr="00B3161B">
        <w:rPr>
          <w:color w:val="auto"/>
        </w:rPr>
        <w:t xml:space="preserve">Description </w:t>
      </w:r>
      <w:bookmarkEnd w:id="38"/>
      <w:bookmarkEnd w:id="39"/>
      <w:r w:rsidR="003A4AE9" w:rsidRPr="00B3161B">
        <w:rPr>
          <w:color w:val="auto"/>
        </w:rPr>
        <w:t>of Organis</w:t>
      </w:r>
      <w:r w:rsidR="001B7EBD" w:rsidRPr="00B3161B">
        <w:rPr>
          <w:color w:val="auto"/>
        </w:rPr>
        <w:t>ation</w:t>
      </w:r>
      <w:bookmarkEnd w:id="40"/>
      <w:bookmarkEnd w:id="41"/>
      <w:r w:rsidRPr="00B3161B">
        <w:rPr>
          <w:color w:val="auto"/>
        </w:rPr>
        <w:t xml:space="preserve"> </w:t>
      </w:r>
    </w:p>
    <w:p w14:paraId="0307C2FA" w14:textId="77777777" w:rsidR="00B93CA1" w:rsidRDefault="00DF30F5" w:rsidP="001B7EBD">
      <w:pPr>
        <w:rPr>
          <w:rFonts w:cs="Arial"/>
          <w:bCs/>
          <w:color w:val="0070C0"/>
          <w:kern w:val="32"/>
          <w:lang w:val="en-US" w:eastAsia="en-NZ"/>
        </w:rPr>
      </w:pPr>
      <w:r>
        <w:rPr>
          <w:rFonts w:cs="Arial"/>
          <w:bCs/>
          <w:color w:val="0070C0"/>
          <w:kern w:val="32"/>
          <w:lang w:val="en-US" w:eastAsia="en-NZ"/>
        </w:rPr>
        <w:t>Xxxx</w:t>
      </w:r>
      <w:r w:rsidR="00930499" w:rsidRPr="00930499">
        <w:rPr>
          <w:rFonts w:cs="Arial"/>
          <w:bCs/>
          <w:color w:val="0070C0"/>
          <w:kern w:val="32"/>
          <w:lang w:val="en-US" w:eastAsia="en-NZ"/>
        </w:rPr>
        <w:t xml:space="preserve"> H</w:t>
      </w:r>
      <w:r w:rsidR="002111AB" w:rsidRPr="00930499">
        <w:rPr>
          <w:rFonts w:cs="Arial"/>
          <w:bCs/>
          <w:color w:val="0070C0"/>
          <w:kern w:val="32"/>
          <w:lang w:val="en-US" w:eastAsia="en-NZ"/>
        </w:rPr>
        <w:t xml:space="preserve">igh </w:t>
      </w:r>
      <w:r w:rsidR="00930499" w:rsidRPr="00930499">
        <w:rPr>
          <w:rFonts w:cs="Arial"/>
          <w:bCs/>
          <w:color w:val="0070C0"/>
          <w:kern w:val="32"/>
          <w:lang w:val="en-US" w:eastAsia="en-NZ"/>
        </w:rPr>
        <w:t>School</w:t>
      </w:r>
      <w:r w:rsidR="0031012C" w:rsidRPr="00930499">
        <w:rPr>
          <w:rFonts w:cs="Arial"/>
          <w:bCs/>
          <w:color w:val="0070C0"/>
          <w:kern w:val="32"/>
          <w:lang w:val="en-US" w:eastAsia="en-NZ"/>
        </w:rPr>
        <w:t xml:space="preserve"> </w:t>
      </w:r>
      <w:r w:rsidR="002111AB" w:rsidRPr="00930499">
        <w:rPr>
          <w:rFonts w:cs="Arial"/>
          <w:bCs/>
          <w:color w:val="0070C0"/>
          <w:kern w:val="32"/>
          <w:lang w:val="en-US" w:eastAsia="en-NZ"/>
        </w:rPr>
        <w:t xml:space="preserve">(hereafter </w:t>
      </w:r>
      <w:r w:rsidR="00EA42CB" w:rsidRPr="00930499">
        <w:rPr>
          <w:rFonts w:cs="Arial"/>
          <w:bCs/>
          <w:color w:val="0070C0"/>
          <w:kern w:val="32"/>
          <w:lang w:val="en-US" w:eastAsia="en-NZ"/>
        </w:rPr>
        <w:t>referred</w:t>
      </w:r>
      <w:r w:rsidR="002111AB" w:rsidRPr="00930499">
        <w:rPr>
          <w:rFonts w:cs="Arial"/>
          <w:bCs/>
          <w:color w:val="0070C0"/>
          <w:kern w:val="32"/>
          <w:lang w:val="en-US" w:eastAsia="en-NZ"/>
        </w:rPr>
        <w:t xml:space="preserve"> to as Xxxx) </w:t>
      </w:r>
      <w:r w:rsidR="00F74724" w:rsidRPr="00930499">
        <w:rPr>
          <w:rFonts w:cs="Arial"/>
          <w:bCs/>
          <w:color w:val="0070C0"/>
          <w:kern w:val="32"/>
          <w:lang w:val="en-US" w:eastAsia="en-NZ"/>
        </w:rPr>
        <w:t xml:space="preserve">is a </w:t>
      </w:r>
      <w:r w:rsidR="00F74724" w:rsidRPr="00B93CA1">
        <w:rPr>
          <w:rFonts w:cs="Arial"/>
          <w:bCs/>
          <w:color w:val="0070C0"/>
          <w:kern w:val="32"/>
          <w:lang w:val="en-US" w:eastAsia="en-NZ"/>
        </w:rPr>
        <w:t>State High School</w:t>
      </w:r>
      <w:r w:rsidR="00F74724" w:rsidRPr="00930499">
        <w:rPr>
          <w:rFonts w:cs="Arial"/>
          <w:bCs/>
          <w:color w:val="0070C0"/>
          <w:kern w:val="32"/>
          <w:lang w:val="en-US" w:eastAsia="en-NZ"/>
        </w:rPr>
        <w:t xml:space="preserve"> located in</w:t>
      </w:r>
      <w:r w:rsidR="002111AB">
        <w:rPr>
          <w:rFonts w:cs="Arial"/>
          <w:bCs/>
          <w:color w:val="0070C0"/>
          <w:kern w:val="32"/>
          <w:lang w:val="en-US" w:eastAsia="en-NZ"/>
        </w:rPr>
        <w:t xml:space="preserve"> City</w:t>
      </w:r>
      <w:r w:rsidR="00B93CA1">
        <w:rPr>
          <w:rFonts w:cs="Arial"/>
          <w:bCs/>
          <w:color w:val="0070C0"/>
          <w:kern w:val="32"/>
          <w:lang w:val="en-US" w:eastAsia="en-NZ"/>
        </w:rPr>
        <w:t>.</w:t>
      </w:r>
    </w:p>
    <w:p w14:paraId="5BCFA532" w14:textId="77777777" w:rsidR="00930499" w:rsidRPr="00A81B13" w:rsidRDefault="00930499" w:rsidP="00930499">
      <w:r w:rsidRPr="0031012C">
        <w:t xml:space="preserve">Refer </w:t>
      </w:r>
      <w:r w:rsidRPr="00F74724">
        <w:rPr>
          <w:rFonts w:cs="Arial"/>
          <w:bCs/>
          <w:color w:val="0070C0"/>
          <w:kern w:val="32"/>
          <w:u w:val="single"/>
          <w:lang w:val="en-US" w:eastAsia="en-NZ"/>
        </w:rPr>
        <w:t>http://www.schoolwebsite</w:t>
      </w:r>
      <w:r>
        <w:t xml:space="preserve">  </w:t>
      </w:r>
      <w:r w:rsidRPr="0031012C">
        <w:t>for further information.</w:t>
      </w:r>
    </w:p>
    <w:p w14:paraId="480147BB" w14:textId="77777777" w:rsidR="00DC7457" w:rsidRPr="00DC7457" w:rsidRDefault="00DC7457" w:rsidP="00DC7457"/>
    <w:p w14:paraId="7429B63C" w14:textId="77777777" w:rsidR="003A4AE9" w:rsidRPr="00B3161B" w:rsidRDefault="003A4AE9" w:rsidP="003A4AE9">
      <w:pPr>
        <w:pStyle w:val="Heading2"/>
        <w:rPr>
          <w:color w:val="auto"/>
        </w:rPr>
      </w:pPr>
      <w:bookmarkStart w:id="42" w:name="_Toc350589568"/>
      <w:bookmarkStart w:id="43" w:name="_Toc350589868"/>
      <w:r w:rsidRPr="00B3161B">
        <w:rPr>
          <w:color w:val="auto"/>
        </w:rPr>
        <w:t>Education Outside The Classroom</w:t>
      </w:r>
      <w:r w:rsidR="00270E10" w:rsidRPr="00B3161B">
        <w:rPr>
          <w:color w:val="auto"/>
        </w:rPr>
        <w:t xml:space="preserve"> (EOTC)</w:t>
      </w:r>
      <w:bookmarkEnd w:id="42"/>
      <w:bookmarkEnd w:id="43"/>
    </w:p>
    <w:p w14:paraId="7F410BD0" w14:textId="77777777" w:rsidR="00270E10" w:rsidRPr="00B3161B" w:rsidRDefault="00270E10" w:rsidP="00270E10">
      <w:pPr>
        <w:pStyle w:val="Heading7"/>
        <w:spacing w:before="240"/>
        <w:rPr>
          <w:b/>
        </w:rPr>
      </w:pPr>
      <w:r w:rsidRPr="00B3161B">
        <w:rPr>
          <w:b/>
        </w:rPr>
        <w:t>What is EOTC?</w:t>
      </w:r>
    </w:p>
    <w:p w14:paraId="7D6F19AE" w14:textId="77777777" w:rsidR="00270E10" w:rsidRPr="00270E10" w:rsidRDefault="00014902" w:rsidP="00270E10">
      <w:r>
        <w:rPr>
          <w:noProof/>
          <w:lang w:eastAsia="en-NZ"/>
        </w:rPr>
        <mc:AlternateContent>
          <mc:Choice Requires="wps">
            <w:drawing>
              <wp:anchor distT="0" distB="0" distL="114300" distR="114300" simplePos="0" relativeHeight="251697152" behindDoc="0" locked="0" layoutInCell="1" allowOverlap="1" wp14:anchorId="1BC6FDD5" wp14:editId="3C04A766">
                <wp:simplePos x="0" y="0"/>
                <wp:positionH relativeFrom="column">
                  <wp:posOffset>3791585</wp:posOffset>
                </wp:positionH>
                <wp:positionV relativeFrom="paragraph">
                  <wp:posOffset>909955</wp:posOffset>
                </wp:positionV>
                <wp:extent cx="2202180" cy="1171575"/>
                <wp:effectExtent l="1879600" t="25400" r="83820" b="98425"/>
                <wp:wrapThrough wrapText="bothSides">
                  <wp:wrapPolygon edited="0">
                    <wp:start x="498" y="-468"/>
                    <wp:lineTo x="-18436" y="0"/>
                    <wp:lineTo x="-18436" y="7493"/>
                    <wp:lineTo x="-15696" y="7493"/>
                    <wp:lineTo x="-15696" y="14985"/>
                    <wp:lineTo x="-747" y="14985"/>
                    <wp:lineTo x="-747" y="22478"/>
                    <wp:lineTo x="747" y="22946"/>
                    <wp:lineTo x="20927" y="22946"/>
                    <wp:lineTo x="20927" y="22478"/>
                    <wp:lineTo x="22173" y="15454"/>
                    <wp:lineTo x="22173" y="7493"/>
                    <wp:lineTo x="21176" y="468"/>
                    <wp:lineTo x="21176" y="-468"/>
                    <wp:lineTo x="498" y="-468"/>
                  </wp:wrapPolygon>
                </wp:wrapThrough>
                <wp:docPr id="74" name="Rounded Rectangular Callout 74"/>
                <wp:cNvGraphicFramePr/>
                <a:graphic xmlns:a="http://schemas.openxmlformats.org/drawingml/2006/main">
                  <a:graphicData uri="http://schemas.microsoft.com/office/word/2010/wordprocessingShape">
                    <wps:wsp>
                      <wps:cNvSpPr/>
                      <wps:spPr>
                        <a:xfrm>
                          <a:off x="0" y="0"/>
                          <a:ext cx="2202180" cy="1171575"/>
                        </a:xfrm>
                        <a:prstGeom prst="wedgeRoundRectCallout">
                          <a:avLst>
                            <a:gd name="adj1" fmla="val -132817"/>
                            <a:gd name="adj2" fmla="val -23485"/>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2A0CD1A3" w14:textId="77777777" w:rsidR="00167925" w:rsidRDefault="00167925" w:rsidP="007432DD">
                            <w:pPr>
                              <w:spacing w:line="240" w:lineRule="auto"/>
                              <w:rPr>
                                <w:rFonts w:ascii="Arial Narrow" w:hAnsi="Arial Narrow"/>
                                <w:color w:val="000000" w:themeColor="text1"/>
                              </w:rPr>
                            </w:pPr>
                            <w:r>
                              <w:rPr>
                                <w:rFonts w:ascii="Arial Narrow" w:hAnsi="Arial Narrow"/>
                                <w:color w:val="000000" w:themeColor="text1"/>
                              </w:rPr>
                              <w:t>Provide enough information to give the context, including:</w:t>
                            </w:r>
                          </w:p>
                          <w:p w14:paraId="48D32DD6" w14:textId="77777777" w:rsidR="00167925" w:rsidRDefault="00167925" w:rsidP="007432DD">
                            <w:pPr>
                              <w:spacing w:line="240" w:lineRule="auto"/>
                              <w:rPr>
                                <w:rFonts w:ascii="Arial Narrow" w:hAnsi="Arial Narrow"/>
                                <w:color w:val="000000" w:themeColor="text1"/>
                              </w:rPr>
                            </w:pPr>
                            <w:r>
                              <w:rPr>
                                <w:rFonts w:ascii="Arial Narrow" w:hAnsi="Arial Narrow"/>
                                <w:color w:val="000000" w:themeColor="text1"/>
                              </w:rPr>
                              <w:t>- scope</w:t>
                            </w:r>
                          </w:p>
                          <w:p w14:paraId="6892397D" w14:textId="77777777" w:rsidR="00167925" w:rsidRDefault="00167925" w:rsidP="007432DD">
                            <w:pPr>
                              <w:spacing w:line="240" w:lineRule="auto"/>
                              <w:rPr>
                                <w:rFonts w:ascii="Arial Narrow" w:hAnsi="Arial Narrow"/>
                                <w:color w:val="000000" w:themeColor="text1"/>
                              </w:rPr>
                            </w:pPr>
                            <w:r>
                              <w:rPr>
                                <w:rFonts w:ascii="Arial Narrow" w:hAnsi="Arial Narrow"/>
                                <w:color w:val="000000" w:themeColor="text1"/>
                              </w:rPr>
                              <w:t>- special character of school.</w:t>
                            </w:r>
                          </w:p>
                          <w:p w14:paraId="4CB46CF1" w14:textId="77777777" w:rsidR="00167925" w:rsidRDefault="00167925" w:rsidP="0074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FDD5" id="Rounded Rectangular Callout 74" o:spid="_x0000_s1029" type="#_x0000_t62" style="position:absolute;margin-left:298.55pt;margin-top:71.65pt;width:173.4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" adj="-17888,5727" fillcolor="yellow" strokecolor="#4579b8 [3044]">
                <v:shadow on="t" color="black" opacity="22937f" origin=",.5" offset="0,.63889mm"/>
                <v:textbox>
                  <w:txbxContent>
                    <w:p w14:paraId="2A0CD1A3" w14:textId="77777777" w:rsidR="00167925" w:rsidRDefault="00167925" w:rsidP="007432DD">
                      <w:pPr>
                        <w:spacing w:line="240" w:lineRule="auto"/>
                        <w:rPr>
                          <w:rFonts w:ascii="Arial Narrow" w:hAnsi="Arial Narrow"/>
                          <w:color w:val="000000" w:themeColor="text1"/>
                        </w:rPr>
                      </w:pPr>
                      <w:r>
                        <w:rPr>
                          <w:rFonts w:ascii="Arial Narrow" w:hAnsi="Arial Narrow"/>
                          <w:color w:val="000000" w:themeColor="text1"/>
                        </w:rPr>
                        <w:t>Provide enough information to give the context, including:</w:t>
                      </w:r>
                    </w:p>
                    <w:p w14:paraId="48D32DD6" w14:textId="77777777" w:rsidR="00167925" w:rsidRDefault="00167925" w:rsidP="007432DD">
                      <w:pPr>
                        <w:spacing w:line="240" w:lineRule="auto"/>
                        <w:rPr>
                          <w:rFonts w:ascii="Arial Narrow" w:hAnsi="Arial Narrow"/>
                          <w:color w:val="000000" w:themeColor="text1"/>
                        </w:rPr>
                      </w:pPr>
                      <w:r>
                        <w:rPr>
                          <w:rFonts w:ascii="Arial Narrow" w:hAnsi="Arial Narrow"/>
                          <w:color w:val="000000" w:themeColor="text1"/>
                        </w:rPr>
                        <w:t>- scope</w:t>
                      </w:r>
                    </w:p>
                    <w:p w14:paraId="6892397D" w14:textId="77777777" w:rsidR="00167925" w:rsidRDefault="00167925" w:rsidP="007432DD">
                      <w:pPr>
                        <w:spacing w:line="240" w:lineRule="auto"/>
                        <w:rPr>
                          <w:rFonts w:ascii="Arial Narrow" w:hAnsi="Arial Narrow"/>
                          <w:color w:val="000000" w:themeColor="text1"/>
                        </w:rPr>
                      </w:pPr>
                      <w:r>
                        <w:rPr>
                          <w:rFonts w:ascii="Arial Narrow" w:hAnsi="Arial Narrow"/>
                          <w:color w:val="000000" w:themeColor="text1"/>
                        </w:rPr>
                        <w:t>- special character of school.</w:t>
                      </w:r>
                    </w:p>
                    <w:p w14:paraId="4CB46CF1" w14:textId="77777777" w:rsidR="00167925" w:rsidRDefault="00167925" w:rsidP="007432DD"/>
                  </w:txbxContent>
                </v:textbox>
                <w10:wrap type="through"/>
              </v:shape>
            </w:pict>
          </mc:Fallback>
        </mc:AlternateContent>
      </w:r>
      <w:r w:rsidR="00270E10" w:rsidRPr="00270E10">
        <w:t>Education outside the classroom is curriculum-based teaching and learning activities that go beyond</w:t>
      </w:r>
      <w:r w:rsidR="00A75321">
        <w:t xml:space="preserve"> the walls of the classroom.  EOTC </w:t>
      </w:r>
      <w:r w:rsidR="00270E10" w:rsidRPr="00270E10">
        <w:t>includes any curriculum-based activity that takes place outside the school ranging from a museum or marae visit, to a sports trip, field trip, or outdoor education camp.</w:t>
      </w:r>
    </w:p>
    <w:p w14:paraId="2A391070" w14:textId="77777777" w:rsidR="00DC7457" w:rsidRPr="00B3161B" w:rsidRDefault="00DC7457" w:rsidP="00DC7457">
      <w:pPr>
        <w:pStyle w:val="Heading7"/>
        <w:spacing w:before="240"/>
        <w:rPr>
          <w:b/>
        </w:rPr>
      </w:pPr>
      <w:r w:rsidRPr="00B3161B">
        <w:rPr>
          <w:b/>
        </w:rPr>
        <w:t>Scope</w:t>
      </w:r>
      <w:r w:rsidR="00270E10" w:rsidRPr="00B3161B">
        <w:rPr>
          <w:b/>
        </w:rPr>
        <w:t xml:space="preserve"> at </w:t>
      </w:r>
      <w:r w:rsidR="00270E10" w:rsidRPr="00DB7398">
        <w:rPr>
          <w:b/>
          <w:color w:val="4F81BD" w:themeColor="accent1"/>
        </w:rPr>
        <w:t>Xxxx</w:t>
      </w:r>
    </w:p>
    <w:p w14:paraId="6A3865A3" w14:textId="77777777" w:rsidR="00FC6373" w:rsidRDefault="00270E10" w:rsidP="001B7EBD">
      <w:pPr>
        <w:rPr>
          <w:rFonts w:cs="Arial"/>
          <w:bCs/>
          <w:color w:val="0070C0"/>
          <w:kern w:val="32"/>
          <w:lang w:val="en-US" w:eastAsia="en-NZ"/>
        </w:rPr>
      </w:pPr>
      <w:r>
        <w:rPr>
          <w:rFonts w:cs="Arial"/>
          <w:bCs/>
          <w:color w:val="0070C0"/>
          <w:kern w:val="32"/>
          <w:lang w:val="en-US" w:eastAsia="en-NZ"/>
        </w:rPr>
        <w:t>At Xxxx EOTC includes all:</w:t>
      </w:r>
    </w:p>
    <w:p w14:paraId="10A00CF6" w14:textId="77777777" w:rsidR="00FC6373" w:rsidRDefault="00FC6373" w:rsidP="00142B88">
      <w:pPr>
        <w:pStyle w:val="ListParagraph"/>
        <w:numPr>
          <w:ilvl w:val="0"/>
          <w:numId w:val="24"/>
        </w:numPr>
        <w:rPr>
          <w:rFonts w:cs="Arial"/>
          <w:bCs/>
          <w:color w:val="0070C0"/>
          <w:kern w:val="32"/>
          <w:lang w:val="en-US" w:eastAsia="en-NZ"/>
        </w:rPr>
      </w:pPr>
      <w:r>
        <w:rPr>
          <w:rFonts w:cs="Arial"/>
          <w:bCs/>
          <w:color w:val="0070C0"/>
          <w:kern w:val="32"/>
          <w:lang w:val="en-US" w:eastAsia="en-NZ"/>
        </w:rPr>
        <w:t>Field trips</w:t>
      </w:r>
    </w:p>
    <w:p w14:paraId="671DFEAC" w14:textId="77777777" w:rsidR="00FC6373" w:rsidRDefault="00C05947" w:rsidP="00142B88">
      <w:pPr>
        <w:pStyle w:val="ListParagraph"/>
        <w:numPr>
          <w:ilvl w:val="0"/>
          <w:numId w:val="24"/>
        </w:numPr>
        <w:rPr>
          <w:rFonts w:cs="Arial"/>
          <w:bCs/>
          <w:color w:val="0070C0"/>
          <w:kern w:val="32"/>
          <w:lang w:val="en-US" w:eastAsia="en-NZ"/>
        </w:rPr>
      </w:pPr>
      <w:r>
        <w:rPr>
          <w:rFonts w:cs="Arial"/>
          <w:bCs/>
          <w:color w:val="0070C0"/>
          <w:kern w:val="32"/>
          <w:lang w:val="en-US" w:eastAsia="en-NZ"/>
        </w:rPr>
        <w:t>School Camps</w:t>
      </w:r>
      <w:r w:rsidR="00DB7398">
        <w:rPr>
          <w:rFonts w:cs="Arial"/>
          <w:bCs/>
          <w:color w:val="0070C0"/>
          <w:kern w:val="32"/>
          <w:lang w:val="en-US" w:eastAsia="en-NZ"/>
        </w:rPr>
        <w:t xml:space="preserve"> (at …)</w:t>
      </w:r>
    </w:p>
    <w:p w14:paraId="04C00D5D" w14:textId="77777777" w:rsidR="00C05947" w:rsidRDefault="00C05947" w:rsidP="00142B88">
      <w:pPr>
        <w:pStyle w:val="ListParagraph"/>
        <w:numPr>
          <w:ilvl w:val="0"/>
          <w:numId w:val="24"/>
        </w:numPr>
        <w:rPr>
          <w:rFonts w:cs="Arial"/>
          <w:bCs/>
          <w:color w:val="0070C0"/>
          <w:kern w:val="32"/>
          <w:lang w:val="en-US" w:eastAsia="en-NZ"/>
        </w:rPr>
      </w:pPr>
      <w:r>
        <w:rPr>
          <w:rFonts w:cs="Arial"/>
          <w:bCs/>
          <w:color w:val="0070C0"/>
          <w:kern w:val="32"/>
          <w:lang w:val="en-US" w:eastAsia="en-NZ"/>
        </w:rPr>
        <w:t>Overnight sports trips</w:t>
      </w:r>
    </w:p>
    <w:p w14:paraId="56CD6C72" w14:textId="77777777" w:rsidR="00A76273" w:rsidRDefault="00A76273" w:rsidP="00142B88">
      <w:pPr>
        <w:pStyle w:val="ListParagraph"/>
        <w:numPr>
          <w:ilvl w:val="0"/>
          <w:numId w:val="24"/>
        </w:numPr>
        <w:rPr>
          <w:rFonts w:cs="Arial"/>
          <w:bCs/>
          <w:color w:val="0070C0"/>
          <w:kern w:val="32"/>
          <w:lang w:val="en-US" w:eastAsia="en-NZ"/>
        </w:rPr>
      </w:pPr>
    </w:p>
    <w:p w14:paraId="21C62C14" w14:textId="77777777" w:rsidR="00FC6373" w:rsidRPr="00B3161B" w:rsidRDefault="00DC7457" w:rsidP="00DC7457">
      <w:pPr>
        <w:pStyle w:val="Heading7"/>
        <w:spacing w:before="240"/>
        <w:rPr>
          <w:b/>
        </w:rPr>
      </w:pPr>
      <w:r w:rsidRPr="00B3161B">
        <w:rPr>
          <w:b/>
        </w:rPr>
        <w:t>Rationale</w:t>
      </w:r>
    </w:p>
    <w:p w14:paraId="4A95CCDD" w14:textId="77777777" w:rsidR="00270E10" w:rsidRPr="00270E10" w:rsidRDefault="00270E10" w:rsidP="00270E10">
      <w:pPr>
        <w:rPr>
          <w:rFonts w:cs="Arial"/>
          <w:bCs/>
          <w:color w:val="0070C0"/>
          <w:kern w:val="32"/>
          <w:lang w:val="en-US" w:eastAsia="en-NZ"/>
        </w:rPr>
      </w:pPr>
      <w:r w:rsidRPr="00270E10">
        <w:rPr>
          <w:rFonts w:cs="Arial"/>
          <w:bCs/>
          <w:color w:val="0070C0"/>
          <w:kern w:val="32"/>
          <w:lang w:val="en-US" w:eastAsia="en-NZ"/>
        </w:rPr>
        <w:t xml:space="preserve">Experiences outside the classroom reinforce learning by enabling students to make connections between what they have learnt in the classroom and the world beyond the classroom. </w:t>
      </w:r>
      <w:r w:rsidR="00A75321">
        <w:rPr>
          <w:rFonts w:cs="Arial"/>
          <w:bCs/>
          <w:color w:val="0070C0"/>
          <w:kern w:val="32"/>
          <w:lang w:val="en-US" w:eastAsia="en-NZ"/>
        </w:rPr>
        <w:t xml:space="preserve"> </w:t>
      </w:r>
      <w:r w:rsidRPr="00270E10">
        <w:rPr>
          <w:rFonts w:cs="Arial"/>
          <w:bCs/>
          <w:color w:val="0070C0"/>
          <w:kern w:val="32"/>
          <w:lang w:val="en-US" w:eastAsia="en-NZ"/>
        </w:rPr>
        <w:t xml:space="preserve">EOTC experiences give students opportunities to demonstrate the </w:t>
      </w:r>
      <w:r w:rsidR="0050016C">
        <w:rPr>
          <w:rFonts w:cs="Arial"/>
          <w:bCs/>
          <w:color w:val="0070C0"/>
          <w:kern w:val="32"/>
          <w:lang w:val="en-US" w:eastAsia="en-NZ"/>
        </w:rPr>
        <w:t xml:space="preserve">essential knowledge, skills, values, attitudes and </w:t>
      </w:r>
      <w:r w:rsidRPr="00270E10">
        <w:rPr>
          <w:rFonts w:cs="Arial"/>
          <w:bCs/>
          <w:color w:val="0070C0"/>
          <w:kern w:val="32"/>
          <w:lang w:val="en-US" w:eastAsia="en-NZ"/>
        </w:rPr>
        <w:t xml:space="preserve">key competencies identified in </w:t>
      </w:r>
      <w:r w:rsidR="0050016C">
        <w:rPr>
          <w:rFonts w:cs="Arial"/>
          <w:bCs/>
          <w:color w:val="0070C0"/>
          <w:kern w:val="32"/>
          <w:lang w:val="en-US" w:eastAsia="en-NZ"/>
        </w:rPr>
        <w:t>t</w:t>
      </w:r>
      <w:r w:rsidRPr="00270E10">
        <w:rPr>
          <w:rFonts w:cs="Arial"/>
          <w:bCs/>
          <w:color w:val="0070C0"/>
          <w:kern w:val="32"/>
          <w:lang w:val="en-US" w:eastAsia="en-NZ"/>
        </w:rPr>
        <w:t xml:space="preserve">he </w:t>
      </w:r>
      <w:r w:rsidR="0050016C">
        <w:rPr>
          <w:rFonts w:cs="Arial"/>
          <w:bCs/>
          <w:color w:val="0070C0"/>
          <w:kern w:val="32"/>
          <w:lang w:val="en-US" w:eastAsia="en-NZ"/>
        </w:rPr>
        <w:t>National Curriculum (</w:t>
      </w:r>
      <w:r w:rsidRPr="00270E10">
        <w:rPr>
          <w:rFonts w:cs="Arial"/>
          <w:bCs/>
          <w:color w:val="0070C0"/>
          <w:kern w:val="32"/>
          <w:lang w:val="en-US" w:eastAsia="en-NZ"/>
        </w:rPr>
        <w:t>New Zealand Curriculum</w:t>
      </w:r>
      <w:r w:rsidR="0050016C">
        <w:rPr>
          <w:rFonts w:cs="Arial"/>
          <w:bCs/>
          <w:color w:val="0070C0"/>
          <w:kern w:val="32"/>
          <w:lang w:val="en-US" w:eastAsia="en-NZ"/>
        </w:rPr>
        <w:t xml:space="preserve"> and Te </w:t>
      </w:r>
      <w:proofErr w:type="spellStart"/>
      <w:r w:rsidR="0050016C">
        <w:rPr>
          <w:rFonts w:cs="Arial"/>
          <w:bCs/>
          <w:color w:val="0070C0"/>
          <w:kern w:val="32"/>
          <w:lang w:val="en-US" w:eastAsia="en-NZ"/>
        </w:rPr>
        <w:t>Maratanga</w:t>
      </w:r>
      <w:proofErr w:type="spellEnd"/>
      <w:r w:rsidR="0050016C">
        <w:rPr>
          <w:rFonts w:cs="Arial"/>
          <w:bCs/>
          <w:color w:val="0070C0"/>
          <w:kern w:val="32"/>
          <w:lang w:val="en-US" w:eastAsia="en-NZ"/>
        </w:rPr>
        <w:t xml:space="preserve"> O Aotearoa). </w:t>
      </w:r>
    </w:p>
    <w:p w14:paraId="6FE10CB4" w14:textId="77777777" w:rsidR="00270E10" w:rsidRDefault="00270E10" w:rsidP="001B7EBD">
      <w:pPr>
        <w:rPr>
          <w:rFonts w:cs="Arial"/>
          <w:bCs/>
          <w:color w:val="0070C0"/>
          <w:kern w:val="32"/>
          <w:lang w:val="en-US" w:eastAsia="en-NZ"/>
        </w:rPr>
      </w:pPr>
    </w:p>
    <w:p w14:paraId="27B14E1A" w14:textId="77777777" w:rsidR="00B93CA1" w:rsidRPr="00606C75" w:rsidRDefault="00515216" w:rsidP="001B7EBD">
      <w:pPr>
        <w:rPr>
          <w:rFonts w:cs="Arial"/>
          <w:bCs/>
          <w:color w:val="0070C0"/>
          <w:kern w:val="32"/>
          <w:lang w:val="en-US" w:eastAsia="en-NZ"/>
        </w:rPr>
      </w:pPr>
      <w:r>
        <w:rPr>
          <w:rFonts w:cs="Arial"/>
          <w:bCs/>
          <w:color w:val="0070C0"/>
          <w:kern w:val="32"/>
          <w:lang w:val="en-US" w:eastAsia="en-NZ"/>
        </w:rPr>
        <w:t xml:space="preserve">The </w:t>
      </w:r>
      <w:r w:rsidR="00700C02">
        <w:rPr>
          <w:rFonts w:cs="Arial"/>
          <w:bCs/>
          <w:color w:val="0070C0"/>
          <w:kern w:val="32"/>
          <w:lang w:val="en-US" w:eastAsia="en-NZ"/>
        </w:rPr>
        <w:t xml:space="preserve">EOTC </w:t>
      </w:r>
      <w:r>
        <w:rPr>
          <w:rFonts w:cs="Arial"/>
          <w:bCs/>
          <w:color w:val="0070C0"/>
          <w:kern w:val="32"/>
          <w:lang w:val="en-US" w:eastAsia="en-NZ"/>
        </w:rPr>
        <w:t xml:space="preserve">programme </w:t>
      </w:r>
      <w:r w:rsidR="00700C02">
        <w:rPr>
          <w:rFonts w:cs="Arial"/>
          <w:bCs/>
          <w:color w:val="0070C0"/>
          <w:kern w:val="32"/>
          <w:lang w:val="en-US" w:eastAsia="en-NZ"/>
        </w:rPr>
        <w:t>is important to Xxxx</w:t>
      </w:r>
      <w:r w:rsidR="00606C75" w:rsidRPr="00606C75">
        <w:rPr>
          <w:rFonts w:cs="Arial"/>
          <w:bCs/>
          <w:color w:val="0070C0"/>
          <w:kern w:val="32"/>
          <w:lang w:val="en-US" w:eastAsia="en-NZ"/>
        </w:rPr>
        <w:t xml:space="preserve">, and </w:t>
      </w:r>
      <w:r>
        <w:rPr>
          <w:rFonts w:cs="Arial"/>
          <w:bCs/>
          <w:color w:val="0070C0"/>
          <w:kern w:val="32"/>
          <w:lang w:val="en-US" w:eastAsia="en-NZ"/>
        </w:rPr>
        <w:t>aims to provide:</w:t>
      </w:r>
    </w:p>
    <w:p w14:paraId="580E06E6" w14:textId="77777777" w:rsidR="00B93CA1" w:rsidRPr="00606C75" w:rsidRDefault="00515216" w:rsidP="00142B88">
      <w:pPr>
        <w:pStyle w:val="ListParagraph"/>
        <w:numPr>
          <w:ilvl w:val="0"/>
          <w:numId w:val="24"/>
        </w:numPr>
        <w:rPr>
          <w:rFonts w:cs="Arial"/>
          <w:bCs/>
          <w:color w:val="0070C0"/>
          <w:kern w:val="32"/>
          <w:lang w:val="en-US" w:eastAsia="en-NZ"/>
        </w:rPr>
      </w:pPr>
      <w:r>
        <w:rPr>
          <w:rFonts w:cs="Arial"/>
          <w:bCs/>
          <w:color w:val="0070C0"/>
          <w:kern w:val="32"/>
          <w:lang w:val="en-US" w:eastAsia="en-NZ"/>
        </w:rPr>
        <w:t>O</w:t>
      </w:r>
      <w:r w:rsidR="00014902">
        <w:rPr>
          <w:rFonts w:cs="Arial"/>
          <w:bCs/>
          <w:color w:val="0070C0"/>
          <w:kern w:val="32"/>
          <w:lang w:val="en-US" w:eastAsia="en-NZ"/>
        </w:rPr>
        <w:t>pportunities beyond the classro</w:t>
      </w:r>
      <w:r w:rsidR="00B93CA1" w:rsidRPr="00606C75">
        <w:rPr>
          <w:rFonts w:cs="Arial"/>
          <w:bCs/>
          <w:color w:val="0070C0"/>
          <w:kern w:val="32"/>
          <w:lang w:val="en-US" w:eastAsia="en-NZ"/>
        </w:rPr>
        <w:t>om to support learn</w:t>
      </w:r>
      <w:r w:rsidR="00606C75" w:rsidRPr="00606C75">
        <w:rPr>
          <w:rFonts w:cs="Arial"/>
          <w:bCs/>
          <w:color w:val="0070C0"/>
          <w:kern w:val="32"/>
          <w:lang w:val="en-US" w:eastAsia="en-NZ"/>
        </w:rPr>
        <w:t>i</w:t>
      </w:r>
      <w:r w:rsidR="00B93CA1" w:rsidRPr="00606C75">
        <w:rPr>
          <w:rFonts w:cs="Arial"/>
          <w:bCs/>
          <w:color w:val="0070C0"/>
          <w:kern w:val="32"/>
          <w:lang w:val="en-US" w:eastAsia="en-NZ"/>
        </w:rPr>
        <w:t>ng in all areas of the curriculum</w:t>
      </w:r>
    </w:p>
    <w:p w14:paraId="2D2B7C06" w14:textId="77777777" w:rsidR="0031012C" w:rsidRDefault="00515216" w:rsidP="00142B88">
      <w:pPr>
        <w:pStyle w:val="ListParagraph"/>
        <w:numPr>
          <w:ilvl w:val="0"/>
          <w:numId w:val="24"/>
        </w:numPr>
        <w:rPr>
          <w:rFonts w:cs="Arial"/>
          <w:bCs/>
          <w:color w:val="0070C0"/>
          <w:kern w:val="32"/>
          <w:lang w:val="en-US" w:eastAsia="en-NZ"/>
        </w:rPr>
      </w:pPr>
      <w:r>
        <w:rPr>
          <w:rFonts w:cs="Arial"/>
          <w:bCs/>
          <w:color w:val="0070C0"/>
          <w:kern w:val="32"/>
          <w:lang w:val="en-US" w:eastAsia="en-NZ"/>
        </w:rPr>
        <w:t>O</w:t>
      </w:r>
      <w:r w:rsidR="00606C75" w:rsidRPr="00606C75">
        <w:rPr>
          <w:rFonts w:cs="Arial"/>
          <w:bCs/>
          <w:color w:val="0070C0"/>
          <w:kern w:val="32"/>
          <w:lang w:val="en-US" w:eastAsia="en-NZ"/>
        </w:rPr>
        <w:t xml:space="preserve">pportunities for students to discover, enjoy, </w:t>
      </w:r>
      <w:r w:rsidR="00B93CA1" w:rsidRPr="00606C75">
        <w:rPr>
          <w:rFonts w:cs="Arial"/>
          <w:bCs/>
          <w:color w:val="0070C0"/>
          <w:kern w:val="32"/>
          <w:lang w:val="en-US" w:eastAsia="en-NZ"/>
        </w:rPr>
        <w:t xml:space="preserve">learn </w:t>
      </w:r>
      <w:r w:rsidR="00606C75" w:rsidRPr="00606C75">
        <w:rPr>
          <w:rFonts w:cs="Arial"/>
          <w:bCs/>
          <w:color w:val="0070C0"/>
          <w:kern w:val="32"/>
          <w:lang w:val="en-US" w:eastAsia="en-NZ"/>
        </w:rPr>
        <w:t>and develop in outdoor, le</w:t>
      </w:r>
      <w:r w:rsidR="002111AB">
        <w:rPr>
          <w:rFonts w:cs="Arial"/>
          <w:bCs/>
          <w:color w:val="0070C0"/>
          <w:kern w:val="32"/>
          <w:lang w:val="en-US" w:eastAsia="en-NZ"/>
        </w:rPr>
        <w:t>isure and recreational contexts</w:t>
      </w:r>
    </w:p>
    <w:p w14:paraId="7841BD2E" w14:textId="77777777" w:rsidR="00515216" w:rsidRDefault="00515216" w:rsidP="00142B88">
      <w:pPr>
        <w:pStyle w:val="ListParagraph"/>
        <w:numPr>
          <w:ilvl w:val="0"/>
          <w:numId w:val="24"/>
        </w:numPr>
        <w:rPr>
          <w:rFonts w:cs="Arial"/>
          <w:bCs/>
          <w:color w:val="0070C0"/>
          <w:kern w:val="32"/>
          <w:lang w:val="en-US" w:eastAsia="en-NZ"/>
        </w:rPr>
      </w:pPr>
      <w:r>
        <w:rPr>
          <w:rFonts w:cs="Arial"/>
          <w:bCs/>
          <w:color w:val="0070C0"/>
          <w:kern w:val="32"/>
          <w:lang w:val="en-US" w:eastAsia="en-NZ"/>
        </w:rPr>
        <w:t>Safe learning experiences across a variety of contexts and environments.</w:t>
      </w:r>
    </w:p>
    <w:p w14:paraId="0D038719" w14:textId="77777777" w:rsidR="00C73798" w:rsidRPr="00515216" w:rsidRDefault="00C73798" w:rsidP="00515216">
      <w:pPr>
        <w:rPr>
          <w:rFonts w:cs="Arial"/>
          <w:bCs/>
          <w:color w:val="0070C0"/>
          <w:kern w:val="32"/>
          <w:lang w:val="en-US" w:eastAsia="en-NZ"/>
        </w:rPr>
      </w:pPr>
      <w:bookmarkStart w:id="44" w:name="_Toc113330853"/>
      <w:bookmarkStart w:id="45" w:name="_Toc108801504"/>
      <w:bookmarkStart w:id="46" w:name="_Toc91059863"/>
    </w:p>
    <w:p w14:paraId="5B628772" w14:textId="77777777" w:rsidR="00DC7457" w:rsidRDefault="00DC7457" w:rsidP="00DC7457">
      <w:pPr>
        <w:rPr>
          <w:rFonts w:cs="Arial"/>
          <w:bCs/>
          <w:color w:val="0070C0"/>
          <w:kern w:val="32"/>
          <w:lang w:val="en-US" w:eastAsia="en-NZ"/>
        </w:rPr>
      </w:pPr>
      <w:r w:rsidRPr="00DC7457">
        <w:rPr>
          <w:rFonts w:cs="Arial"/>
          <w:bCs/>
          <w:color w:val="0070C0"/>
          <w:kern w:val="32"/>
          <w:lang w:val="en-US" w:eastAsia="en-NZ"/>
        </w:rPr>
        <w:t xml:space="preserve">Xxxx </w:t>
      </w:r>
      <w:r w:rsidR="00687DFF" w:rsidRPr="00DC7457">
        <w:rPr>
          <w:rFonts w:cs="Arial"/>
          <w:bCs/>
          <w:color w:val="0070C0"/>
          <w:kern w:val="32"/>
          <w:lang w:val="en-US" w:eastAsia="en-NZ"/>
        </w:rPr>
        <w:t>recog</w:t>
      </w:r>
      <w:r>
        <w:rPr>
          <w:rFonts w:cs="Arial"/>
          <w:bCs/>
          <w:color w:val="0070C0"/>
          <w:kern w:val="32"/>
          <w:lang w:val="en-US" w:eastAsia="en-NZ"/>
        </w:rPr>
        <w:t>n</w:t>
      </w:r>
      <w:r w:rsidR="00687DFF" w:rsidRPr="00DC7457">
        <w:rPr>
          <w:rFonts w:cs="Arial"/>
          <w:bCs/>
          <w:color w:val="0070C0"/>
          <w:kern w:val="32"/>
          <w:lang w:val="en-US" w:eastAsia="en-NZ"/>
        </w:rPr>
        <w:t>ises</w:t>
      </w:r>
      <w:r w:rsidRPr="00DC7457">
        <w:rPr>
          <w:rFonts w:cs="Arial"/>
          <w:bCs/>
          <w:color w:val="0070C0"/>
          <w:kern w:val="32"/>
          <w:lang w:val="en-US" w:eastAsia="en-NZ"/>
        </w:rPr>
        <w:t xml:space="preserve"> the potential benefits to staff and students through exper</w:t>
      </w:r>
      <w:r>
        <w:rPr>
          <w:rFonts w:cs="Arial"/>
          <w:bCs/>
          <w:color w:val="0070C0"/>
          <w:kern w:val="32"/>
          <w:lang w:val="en-US" w:eastAsia="en-NZ"/>
        </w:rPr>
        <w:t>iencing acceptable risks.  The school</w:t>
      </w:r>
      <w:r w:rsidR="00DB7398">
        <w:rPr>
          <w:rFonts w:cs="Arial"/>
          <w:bCs/>
          <w:color w:val="0070C0"/>
          <w:kern w:val="32"/>
          <w:lang w:val="en-US" w:eastAsia="en-NZ"/>
        </w:rPr>
        <w:t>’</w:t>
      </w:r>
      <w:r>
        <w:rPr>
          <w:rFonts w:cs="Arial"/>
          <w:bCs/>
          <w:color w:val="0070C0"/>
          <w:kern w:val="32"/>
          <w:lang w:val="en-US" w:eastAsia="en-NZ"/>
        </w:rPr>
        <w:t xml:space="preserve">s EOTC programme </w:t>
      </w:r>
      <w:r w:rsidRPr="00DC7457">
        <w:rPr>
          <w:rFonts w:cs="Arial"/>
          <w:bCs/>
          <w:color w:val="0070C0"/>
          <w:kern w:val="32"/>
          <w:lang w:val="en-US" w:eastAsia="en-NZ"/>
        </w:rPr>
        <w:t>will aim to strike the right balance, so that the real risks are managed and learning opportunities are experienced to the full.</w:t>
      </w:r>
    </w:p>
    <w:p w14:paraId="6DF3178C" w14:textId="77777777" w:rsidR="00445C24" w:rsidRPr="00DC7457" w:rsidRDefault="00445C24" w:rsidP="00DC7457">
      <w:pPr>
        <w:rPr>
          <w:rFonts w:cs="Arial"/>
          <w:bCs/>
          <w:color w:val="0070C0"/>
          <w:kern w:val="32"/>
          <w:lang w:val="en-US" w:eastAsia="en-NZ"/>
        </w:rPr>
      </w:pPr>
    </w:p>
    <w:p w14:paraId="21DB4EB9" w14:textId="77777777" w:rsidR="008A5903" w:rsidRPr="00B3161B" w:rsidRDefault="008A5903" w:rsidP="008A5903">
      <w:pPr>
        <w:pStyle w:val="Heading2"/>
        <w:rPr>
          <w:color w:val="auto"/>
        </w:rPr>
      </w:pPr>
      <w:bookmarkStart w:id="47" w:name="_Toc350589569"/>
      <w:bookmarkStart w:id="48" w:name="_Toc350589869"/>
      <w:r w:rsidRPr="00B3161B">
        <w:rPr>
          <w:color w:val="auto"/>
        </w:rPr>
        <w:lastRenderedPageBreak/>
        <w:t>Explanation of the</w:t>
      </w:r>
      <w:r w:rsidR="00344950" w:rsidRPr="00B3161B">
        <w:rPr>
          <w:color w:val="auto"/>
        </w:rPr>
        <w:t xml:space="preserve"> EOTC</w:t>
      </w:r>
      <w:r w:rsidRPr="00B3161B">
        <w:rPr>
          <w:color w:val="auto"/>
        </w:rPr>
        <w:t xml:space="preserve"> Safety Management </w:t>
      </w:r>
      <w:r w:rsidR="00122347" w:rsidRPr="00B3161B">
        <w:rPr>
          <w:color w:val="auto"/>
        </w:rPr>
        <w:t>Plan</w:t>
      </w:r>
      <w:bookmarkEnd w:id="47"/>
      <w:bookmarkEnd w:id="48"/>
    </w:p>
    <w:p w14:paraId="7567C23B" w14:textId="77777777" w:rsidR="00344950" w:rsidRDefault="008A5903" w:rsidP="008A5903">
      <w:r>
        <w:t xml:space="preserve">The </w:t>
      </w:r>
      <w:r w:rsidR="001E4CCE">
        <w:t xml:space="preserve">EOTC </w:t>
      </w:r>
      <w:r>
        <w:t xml:space="preserve">Safety Management </w:t>
      </w:r>
      <w:r w:rsidR="00122347">
        <w:t xml:space="preserve">Plan </w:t>
      </w:r>
      <w:r w:rsidR="001E4CCE">
        <w:t xml:space="preserve">fits within the </w:t>
      </w:r>
      <w:r w:rsidR="001E4CCE" w:rsidRPr="00DB7398">
        <w:rPr>
          <w:color w:val="4F81BD" w:themeColor="accent1"/>
        </w:rPr>
        <w:t>Xxxx</w:t>
      </w:r>
      <w:r w:rsidR="001E4CCE">
        <w:t xml:space="preserve"> Safety Management System and </w:t>
      </w:r>
      <w:r>
        <w:t>comprises:</w:t>
      </w:r>
    </w:p>
    <w:p w14:paraId="28934606" w14:textId="77777777" w:rsidR="00344950" w:rsidRDefault="00763D62" w:rsidP="008A5903">
      <w:r>
        <w:rPr>
          <w:noProof/>
          <w:lang w:eastAsia="en-NZ"/>
        </w:rPr>
        <mc:AlternateContent>
          <mc:Choice Requires="wps">
            <w:drawing>
              <wp:anchor distT="0" distB="0" distL="114300" distR="114300" simplePos="0" relativeHeight="251710464" behindDoc="0" locked="0" layoutInCell="1" allowOverlap="1" wp14:anchorId="1996D7C9" wp14:editId="4AE10ACB">
                <wp:simplePos x="0" y="0"/>
                <wp:positionH relativeFrom="column">
                  <wp:posOffset>2200275</wp:posOffset>
                </wp:positionH>
                <wp:positionV relativeFrom="paragraph">
                  <wp:posOffset>903605</wp:posOffset>
                </wp:positionV>
                <wp:extent cx="3940175" cy="680085"/>
                <wp:effectExtent l="1574800" t="25400" r="73025" b="107315"/>
                <wp:wrapThrough wrapText="bothSides">
                  <wp:wrapPolygon edited="0">
                    <wp:start x="0" y="-807"/>
                    <wp:lineTo x="-8633" y="0"/>
                    <wp:lineTo x="-8633" y="12908"/>
                    <wp:lineTo x="-418" y="12908"/>
                    <wp:lineTo x="-418" y="23395"/>
                    <wp:lineTo x="0" y="24202"/>
                    <wp:lineTo x="21583" y="24202"/>
                    <wp:lineTo x="21861" y="13714"/>
                    <wp:lineTo x="21861" y="12908"/>
                    <wp:lineTo x="21583" y="807"/>
                    <wp:lineTo x="21583" y="-807"/>
                    <wp:lineTo x="0" y="-807"/>
                  </wp:wrapPolygon>
                </wp:wrapThrough>
                <wp:docPr id="1" name="Rounded Rectangular Callout 1"/>
                <wp:cNvGraphicFramePr/>
                <a:graphic xmlns:a="http://schemas.openxmlformats.org/drawingml/2006/main">
                  <a:graphicData uri="http://schemas.microsoft.com/office/word/2010/wordprocessingShape">
                    <wps:wsp>
                      <wps:cNvSpPr/>
                      <wps:spPr>
                        <a:xfrm>
                          <a:off x="0" y="0"/>
                          <a:ext cx="3940175" cy="680085"/>
                        </a:xfrm>
                        <a:prstGeom prst="wedgeRoundRectCallout">
                          <a:avLst>
                            <a:gd name="adj1" fmla="val -88342"/>
                            <a:gd name="adj2" fmla="val -43170"/>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414D9C80" w14:textId="77777777" w:rsidR="00167925" w:rsidRPr="00DB7398" w:rsidRDefault="00167925" w:rsidP="002E3DEB">
                            <w:pPr>
                              <w:spacing w:line="240" w:lineRule="auto"/>
                              <w:rPr>
                                <w:rFonts w:ascii="Arial Narrow" w:hAnsi="Arial Narrow"/>
                                <w:color w:val="000000" w:themeColor="text1"/>
                              </w:rPr>
                            </w:pPr>
                            <w:r>
                              <w:rPr>
                                <w:rFonts w:ascii="Arial Narrow" w:hAnsi="Arial Narrow"/>
                                <w:color w:val="000000" w:themeColor="text1"/>
                              </w:rPr>
                              <w:t xml:space="preserve">This EOTC SMP assumes that a schoolwide, overarching SMS exists.  This EOTC SMP forms </w:t>
                            </w:r>
                            <w:r>
                              <w:rPr>
                                <w:rFonts w:ascii="Arial Narrow" w:hAnsi="Arial Narrow"/>
                                <w:color w:val="000000" w:themeColor="text1"/>
                                <w:u w:val="single"/>
                              </w:rPr>
                              <w:t xml:space="preserve">part </w:t>
                            </w:r>
                            <w:r>
                              <w:rPr>
                                <w:rFonts w:ascii="Arial Narrow" w:hAnsi="Arial Narrow"/>
                                <w:color w:val="000000" w:themeColor="text1"/>
                              </w:rPr>
                              <w:t>of that system. Other areas will have their own safety management plans (e.g.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D7C9" id="Rounded Rectangular Callout 1" o:spid="_x0000_s1030" type="#_x0000_t62" style="position:absolute;margin-left:173.25pt;margin-top:71.15pt;width:310.25pt;height:5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" adj="-8282,1475" fillcolor="yellow" strokecolor="#4579b8 [3044]">
                <v:shadow on="t" color="black" opacity="22937f" origin=",.5" offset="0,.63889mm"/>
                <v:textbox>
                  <w:txbxContent>
                    <w:p w14:paraId="414D9C80" w14:textId="77777777" w:rsidR="00167925" w:rsidRPr="00DB7398" w:rsidRDefault="00167925" w:rsidP="002E3DEB">
                      <w:pPr>
                        <w:spacing w:line="240" w:lineRule="auto"/>
                        <w:rPr>
                          <w:rFonts w:ascii="Arial Narrow" w:hAnsi="Arial Narrow"/>
                          <w:color w:val="000000" w:themeColor="text1"/>
                        </w:rPr>
                      </w:pPr>
                      <w:r>
                        <w:rPr>
                          <w:rFonts w:ascii="Arial Narrow" w:hAnsi="Arial Narrow"/>
                          <w:color w:val="000000" w:themeColor="text1"/>
                        </w:rPr>
                        <w:t xml:space="preserve">This EOTC SMP assumes that a schoolwide, overarching SMS exists.  This EOTC SMP forms </w:t>
                      </w:r>
                      <w:r>
                        <w:rPr>
                          <w:rFonts w:ascii="Arial Narrow" w:hAnsi="Arial Narrow"/>
                          <w:color w:val="000000" w:themeColor="text1"/>
                          <w:u w:val="single"/>
                        </w:rPr>
                        <w:t xml:space="preserve">part </w:t>
                      </w:r>
                      <w:r>
                        <w:rPr>
                          <w:rFonts w:ascii="Arial Narrow" w:hAnsi="Arial Narrow"/>
                          <w:color w:val="000000" w:themeColor="text1"/>
                        </w:rPr>
                        <w:t>of that system. Other areas will have their own safety management plans (e.g. Property)</w:t>
                      </w:r>
                    </w:p>
                  </w:txbxContent>
                </v:textbox>
                <w10:wrap type="through"/>
              </v:shape>
            </w:pict>
          </mc:Fallback>
        </mc:AlternateContent>
      </w:r>
      <w:r>
        <w:rPr>
          <w:noProof/>
          <w:lang w:eastAsia="en-NZ"/>
        </w:rPr>
        <mc:AlternateContent>
          <mc:Choice Requires="wps">
            <w:drawing>
              <wp:anchor distT="0" distB="0" distL="114300" distR="114300" simplePos="0" relativeHeight="251704320" behindDoc="0" locked="0" layoutInCell="1" allowOverlap="1" wp14:anchorId="3667E03E" wp14:editId="4A1283D6">
                <wp:simplePos x="0" y="0"/>
                <wp:positionH relativeFrom="column">
                  <wp:posOffset>10160</wp:posOffset>
                </wp:positionH>
                <wp:positionV relativeFrom="paragraph">
                  <wp:posOffset>149225</wp:posOffset>
                </wp:positionV>
                <wp:extent cx="6172835" cy="705485"/>
                <wp:effectExtent l="0" t="0" r="24765" b="31115"/>
                <wp:wrapThrough wrapText="bothSides">
                  <wp:wrapPolygon edited="0">
                    <wp:start x="0" y="0"/>
                    <wp:lineTo x="0" y="21775"/>
                    <wp:lineTo x="21598" y="21775"/>
                    <wp:lineTo x="21598" y="0"/>
                    <wp:lineTo x="0" y="0"/>
                  </wp:wrapPolygon>
                </wp:wrapThrough>
                <wp:docPr id="86" name="_s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705485"/>
                        </a:xfrm>
                        <a:prstGeom prst="roundRect">
                          <a:avLst>
                            <a:gd name="adj" fmla="val 16667"/>
                          </a:avLst>
                        </a:prstGeom>
                        <a:solidFill>
                          <a:srgbClr val="BBE0E3"/>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46662" dir="2115817" algn="ctr" rotWithShape="0">
                                  <a:srgbClr val="000000">
                                    <a:alpha val="74998"/>
                                  </a:srgbClr>
                                </a:outerShdw>
                              </a:effectLst>
                            </a14:hiddenEffects>
                          </a:ext>
                        </a:extLst>
                      </wps:spPr>
                      <wps:txbx>
                        <w:txbxContent>
                          <w:p w14:paraId="2E4A30CB" w14:textId="77777777" w:rsidR="00167925" w:rsidRPr="00344950" w:rsidRDefault="00167925" w:rsidP="00344950">
                            <w:pPr>
                              <w:spacing w:line="240" w:lineRule="auto"/>
                              <w:jc w:val="center"/>
                              <w:rPr>
                                <w:rFonts w:ascii="Helvetica" w:hAnsi="Helvetica"/>
                                <w:sz w:val="36"/>
                              </w:rPr>
                            </w:pPr>
                            <w:r>
                              <w:rPr>
                                <w:rFonts w:ascii="Helvetica" w:hAnsi="Helvetica"/>
                                <w:sz w:val="36"/>
                              </w:rPr>
                              <w:t xml:space="preserve">Overarching </w:t>
                            </w:r>
                            <w:r w:rsidRPr="00344950">
                              <w:rPr>
                                <w:rFonts w:ascii="Helvetica" w:hAnsi="Helvetica"/>
                                <w:sz w:val="36"/>
                              </w:rPr>
                              <w:t>School Safety Management System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67E03E" id="_s1156" o:spid="_x0000_s1031" style="position:absolute;margin-left:.8pt;margin-top:11.75pt;width:486.05pt;height:5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" fillcolor="#bbe0e3">
                <v:textbox inset="0,0,0,0">
                  <w:txbxContent>
                    <w:p w14:paraId="2E4A30CB" w14:textId="77777777" w:rsidR="00167925" w:rsidRPr="00344950" w:rsidRDefault="00167925" w:rsidP="00344950">
                      <w:pPr>
                        <w:spacing w:line="240" w:lineRule="auto"/>
                        <w:jc w:val="center"/>
                        <w:rPr>
                          <w:rFonts w:ascii="Helvetica" w:hAnsi="Helvetica"/>
                          <w:sz w:val="36"/>
                        </w:rPr>
                      </w:pPr>
                      <w:r>
                        <w:rPr>
                          <w:rFonts w:ascii="Helvetica" w:hAnsi="Helvetica"/>
                          <w:sz w:val="36"/>
                        </w:rPr>
                        <w:t xml:space="preserve">Overarching </w:t>
                      </w:r>
                      <w:r w:rsidRPr="00344950">
                        <w:rPr>
                          <w:rFonts w:ascii="Helvetica" w:hAnsi="Helvetica"/>
                          <w:sz w:val="36"/>
                        </w:rPr>
                        <w:t>School Safety Management System</w:t>
                      </w:r>
                    </w:p>
                  </w:txbxContent>
                </v:textbox>
                <w10:wrap type="through"/>
              </v:roundrect>
            </w:pict>
          </mc:Fallback>
        </mc:AlternateContent>
      </w:r>
    </w:p>
    <w:p w14:paraId="34F21FEF" w14:textId="77777777" w:rsidR="00344950" w:rsidRDefault="00344950" w:rsidP="008A5903"/>
    <w:p w14:paraId="47BFDFCD" w14:textId="77777777" w:rsidR="00344950" w:rsidRDefault="00344950" w:rsidP="008A5903"/>
    <w:tbl>
      <w:tblPr>
        <w:tblW w:w="9498" w:type="dxa"/>
        <w:tblInd w:w="-34" w:type="dxa"/>
        <w:tblLook w:val="04A0" w:firstRow="1" w:lastRow="0" w:firstColumn="1" w:lastColumn="0" w:noHBand="0" w:noVBand="1"/>
      </w:tblPr>
      <w:tblGrid>
        <w:gridCol w:w="6594"/>
        <w:gridCol w:w="2904"/>
      </w:tblGrid>
      <w:tr w:rsidR="008A5903" w:rsidRPr="00CA0C9C" w14:paraId="661B26BA" w14:textId="77777777" w:rsidTr="008A5903">
        <w:trPr>
          <w:trHeight w:val="9005"/>
        </w:trPr>
        <w:tc>
          <w:tcPr>
            <w:tcW w:w="6594" w:type="dxa"/>
            <w:shd w:val="clear" w:color="auto" w:fill="auto"/>
          </w:tcPr>
          <w:p w14:paraId="26F99C5B" w14:textId="77777777" w:rsidR="008A5903" w:rsidRPr="00CA0C9C" w:rsidRDefault="008A5903" w:rsidP="008A5903">
            <w:pPr>
              <w:rPr>
                <w:sz w:val="20"/>
                <w:szCs w:val="20"/>
                <w:lang w:eastAsia="en-GB"/>
              </w:rPr>
            </w:pPr>
            <w:r>
              <w:rPr>
                <w:noProof/>
                <w:lang w:eastAsia="en-NZ"/>
              </w:rPr>
              <mc:AlternateContent>
                <mc:Choice Requires="wpg">
                  <w:drawing>
                    <wp:inline distT="0" distB="0" distL="0" distR="0" wp14:anchorId="4358965D" wp14:editId="388D3DA9">
                      <wp:extent cx="4025265" cy="5933067"/>
                      <wp:effectExtent l="0" t="0" r="13335" b="36195"/>
                      <wp:docPr id="6" name="Group 1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25265" cy="5933067"/>
                                <a:chOff x="1640" y="1006"/>
                                <a:chExt cx="3068" cy="6554"/>
                              </a:xfrm>
                            </wpg:grpSpPr>
                            <wps:wsp>
                              <wps:cNvPr id="8" name="AutoShape 128"/>
                              <wps:cNvSpPr>
                                <a:spLocks noChangeAspect="1" noChangeArrowheads="1" noTextEdit="1"/>
                              </wps:cNvSpPr>
                              <wps:spPr bwMode="auto">
                                <a:xfrm>
                                  <a:off x="1640" y="1006"/>
                                  <a:ext cx="3068" cy="64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 name="_s1154"/>
                              <wps:cNvCnPr>
                                <a:cxnSpLocks noChangeShapeType="1"/>
                                <a:stCxn id="15" idx="0"/>
                                <a:endCxn id="14" idx="2"/>
                              </wps:cNvCnPr>
                              <wps:spPr bwMode="auto">
                                <a:xfrm rot="5400000" flipH="1" flipV="1">
                                  <a:off x="2727" y="5430"/>
                                  <a:ext cx="1430" cy="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155"/>
                              <wps:cNvCnPr>
                                <a:cxnSpLocks noChangeShapeType="1"/>
                                <a:stCxn id="14" idx="0"/>
                                <a:endCxn id="12" idx="2"/>
                              </wps:cNvCnPr>
                              <wps:spPr bwMode="auto">
                                <a:xfrm flipV="1">
                                  <a:off x="3443" y="2613"/>
                                  <a:ext cx="0" cy="46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156"/>
                              <wps:cNvSpPr>
                                <a:spLocks noChangeArrowheads="1"/>
                              </wps:cNvSpPr>
                              <wps:spPr bwMode="auto">
                                <a:xfrm>
                                  <a:off x="2195" y="1006"/>
                                  <a:ext cx="2495" cy="1607"/>
                                </a:xfrm>
                                <a:prstGeom prst="roundRect">
                                  <a:avLst>
                                    <a:gd name="adj" fmla="val 16667"/>
                                  </a:avLst>
                                </a:prstGeom>
                                <a:solidFill>
                                  <a:srgbClr val="BBE0E3"/>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46662" dir="2115817" algn="ctr" rotWithShape="0">
                                          <a:srgbClr val="000000">
                                            <a:alpha val="74998"/>
                                          </a:srgbClr>
                                        </a:outerShdw>
                                      </a:effectLst>
                                    </a14:hiddenEffects>
                                  </a:ext>
                                </a:extLst>
                              </wps:spPr>
                              <wps:txbx>
                                <w:txbxContent>
                                  <w:p w14:paraId="5389D002" w14:textId="77777777" w:rsidR="00167925" w:rsidRPr="00002A2B" w:rsidRDefault="00167925" w:rsidP="008A5903">
                                    <w:pPr>
                                      <w:jc w:val="center"/>
                                      <w:rPr>
                                        <w:rFonts w:ascii="Helvetica" w:hAnsi="Helvetica"/>
                                        <w:sz w:val="24"/>
                                      </w:rPr>
                                    </w:pPr>
                                    <w:r>
                                      <w:rPr>
                                        <w:rFonts w:ascii="Helvetica" w:hAnsi="Helvetica"/>
                                        <w:sz w:val="24"/>
                                      </w:rPr>
                                      <w:t xml:space="preserve">EOTC </w:t>
                                    </w:r>
                                    <w:r w:rsidRPr="00002A2B">
                                      <w:rPr>
                                        <w:rFonts w:ascii="Helvetica" w:hAnsi="Helvetica"/>
                                        <w:sz w:val="24"/>
                                      </w:rPr>
                                      <w:t>Safety Management Plan</w:t>
                                    </w:r>
                                  </w:p>
                                  <w:p w14:paraId="68FDC40D" w14:textId="77777777" w:rsidR="00167925" w:rsidRPr="004404CF" w:rsidRDefault="00167925" w:rsidP="00142B88">
                                    <w:pPr>
                                      <w:pStyle w:val="ListParagraph"/>
                                      <w:numPr>
                                        <w:ilvl w:val="0"/>
                                        <w:numId w:val="27"/>
                                      </w:numPr>
                                      <w:ind w:left="1134" w:hanging="425"/>
                                      <w:rPr>
                                        <w:rFonts w:cs="Arial"/>
                                        <w:b/>
                                        <w:sz w:val="16"/>
                                        <w:szCs w:val="16"/>
                                      </w:rPr>
                                    </w:pPr>
                                    <w:r>
                                      <w:rPr>
                                        <w:rFonts w:cs="Arial"/>
                                        <w:b/>
                                        <w:sz w:val="16"/>
                                        <w:szCs w:val="16"/>
                                      </w:rPr>
                                      <w:t>Background Context</w:t>
                                    </w:r>
                                  </w:p>
                                  <w:p w14:paraId="6A571311" w14:textId="77777777" w:rsidR="00167925" w:rsidRPr="004404CF" w:rsidRDefault="00167925" w:rsidP="00142B88">
                                    <w:pPr>
                                      <w:pStyle w:val="ListParagraph"/>
                                      <w:numPr>
                                        <w:ilvl w:val="0"/>
                                        <w:numId w:val="27"/>
                                      </w:numPr>
                                      <w:ind w:left="1134" w:hanging="425"/>
                                      <w:rPr>
                                        <w:rFonts w:cs="Arial"/>
                                        <w:b/>
                                        <w:sz w:val="16"/>
                                        <w:szCs w:val="16"/>
                                      </w:rPr>
                                    </w:pPr>
                                    <w:r w:rsidRPr="004404CF">
                                      <w:rPr>
                                        <w:b/>
                                        <w:sz w:val="16"/>
                                        <w:szCs w:val="16"/>
                                      </w:rPr>
                                      <w:t>EOTC Annual Safety Improvement Plan</w:t>
                                    </w:r>
                                    <w:r w:rsidRPr="004404CF">
                                      <w:rPr>
                                        <w:rFonts w:cs="Arial"/>
                                        <w:b/>
                                        <w:sz w:val="16"/>
                                        <w:szCs w:val="16"/>
                                      </w:rPr>
                                      <w:t xml:space="preserve"> </w:t>
                                    </w:r>
                                  </w:p>
                                  <w:p w14:paraId="2983660B" w14:textId="77777777" w:rsidR="00167925" w:rsidRPr="004404CF" w:rsidRDefault="00167925" w:rsidP="00142B88">
                                    <w:pPr>
                                      <w:pStyle w:val="ListParagraph"/>
                                      <w:numPr>
                                        <w:ilvl w:val="0"/>
                                        <w:numId w:val="27"/>
                                      </w:numPr>
                                      <w:ind w:left="1134" w:hanging="425"/>
                                      <w:rPr>
                                        <w:rFonts w:cs="Arial"/>
                                        <w:b/>
                                        <w:sz w:val="16"/>
                                        <w:szCs w:val="16"/>
                                      </w:rPr>
                                    </w:pPr>
                                    <w:r w:rsidRPr="004404CF">
                                      <w:rPr>
                                        <w:rFonts w:cs="Arial"/>
                                        <w:b/>
                                        <w:sz w:val="16"/>
                                        <w:szCs w:val="16"/>
                                      </w:rPr>
                                      <w:t>EOTC Roles and Responsibilities</w:t>
                                    </w:r>
                                  </w:p>
                                  <w:p w14:paraId="30EE78EE" w14:textId="77777777" w:rsidR="00167925" w:rsidRPr="00002A2B" w:rsidRDefault="00167925" w:rsidP="00AF61E6">
                                    <w:pPr>
                                      <w:ind w:left="720"/>
                                      <w:rPr>
                                        <w:rFonts w:cs="Arial"/>
                                        <w:b/>
                                        <w:sz w:val="16"/>
                                        <w:szCs w:val="16"/>
                                      </w:rPr>
                                    </w:pPr>
                                  </w:p>
                                  <w:p w14:paraId="47A2207F" w14:textId="77777777" w:rsidR="00167925" w:rsidRPr="00002A2B" w:rsidRDefault="00167925" w:rsidP="008A5903">
                                    <w:pPr>
                                      <w:jc w:val="center"/>
                                      <w:rPr>
                                        <w:rFonts w:ascii="Helvetica" w:hAnsi="Helvetica"/>
                                        <w:sz w:val="26"/>
                                      </w:rPr>
                                    </w:pPr>
                                  </w:p>
                                </w:txbxContent>
                              </wps:txbx>
                              <wps:bodyPr rot="0" vert="horz" wrap="square" lIns="0" tIns="0" rIns="0" bIns="0" anchor="ctr" anchorCtr="0" upright="1">
                                <a:noAutofit/>
                              </wps:bodyPr>
                            </wps:wsp>
                            <wps:wsp>
                              <wps:cNvPr id="14" name="_s1157"/>
                              <wps:cNvSpPr>
                                <a:spLocks noChangeArrowheads="1"/>
                              </wps:cNvSpPr>
                              <wps:spPr bwMode="auto">
                                <a:xfrm>
                                  <a:off x="2195" y="3078"/>
                                  <a:ext cx="2495" cy="1637"/>
                                </a:xfrm>
                                <a:prstGeom prst="roundRect">
                                  <a:avLst>
                                    <a:gd name="adj" fmla="val 16667"/>
                                  </a:avLst>
                                </a:prstGeom>
                                <a:solidFill>
                                  <a:srgbClr val="8DB3E2"/>
                                </a:solidFill>
                                <a:ln w="9525">
                                  <a:solidFill>
                                    <a:srgbClr val="000000"/>
                                  </a:solidFill>
                                  <a:round/>
                                  <a:headEnd/>
                                  <a:tailEnd/>
                                </a:ln>
                              </wps:spPr>
                              <wps:txbx>
                                <w:txbxContent>
                                  <w:p w14:paraId="00DBC836" w14:textId="77777777" w:rsidR="00167925" w:rsidRPr="00002A2B" w:rsidRDefault="00167925" w:rsidP="008A5903">
                                    <w:pPr>
                                      <w:jc w:val="center"/>
                                      <w:rPr>
                                        <w:rFonts w:ascii="Helvetica" w:hAnsi="Helvetica"/>
                                        <w:sz w:val="26"/>
                                      </w:rPr>
                                    </w:pPr>
                                    <w:r>
                                      <w:rPr>
                                        <w:rFonts w:ascii="Helvetica" w:hAnsi="Helvetica"/>
                                        <w:sz w:val="26"/>
                                      </w:rPr>
                                      <w:t>EOTC Event</w:t>
                                    </w:r>
                                    <w:r w:rsidRPr="00002A2B">
                                      <w:rPr>
                                        <w:rFonts w:ascii="Helvetica" w:hAnsi="Helvetica"/>
                                        <w:sz w:val="26"/>
                                      </w:rPr>
                                      <w:t xml:space="preserve"> Procedures</w:t>
                                    </w:r>
                                  </w:p>
                                  <w:p w14:paraId="0A9C7C76" w14:textId="77777777" w:rsidR="00167925" w:rsidRPr="00014902" w:rsidRDefault="00167925" w:rsidP="00142B88">
                                    <w:pPr>
                                      <w:pStyle w:val="Bulleted20"/>
                                      <w:numPr>
                                        <w:ilvl w:val="0"/>
                                        <w:numId w:val="25"/>
                                      </w:numPr>
                                      <w:ind w:hanging="153"/>
                                      <w:rPr>
                                        <w:rFonts w:cs="Arial"/>
                                        <w:bCs/>
                                        <w:kern w:val="32"/>
                                        <w:sz w:val="16"/>
                                        <w:szCs w:val="22"/>
                                        <w:lang w:val="en-US" w:eastAsia="en-NZ"/>
                                      </w:rPr>
                                    </w:pPr>
                                    <w:r>
                                      <w:rPr>
                                        <w:rFonts w:cs="Arial"/>
                                        <w:bCs/>
                                        <w:kern w:val="32"/>
                                        <w:sz w:val="16"/>
                                        <w:szCs w:val="22"/>
                                        <w:lang w:val="en-US" w:eastAsia="en-NZ"/>
                                      </w:rPr>
                                      <w:t>Procedures for planning, approval, implementation and review of an EOTC Event.</w:t>
                                    </w:r>
                                    <w:r w:rsidRPr="00014902">
                                      <w:rPr>
                                        <w:rFonts w:cs="Arial"/>
                                        <w:bCs/>
                                        <w:kern w:val="32"/>
                                        <w:sz w:val="17"/>
                                        <w:szCs w:val="22"/>
                                        <w:lang w:val="en-US" w:eastAsia="en-NZ"/>
                                      </w:rPr>
                                      <w:tab/>
                                    </w:r>
                                  </w:p>
                                  <w:p w14:paraId="305F813A" w14:textId="77777777" w:rsidR="00167925" w:rsidRPr="00002A2B" w:rsidRDefault="00167925" w:rsidP="008A5903">
                                    <w:pPr>
                                      <w:rPr>
                                        <w:sz w:val="21"/>
                                      </w:rPr>
                                    </w:pPr>
                                  </w:p>
                                </w:txbxContent>
                              </wps:txbx>
                              <wps:bodyPr rot="0" vert="horz" wrap="square" lIns="0" tIns="0" rIns="0" bIns="0" anchor="ctr" anchorCtr="0" upright="1">
                                <a:noAutofit/>
                              </wps:bodyPr>
                            </wps:wsp>
                            <wps:wsp>
                              <wps:cNvPr id="15" name="_s1158"/>
                              <wps:cNvSpPr>
                                <a:spLocks noChangeArrowheads="1"/>
                              </wps:cNvSpPr>
                              <wps:spPr bwMode="auto">
                                <a:xfrm>
                                  <a:off x="2176" y="6145"/>
                                  <a:ext cx="2532" cy="1415"/>
                                </a:xfrm>
                                <a:prstGeom prst="roundRect">
                                  <a:avLst>
                                    <a:gd name="adj" fmla="val 16667"/>
                                  </a:avLst>
                                </a:prstGeom>
                                <a:solidFill>
                                  <a:srgbClr val="8DB3E2"/>
                                </a:solidFill>
                                <a:ln w="9525">
                                  <a:solidFill>
                                    <a:srgbClr val="000000"/>
                                  </a:solidFill>
                                  <a:round/>
                                  <a:headEnd/>
                                  <a:tailEnd/>
                                </a:ln>
                              </wps:spPr>
                              <wps:txbx>
                                <w:txbxContent>
                                  <w:p w14:paraId="5FEAA090" w14:textId="77777777" w:rsidR="00167925" w:rsidRPr="00002A2B" w:rsidRDefault="00167925" w:rsidP="008A5903">
                                    <w:pPr>
                                      <w:pStyle w:val="Bulleted20"/>
                                      <w:numPr>
                                        <w:ilvl w:val="0"/>
                                        <w:numId w:val="0"/>
                                      </w:numPr>
                                      <w:jc w:val="center"/>
                                      <w:rPr>
                                        <w:rFonts w:ascii="Helvetica" w:hAnsi="Helvetica"/>
                                        <w:sz w:val="32"/>
                                      </w:rPr>
                                    </w:pPr>
                                    <w:r w:rsidRPr="00002A2B">
                                      <w:rPr>
                                        <w:rFonts w:ascii="Helvetica" w:hAnsi="Helvetica"/>
                                        <w:sz w:val="32"/>
                                      </w:rPr>
                                      <w:t>Safe Behaviour</w:t>
                                    </w:r>
                                  </w:p>
                                  <w:p w14:paraId="471E94AC" w14:textId="77777777" w:rsidR="00167925" w:rsidRPr="004404CF" w:rsidRDefault="00167925" w:rsidP="004404CF">
                                    <w:pPr>
                                      <w:ind w:firstLine="851"/>
                                      <w:rPr>
                                        <w:sz w:val="16"/>
                                        <w:szCs w:val="16"/>
                                      </w:rPr>
                                    </w:pPr>
                                    <w:r w:rsidRPr="004404CF">
                                      <w:rPr>
                                        <w:sz w:val="16"/>
                                        <w:szCs w:val="16"/>
                                      </w:rPr>
                                      <w:t>Requires:</w:t>
                                    </w:r>
                                  </w:p>
                                  <w:p w14:paraId="7B3A5496" w14:textId="77777777" w:rsidR="00167925" w:rsidRPr="00B3161B" w:rsidRDefault="00167925" w:rsidP="00142B88">
                                    <w:pPr>
                                      <w:pStyle w:val="ListParagraph"/>
                                      <w:numPr>
                                        <w:ilvl w:val="0"/>
                                        <w:numId w:val="28"/>
                                      </w:numPr>
                                      <w:ind w:left="1276" w:hanging="425"/>
                                      <w:rPr>
                                        <w:sz w:val="16"/>
                                        <w:szCs w:val="16"/>
                                      </w:rPr>
                                    </w:pPr>
                                    <w:r w:rsidRPr="00B279B7">
                                      <w:rPr>
                                        <w:sz w:val="16"/>
                                        <w:szCs w:val="16"/>
                                      </w:rPr>
                                      <w:t xml:space="preserve">Everyone taking </w:t>
                                    </w:r>
                                    <w:r>
                                      <w:rPr>
                                        <w:sz w:val="16"/>
                                        <w:szCs w:val="16"/>
                                      </w:rPr>
                                      <w:t>personal responsibility for s</w:t>
                                    </w:r>
                                    <w:r w:rsidRPr="00B3161B">
                                      <w:rPr>
                                        <w:sz w:val="16"/>
                                        <w:szCs w:val="16"/>
                                      </w:rPr>
                                      <w:t>afety</w:t>
                                    </w:r>
                                  </w:p>
                                  <w:p w14:paraId="07CBF0FD" w14:textId="77777777" w:rsidR="00167925" w:rsidRDefault="00167925" w:rsidP="00142B88">
                                    <w:pPr>
                                      <w:pStyle w:val="ListParagraph"/>
                                      <w:numPr>
                                        <w:ilvl w:val="0"/>
                                        <w:numId w:val="28"/>
                                      </w:numPr>
                                      <w:ind w:left="1276" w:hanging="425"/>
                                      <w:rPr>
                                        <w:sz w:val="16"/>
                                        <w:szCs w:val="16"/>
                                      </w:rPr>
                                    </w:pPr>
                                    <w:r>
                                      <w:rPr>
                                        <w:sz w:val="16"/>
                                        <w:szCs w:val="16"/>
                                      </w:rPr>
                                      <w:t>A strong safety c</w:t>
                                    </w:r>
                                    <w:r w:rsidRPr="00B279B7">
                                      <w:rPr>
                                        <w:sz w:val="16"/>
                                        <w:szCs w:val="16"/>
                                      </w:rPr>
                                      <w:t>ulture</w:t>
                                    </w:r>
                                    <w:r>
                                      <w:rPr>
                                        <w:sz w:val="16"/>
                                        <w:szCs w:val="16"/>
                                      </w:rPr>
                                      <w:t xml:space="preserve"> </w:t>
                                    </w:r>
                                  </w:p>
                                  <w:p w14:paraId="35E8BC01" w14:textId="77777777" w:rsidR="00167925" w:rsidRPr="00B279B7" w:rsidRDefault="00167925" w:rsidP="00142B88">
                                    <w:pPr>
                                      <w:pStyle w:val="ListParagraph"/>
                                      <w:numPr>
                                        <w:ilvl w:val="0"/>
                                        <w:numId w:val="28"/>
                                      </w:numPr>
                                      <w:ind w:left="1276" w:hanging="425"/>
                                      <w:rPr>
                                        <w:sz w:val="16"/>
                                        <w:szCs w:val="16"/>
                                      </w:rPr>
                                    </w:pPr>
                                    <w:r>
                                      <w:rPr>
                                        <w:sz w:val="16"/>
                                        <w:szCs w:val="16"/>
                                      </w:rPr>
                                      <w:t>Positive, involved l</w:t>
                                    </w:r>
                                    <w:r w:rsidRPr="00B279B7">
                                      <w:rPr>
                                        <w:sz w:val="16"/>
                                        <w:szCs w:val="16"/>
                                      </w:rPr>
                                      <w:t>eadership</w:t>
                                    </w:r>
                                    <w:r>
                                      <w:rPr>
                                        <w:sz w:val="16"/>
                                        <w:szCs w:val="16"/>
                                      </w:rPr>
                                      <w:t>.</w:t>
                                    </w:r>
                                  </w:p>
                                  <w:p w14:paraId="3C813EA4" w14:textId="77777777" w:rsidR="00167925" w:rsidRPr="00002A2B" w:rsidRDefault="00167925" w:rsidP="008A5903">
                                    <w:pPr>
                                      <w:jc w:val="center"/>
                                      <w:rPr>
                                        <w:rFonts w:ascii="Helvetica" w:hAnsi="Helvetica"/>
                                        <w:sz w:val="19"/>
                                      </w:rPr>
                                    </w:pPr>
                                  </w:p>
                                </w:txbxContent>
                              </wps:txbx>
                              <wps:bodyPr rot="0" vert="horz" wrap="square" lIns="0" tIns="0" rIns="0" bIns="0" anchor="ctr" anchorCtr="0" upright="1">
                                <a:noAutofit/>
                              </wps:bodyPr>
                            </wps:wsp>
                            <wps:wsp>
                              <wps:cNvPr id="20" name="_s1159"/>
                              <wps:cNvSpPr>
                                <a:spLocks noChangeArrowheads="1"/>
                              </wps:cNvSpPr>
                              <wps:spPr bwMode="auto">
                                <a:xfrm>
                                  <a:off x="2897" y="5135"/>
                                  <a:ext cx="1102" cy="627"/>
                                </a:xfrm>
                                <a:prstGeom prst="roundRect">
                                  <a:avLst>
                                    <a:gd name="adj" fmla="val 16667"/>
                                  </a:avLst>
                                </a:prstGeom>
                                <a:solidFill>
                                  <a:srgbClr val="8DB3E2"/>
                                </a:solidFill>
                                <a:ln w="9525">
                                  <a:solidFill>
                                    <a:srgbClr val="000000"/>
                                  </a:solidFill>
                                  <a:round/>
                                  <a:headEnd/>
                                  <a:tailEnd/>
                                </a:ln>
                              </wps:spPr>
                              <wps:txbx>
                                <w:txbxContent>
                                  <w:p w14:paraId="339EE77E" w14:textId="77777777" w:rsidR="00167925" w:rsidRPr="00002A2B" w:rsidRDefault="00167925" w:rsidP="008A5903">
                                    <w:pPr>
                                      <w:jc w:val="center"/>
                                      <w:rPr>
                                        <w:sz w:val="26"/>
                                      </w:rPr>
                                    </w:pPr>
                                    <w:r w:rsidRPr="00002A2B">
                                      <w:rPr>
                                        <w:sz w:val="26"/>
                                      </w:rPr>
                                      <w:t>Safety Tools &amp; Forms</w:t>
                                    </w:r>
                                  </w:p>
                                </w:txbxContent>
                              </wps:txbx>
                              <wps:bodyPr rot="0" vert="horz" wrap="square" lIns="0" tIns="0" rIns="0" bIns="0" anchor="ctr" anchorCtr="0" upright="1">
                                <a:noAutofit/>
                              </wps:bodyPr>
                            </wps:wsp>
                          </wpg:wgp>
                        </a:graphicData>
                      </a:graphic>
                    </wp:inline>
                  </w:drawing>
                </mc:Choice>
                <mc:Fallback>
                  <w:pict>
                    <v:group w14:anchorId="4358965D" id="Group 127" o:spid="_x0000_s1032" style="width:316.95pt;height:467.15pt;mso-position-horizontal-relative:char;mso-position-vertical-relative:line" coordorigin="1640,1006" coordsize="3068,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">
                      <o:lock v:ext="edit" aspectratio="t"/>
                      <v:rect id="AutoShape 128" o:spid="_x0000_s1033" style="position:absolute;left:1640;top:1006;width:3068;height:6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54" o:spid="_x0000_s1034" type="#_x0000_t34" style="position:absolute;left:2727;top:5430;width:1430;height: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ZdUcIAAADbAAAADwAAAGRycy9kb3ducmV2LnhtbESPQWsCMRCF7wX/QxjBW83qwZatUUQQ&#10;BEF02x8wbMbs4maybGJc/33nUOhthvfmvW/W29F3KtMQ28AGFvMCFHEdbMvOwM/34f0TVEzIFrvA&#10;ZOBFEbabydsaSxuefKVcJackhGOJBpqU+lLrWDfkMc5DTyzaLQwek6yD03bAp4T7Ti+LYqU9tiwN&#10;Dfa0b6i+Vw9vwOdzduPhuM9Xt/w4XfIrV7Y1ZjYdd1+gEo3p3/x3fbSCL/Tyiwy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ZdUcIAAADbAAAADwAAAAAAAAAAAAAA&#10;AAChAgAAZHJzL2Rvd25yZXYueG1sUEsFBgAAAAAEAAQA+QAAAJADAAAAAA==&#10;" strokeweight="2.25pt"/>
                      <v:shapetype id="_x0000_t32" coordsize="21600,21600" o:spt="32" o:oned="t" path="m,l21600,21600e" filled="f">
                        <v:path arrowok="t" fillok="f" o:connecttype="none"/>
                        <o:lock v:ext="edit" shapetype="t"/>
                      </v:shapetype>
                      <v:shape id="_s1155" o:spid="_x0000_s1035" type="#_x0000_t32" style="position:absolute;left:3443;top:2613;width:0;height: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zf8EAAADbAAAADwAAAGRycy9kb3ducmV2LnhtbERPS2sCMRC+F/wPYQQvpSZ6aGVrlEUU&#10;eu22pXgbNuNmcTNZNuk++usbQehtPr7nbPeja0RPXag9a1gtFQji0puaKw2fH6enDYgQkQ02nknD&#10;RAH2u9nDFjPjB36nvoiVSCEcMtRgY2wzKUNpyWFY+pY4cRffOYwJdpU0HQ4p3DVyrdSzdFhzarDY&#10;0sFSeS1+nAbDKp9+T9/nx+rrUNr8eHlRUmq9mI/5K4hIY/wX391vJs1fwe2XdI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9TN/wQAAANsAAAAPAAAAAAAAAAAAAAAA&#10;AKECAABkcnMvZG93bnJldi54bWxQSwUGAAAAAAQABAD5AAAAjwMAAAAA&#10;" strokeweight="2.25pt"/>
                      <v:roundrect id="_x0000_s1036" style="position:absolute;left:2195;top:1006;width:2495;height:16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v2MMA&#10;AADbAAAADwAAAGRycy9kb3ducmV2LnhtbERPS2vCQBC+C/6HZYRepG6qKCW6Sg19eBKqpXgcs+Mm&#10;NDsbstsk/vuuUPA2H99zVpveVqKlxpeOFTxNEhDEudMlGwVfx7fHZxA+IGusHJOCK3nYrIeDFaba&#10;dfxJ7SEYEUPYp6igCKFOpfR5QRb9xNXEkbu4xmKIsDFSN9jFcFvJaZIspMWSY0OBNWUF5T+HX6sg&#10;y17npy7/1u80M2a8b7cf5/1WqYdR/7IEEagPd/G/e6fj/Cn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xv2MMAAADbAAAADwAAAAAAAAAAAAAAAACYAgAAZHJzL2Rv&#10;d25yZXYueG1sUEsFBgAAAAAEAAQA9QAAAIgDAAAAAA==&#10;" fillcolor="#bbe0e3">
                        <v:textbox inset="0,0,0,0">
                          <w:txbxContent>
                            <w:p w14:paraId="5389D002" w14:textId="77777777" w:rsidR="00167925" w:rsidRPr="00002A2B" w:rsidRDefault="00167925" w:rsidP="008A5903">
                              <w:pPr>
                                <w:jc w:val="center"/>
                                <w:rPr>
                                  <w:rFonts w:ascii="Helvetica" w:hAnsi="Helvetica"/>
                                  <w:sz w:val="24"/>
                                </w:rPr>
                              </w:pPr>
                              <w:r>
                                <w:rPr>
                                  <w:rFonts w:ascii="Helvetica" w:hAnsi="Helvetica"/>
                                  <w:sz w:val="24"/>
                                </w:rPr>
                                <w:t xml:space="preserve">EOTC </w:t>
                              </w:r>
                              <w:r w:rsidRPr="00002A2B">
                                <w:rPr>
                                  <w:rFonts w:ascii="Helvetica" w:hAnsi="Helvetica"/>
                                  <w:sz w:val="24"/>
                                </w:rPr>
                                <w:t>Safety Management Plan</w:t>
                              </w:r>
                            </w:p>
                            <w:p w14:paraId="68FDC40D" w14:textId="77777777" w:rsidR="00167925" w:rsidRPr="004404CF" w:rsidRDefault="00167925" w:rsidP="00142B88">
                              <w:pPr>
                                <w:pStyle w:val="ListParagraph"/>
                                <w:numPr>
                                  <w:ilvl w:val="0"/>
                                  <w:numId w:val="27"/>
                                </w:numPr>
                                <w:ind w:left="1134" w:hanging="425"/>
                                <w:rPr>
                                  <w:rFonts w:cs="Arial"/>
                                  <w:b/>
                                  <w:sz w:val="16"/>
                                  <w:szCs w:val="16"/>
                                </w:rPr>
                              </w:pPr>
                              <w:r>
                                <w:rPr>
                                  <w:rFonts w:cs="Arial"/>
                                  <w:b/>
                                  <w:sz w:val="16"/>
                                  <w:szCs w:val="16"/>
                                </w:rPr>
                                <w:t>Background Context</w:t>
                              </w:r>
                            </w:p>
                            <w:p w14:paraId="6A571311" w14:textId="77777777" w:rsidR="00167925" w:rsidRPr="004404CF" w:rsidRDefault="00167925" w:rsidP="00142B88">
                              <w:pPr>
                                <w:pStyle w:val="ListParagraph"/>
                                <w:numPr>
                                  <w:ilvl w:val="0"/>
                                  <w:numId w:val="27"/>
                                </w:numPr>
                                <w:ind w:left="1134" w:hanging="425"/>
                                <w:rPr>
                                  <w:rFonts w:cs="Arial"/>
                                  <w:b/>
                                  <w:sz w:val="16"/>
                                  <w:szCs w:val="16"/>
                                </w:rPr>
                              </w:pPr>
                              <w:r w:rsidRPr="004404CF">
                                <w:rPr>
                                  <w:b/>
                                  <w:sz w:val="16"/>
                                  <w:szCs w:val="16"/>
                                </w:rPr>
                                <w:t>EOTC Annual Safety Improvement Plan</w:t>
                              </w:r>
                              <w:r w:rsidRPr="004404CF">
                                <w:rPr>
                                  <w:rFonts w:cs="Arial"/>
                                  <w:b/>
                                  <w:sz w:val="16"/>
                                  <w:szCs w:val="16"/>
                                </w:rPr>
                                <w:t xml:space="preserve"> </w:t>
                              </w:r>
                            </w:p>
                            <w:p w14:paraId="2983660B" w14:textId="77777777" w:rsidR="00167925" w:rsidRPr="004404CF" w:rsidRDefault="00167925" w:rsidP="00142B88">
                              <w:pPr>
                                <w:pStyle w:val="ListParagraph"/>
                                <w:numPr>
                                  <w:ilvl w:val="0"/>
                                  <w:numId w:val="27"/>
                                </w:numPr>
                                <w:ind w:left="1134" w:hanging="425"/>
                                <w:rPr>
                                  <w:rFonts w:cs="Arial"/>
                                  <w:b/>
                                  <w:sz w:val="16"/>
                                  <w:szCs w:val="16"/>
                                </w:rPr>
                              </w:pPr>
                              <w:r w:rsidRPr="004404CF">
                                <w:rPr>
                                  <w:rFonts w:cs="Arial"/>
                                  <w:b/>
                                  <w:sz w:val="16"/>
                                  <w:szCs w:val="16"/>
                                </w:rPr>
                                <w:t>EOTC Roles and Responsibilities</w:t>
                              </w:r>
                            </w:p>
                            <w:p w14:paraId="30EE78EE" w14:textId="77777777" w:rsidR="00167925" w:rsidRPr="00002A2B" w:rsidRDefault="00167925" w:rsidP="00AF61E6">
                              <w:pPr>
                                <w:ind w:left="720"/>
                                <w:rPr>
                                  <w:rFonts w:cs="Arial"/>
                                  <w:b/>
                                  <w:sz w:val="16"/>
                                  <w:szCs w:val="16"/>
                                </w:rPr>
                              </w:pPr>
                            </w:p>
                            <w:p w14:paraId="47A2207F" w14:textId="77777777" w:rsidR="00167925" w:rsidRPr="00002A2B" w:rsidRDefault="00167925" w:rsidP="008A5903">
                              <w:pPr>
                                <w:jc w:val="center"/>
                                <w:rPr>
                                  <w:rFonts w:ascii="Helvetica" w:hAnsi="Helvetica"/>
                                  <w:sz w:val="26"/>
                                </w:rPr>
                              </w:pPr>
                            </w:p>
                          </w:txbxContent>
                        </v:textbox>
                      </v:roundrect>
                      <v:roundrect id="_s1157" o:spid="_x0000_s1037" style="position:absolute;left:2195;top:3078;width:2495;height:16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vq8IA&#10;AADbAAAADwAAAGRycy9kb3ducmV2LnhtbERPTWsCMRC9C/6HMEJvmlVaW1ajqLTFiwdtKXgbNuPu&#10;YjLZJum6/nsjCL3N433OfNlZI1ryoXasYDzKQBAXTtdcKvj++hi+gQgRWaNxTAquFGC56PfmmGt3&#10;4T21h1iKFMIhRwVVjE0uZSgqshhGriFO3Ml5izFBX0rt8ZLCrZGTLJtKizWnhgob2lRUnA9/VsFP&#10;+7per16m/r05bva7XzL+0xmlngbdagYiUhf/xQ/3Vqf5z3D/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O+rwgAAANsAAAAPAAAAAAAAAAAAAAAAAJgCAABkcnMvZG93&#10;bnJldi54bWxQSwUGAAAAAAQABAD1AAAAhwMAAAAA&#10;" fillcolor="#8db3e2">
                        <v:textbox inset="0,0,0,0">
                          <w:txbxContent>
                            <w:p w14:paraId="00DBC836" w14:textId="77777777" w:rsidR="00167925" w:rsidRPr="00002A2B" w:rsidRDefault="00167925" w:rsidP="008A5903">
                              <w:pPr>
                                <w:jc w:val="center"/>
                                <w:rPr>
                                  <w:rFonts w:ascii="Helvetica" w:hAnsi="Helvetica"/>
                                  <w:sz w:val="26"/>
                                </w:rPr>
                              </w:pPr>
                              <w:r>
                                <w:rPr>
                                  <w:rFonts w:ascii="Helvetica" w:hAnsi="Helvetica"/>
                                  <w:sz w:val="26"/>
                                </w:rPr>
                                <w:t>EOTC Event</w:t>
                              </w:r>
                              <w:r w:rsidRPr="00002A2B">
                                <w:rPr>
                                  <w:rFonts w:ascii="Helvetica" w:hAnsi="Helvetica"/>
                                  <w:sz w:val="26"/>
                                </w:rPr>
                                <w:t xml:space="preserve"> Procedures</w:t>
                              </w:r>
                            </w:p>
                            <w:p w14:paraId="0A9C7C76" w14:textId="77777777" w:rsidR="00167925" w:rsidRPr="00014902" w:rsidRDefault="00167925" w:rsidP="00142B88">
                              <w:pPr>
                                <w:pStyle w:val="Bulleted20"/>
                                <w:numPr>
                                  <w:ilvl w:val="0"/>
                                  <w:numId w:val="25"/>
                                </w:numPr>
                                <w:ind w:hanging="153"/>
                                <w:rPr>
                                  <w:rFonts w:cs="Arial"/>
                                  <w:bCs/>
                                  <w:kern w:val="32"/>
                                  <w:sz w:val="16"/>
                                  <w:szCs w:val="22"/>
                                  <w:lang w:val="en-US" w:eastAsia="en-NZ"/>
                                </w:rPr>
                              </w:pPr>
                              <w:r>
                                <w:rPr>
                                  <w:rFonts w:cs="Arial"/>
                                  <w:bCs/>
                                  <w:kern w:val="32"/>
                                  <w:sz w:val="16"/>
                                  <w:szCs w:val="22"/>
                                  <w:lang w:val="en-US" w:eastAsia="en-NZ"/>
                                </w:rPr>
                                <w:t>Procedures for planning, approval, implementation and review of an EOTC Event.</w:t>
                              </w:r>
                              <w:r w:rsidRPr="00014902">
                                <w:rPr>
                                  <w:rFonts w:cs="Arial"/>
                                  <w:bCs/>
                                  <w:kern w:val="32"/>
                                  <w:sz w:val="17"/>
                                  <w:szCs w:val="22"/>
                                  <w:lang w:val="en-US" w:eastAsia="en-NZ"/>
                                </w:rPr>
                                <w:tab/>
                              </w:r>
                            </w:p>
                            <w:p w14:paraId="305F813A" w14:textId="77777777" w:rsidR="00167925" w:rsidRPr="00002A2B" w:rsidRDefault="00167925" w:rsidP="008A5903">
                              <w:pPr>
                                <w:rPr>
                                  <w:sz w:val="21"/>
                                </w:rPr>
                              </w:pPr>
                            </w:p>
                          </w:txbxContent>
                        </v:textbox>
                      </v:roundrect>
                      <v:roundrect id="_s1158" o:spid="_x0000_s1038" style="position:absolute;left:2176;top:6145;width:2532;height:14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KMMEA&#10;AADbAAAADwAAAGRycy9kb3ducmV2LnhtbERPTWsCMRC9C/6HMII3zSpoZWsUFZVeetBKobdhM91d&#10;TCZrEtf13zeFQm/zeJ+zXHfWiJZ8qB0rmIwzEMSF0zWXCi4fh9ECRIjIGo1jUvCkAOtVv7fEXLsH&#10;n6g9x1KkEA45KqhibHIpQ1GRxTB2DXHivp23GBP0pdQeHyncGjnNsrm0WHNqqLChXUXF9Xy3Cj7b&#10;l+12M5v7ffO1O73fyPijM0oNB93mFUSkLv6L/9xvOs2fwe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SjDBAAAA2wAAAA8AAAAAAAAAAAAAAAAAmAIAAGRycy9kb3du&#10;cmV2LnhtbFBLBQYAAAAABAAEAPUAAACGAwAAAAA=&#10;" fillcolor="#8db3e2">
                        <v:textbox inset="0,0,0,0">
                          <w:txbxContent>
                            <w:p w14:paraId="5FEAA090" w14:textId="77777777" w:rsidR="00167925" w:rsidRPr="00002A2B" w:rsidRDefault="00167925" w:rsidP="008A5903">
                              <w:pPr>
                                <w:pStyle w:val="Bulleted20"/>
                                <w:numPr>
                                  <w:ilvl w:val="0"/>
                                  <w:numId w:val="0"/>
                                </w:numPr>
                                <w:jc w:val="center"/>
                                <w:rPr>
                                  <w:rFonts w:ascii="Helvetica" w:hAnsi="Helvetica"/>
                                  <w:sz w:val="32"/>
                                </w:rPr>
                              </w:pPr>
                              <w:r w:rsidRPr="00002A2B">
                                <w:rPr>
                                  <w:rFonts w:ascii="Helvetica" w:hAnsi="Helvetica"/>
                                  <w:sz w:val="32"/>
                                </w:rPr>
                                <w:t>Safe Behaviour</w:t>
                              </w:r>
                            </w:p>
                            <w:p w14:paraId="471E94AC" w14:textId="77777777" w:rsidR="00167925" w:rsidRPr="004404CF" w:rsidRDefault="00167925" w:rsidP="004404CF">
                              <w:pPr>
                                <w:ind w:firstLine="851"/>
                                <w:rPr>
                                  <w:sz w:val="16"/>
                                  <w:szCs w:val="16"/>
                                </w:rPr>
                              </w:pPr>
                              <w:r w:rsidRPr="004404CF">
                                <w:rPr>
                                  <w:sz w:val="16"/>
                                  <w:szCs w:val="16"/>
                                </w:rPr>
                                <w:t>Requires:</w:t>
                              </w:r>
                            </w:p>
                            <w:p w14:paraId="7B3A5496" w14:textId="77777777" w:rsidR="00167925" w:rsidRPr="00B3161B" w:rsidRDefault="00167925" w:rsidP="00142B88">
                              <w:pPr>
                                <w:pStyle w:val="ListParagraph"/>
                                <w:numPr>
                                  <w:ilvl w:val="0"/>
                                  <w:numId w:val="28"/>
                                </w:numPr>
                                <w:ind w:left="1276" w:hanging="425"/>
                                <w:rPr>
                                  <w:sz w:val="16"/>
                                  <w:szCs w:val="16"/>
                                </w:rPr>
                              </w:pPr>
                              <w:r w:rsidRPr="00B279B7">
                                <w:rPr>
                                  <w:sz w:val="16"/>
                                  <w:szCs w:val="16"/>
                                </w:rPr>
                                <w:t xml:space="preserve">Everyone taking </w:t>
                              </w:r>
                              <w:r>
                                <w:rPr>
                                  <w:sz w:val="16"/>
                                  <w:szCs w:val="16"/>
                                </w:rPr>
                                <w:t>personal responsibility for s</w:t>
                              </w:r>
                              <w:r w:rsidRPr="00B3161B">
                                <w:rPr>
                                  <w:sz w:val="16"/>
                                  <w:szCs w:val="16"/>
                                </w:rPr>
                                <w:t>afety</w:t>
                              </w:r>
                            </w:p>
                            <w:p w14:paraId="07CBF0FD" w14:textId="77777777" w:rsidR="00167925" w:rsidRDefault="00167925" w:rsidP="00142B88">
                              <w:pPr>
                                <w:pStyle w:val="ListParagraph"/>
                                <w:numPr>
                                  <w:ilvl w:val="0"/>
                                  <w:numId w:val="28"/>
                                </w:numPr>
                                <w:ind w:left="1276" w:hanging="425"/>
                                <w:rPr>
                                  <w:sz w:val="16"/>
                                  <w:szCs w:val="16"/>
                                </w:rPr>
                              </w:pPr>
                              <w:r>
                                <w:rPr>
                                  <w:sz w:val="16"/>
                                  <w:szCs w:val="16"/>
                                </w:rPr>
                                <w:t>A strong safety c</w:t>
                              </w:r>
                              <w:r w:rsidRPr="00B279B7">
                                <w:rPr>
                                  <w:sz w:val="16"/>
                                  <w:szCs w:val="16"/>
                                </w:rPr>
                                <w:t>ulture</w:t>
                              </w:r>
                              <w:r>
                                <w:rPr>
                                  <w:sz w:val="16"/>
                                  <w:szCs w:val="16"/>
                                </w:rPr>
                                <w:t xml:space="preserve"> </w:t>
                              </w:r>
                            </w:p>
                            <w:p w14:paraId="35E8BC01" w14:textId="77777777" w:rsidR="00167925" w:rsidRPr="00B279B7" w:rsidRDefault="00167925" w:rsidP="00142B88">
                              <w:pPr>
                                <w:pStyle w:val="ListParagraph"/>
                                <w:numPr>
                                  <w:ilvl w:val="0"/>
                                  <w:numId w:val="28"/>
                                </w:numPr>
                                <w:ind w:left="1276" w:hanging="425"/>
                                <w:rPr>
                                  <w:sz w:val="16"/>
                                  <w:szCs w:val="16"/>
                                </w:rPr>
                              </w:pPr>
                              <w:r>
                                <w:rPr>
                                  <w:sz w:val="16"/>
                                  <w:szCs w:val="16"/>
                                </w:rPr>
                                <w:t>Positive, involved l</w:t>
                              </w:r>
                              <w:r w:rsidRPr="00B279B7">
                                <w:rPr>
                                  <w:sz w:val="16"/>
                                  <w:szCs w:val="16"/>
                                </w:rPr>
                                <w:t>eadership</w:t>
                              </w:r>
                              <w:r>
                                <w:rPr>
                                  <w:sz w:val="16"/>
                                  <w:szCs w:val="16"/>
                                </w:rPr>
                                <w:t>.</w:t>
                              </w:r>
                            </w:p>
                            <w:p w14:paraId="3C813EA4" w14:textId="77777777" w:rsidR="00167925" w:rsidRPr="00002A2B" w:rsidRDefault="00167925" w:rsidP="008A5903">
                              <w:pPr>
                                <w:jc w:val="center"/>
                                <w:rPr>
                                  <w:rFonts w:ascii="Helvetica" w:hAnsi="Helvetica"/>
                                  <w:sz w:val="19"/>
                                </w:rPr>
                              </w:pPr>
                            </w:p>
                          </w:txbxContent>
                        </v:textbox>
                      </v:roundrect>
                      <v:roundrect id="_s1159" o:spid="_x0000_s1039" style="position:absolute;left:2897;top:5135;width:1102;height:6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jFcIA&#10;AADbAAAADwAAAGRycy9kb3ducmV2LnhtbERPz2vCMBS+D/Y/hDfwNtMJulFNi8omXnawDsHbo3m2&#10;ZclLl2S1/vfmMNjx4/u9KkdrxEA+dI4VvEwzEMS10x03Cr6OH89vIEJE1mgck4IbBSiLx4cV5tpd&#10;+UBDFRuRQjjkqKCNsc+lDHVLFsPU9cSJuzhvMSboG6k9XlO4NXKWZQtpsePU0GJP25bq7+rXKjgN&#10;r5vNer7w7/15e/j8IeN3zig1eRrXSxCRxvgv/nPvtYJZ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yMVwgAAANsAAAAPAAAAAAAAAAAAAAAAAJgCAABkcnMvZG93&#10;bnJldi54bWxQSwUGAAAAAAQABAD1AAAAhwMAAAAA&#10;" fillcolor="#8db3e2">
                        <v:textbox inset="0,0,0,0">
                          <w:txbxContent>
                            <w:p w14:paraId="339EE77E" w14:textId="77777777" w:rsidR="00167925" w:rsidRPr="00002A2B" w:rsidRDefault="00167925" w:rsidP="008A5903">
                              <w:pPr>
                                <w:jc w:val="center"/>
                                <w:rPr>
                                  <w:sz w:val="26"/>
                                </w:rPr>
                              </w:pPr>
                              <w:r w:rsidRPr="00002A2B">
                                <w:rPr>
                                  <w:sz w:val="26"/>
                                </w:rPr>
                                <w:t>Safety Tools &amp; Forms</w:t>
                              </w:r>
                            </w:p>
                          </w:txbxContent>
                        </v:textbox>
                      </v:roundrect>
                      <w10:anchorlock/>
                    </v:group>
                  </w:pict>
                </mc:Fallback>
              </mc:AlternateContent>
            </w:r>
          </w:p>
        </w:tc>
        <w:tc>
          <w:tcPr>
            <w:tcW w:w="2904" w:type="dxa"/>
            <w:shd w:val="clear" w:color="auto" w:fill="auto"/>
          </w:tcPr>
          <w:p w14:paraId="50F02394" w14:textId="77777777" w:rsidR="008A5903" w:rsidRDefault="008A5903" w:rsidP="008A5903">
            <w:pPr>
              <w:rPr>
                <w:rFonts w:cs="Arial"/>
                <w:bCs/>
                <w:kern w:val="32"/>
                <w:sz w:val="20"/>
                <w:lang w:val="en-US" w:eastAsia="en-NZ"/>
              </w:rPr>
            </w:pPr>
            <w:r>
              <w:rPr>
                <w:rFonts w:cs="Arial"/>
                <w:bCs/>
                <w:kern w:val="32"/>
                <w:sz w:val="20"/>
                <w:lang w:val="en-US" w:eastAsia="en-NZ"/>
              </w:rPr>
              <w:t xml:space="preserve">How </w:t>
            </w:r>
            <w:r w:rsidRPr="00DB7398">
              <w:rPr>
                <w:rFonts w:cs="Arial"/>
                <w:bCs/>
                <w:color w:val="4F81BD" w:themeColor="accent1"/>
                <w:kern w:val="32"/>
                <w:sz w:val="20"/>
                <w:lang w:val="en-US" w:eastAsia="en-NZ"/>
              </w:rPr>
              <w:t>Xxxx</w:t>
            </w:r>
            <w:r>
              <w:rPr>
                <w:rFonts w:cs="Arial"/>
                <w:bCs/>
                <w:kern w:val="32"/>
                <w:sz w:val="20"/>
                <w:lang w:val="en-US" w:eastAsia="en-NZ"/>
              </w:rPr>
              <w:t xml:space="preserve"> plans to manage and improve </w:t>
            </w:r>
            <w:r w:rsidR="00763D62">
              <w:rPr>
                <w:rFonts w:cs="Arial"/>
                <w:bCs/>
                <w:kern w:val="32"/>
                <w:sz w:val="20"/>
                <w:lang w:val="en-US" w:eastAsia="en-NZ"/>
              </w:rPr>
              <w:t xml:space="preserve">EOTC </w:t>
            </w:r>
            <w:r>
              <w:rPr>
                <w:rFonts w:cs="Arial"/>
                <w:bCs/>
                <w:kern w:val="32"/>
                <w:sz w:val="20"/>
                <w:lang w:val="en-US" w:eastAsia="en-NZ"/>
              </w:rPr>
              <w:t>safety.</w:t>
            </w:r>
          </w:p>
          <w:p w14:paraId="2791BA69" w14:textId="77777777" w:rsidR="008A5903" w:rsidRPr="00CA0C9C" w:rsidRDefault="008A5903" w:rsidP="008A5903">
            <w:pPr>
              <w:rPr>
                <w:rFonts w:cs="Arial"/>
                <w:bCs/>
                <w:kern w:val="32"/>
                <w:sz w:val="20"/>
                <w:lang w:val="en-US" w:eastAsia="en-NZ"/>
              </w:rPr>
            </w:pPr>
            <w:r>
              <w:rPr>
                <w:rFonts w:cs="Arial"/>
                <w:bCs/>
                <w:kern w:val="32"/>
                <w:sz w:val="20"/>
                <w:lang w:val="en-US" w:eastAsia="en-NZ"/>
              </w:rPr>
              <w:t xml:space="preserve">Describes the </w:t>
            </w:r>
            <w:r w:rsidR="00AF61E6">
              <w:rPr>
                <w:rFonts w:cs="Arial"/>
                <w:bCs/>
                <w:kern w:val="32"/>
                <w:sz w:val="20"/>
                <w:lang w:val="en-US" w:eastAsia="en-NZ"/>
              </w:rPr>
              <w:t>roles and responsibilities that</w:t>
            </w:r>
            <w:r>
              <w:rPr>
                <w:rFonts w:cs="Arial"/>
                <w:bCs/>
                <w:kern w:val="32"/>
                <w:sz w:val="20"/>
                <w:lang w:val="en-US" w:eastAsia="en-NZ"/>
              </w:rPr>
              <w:t xml:space="preserve"> support the development</w:t>
            </w:r>
            <w:r w:rsidR="001E4CCE">
              <w:rPr>
                <w:rFonts w:cs="Arial"/>
                <w:bCs/>
                <w:kern w:val="32"/>
                <w:sz w:val="20"/>
                <w:lang w:val="en-US" w:eastAsia="en-NZ"/>
              </w:rPr>
              <w:t xml:space="preserve"> and delivery of safe EOTC activities</w:t>
            </w:r>
            <w:r>
              <w:rPr>
                <w:rFonts w:cs="Arial"/>
                <w:bCs/>
                <w:kern w:val="32"/>
                <w:sz w:val="20"/>
                <w:lang w:val="en-US" w:eastAsia="en-NZ"/>
              </w:rPr>
              <w:t>.</w:t>
            </w:r>
            <w:r w:rsidRPr="00CA0C9C">
              <w:rPr>
                <w:rFonts w:cs="Arial"/>
                <w:bCs/>
                <w:kern w:val="32"/>
                <w:sz w:val="20"/>
                <w:lang w:val="en-US" w:eastAsia="en-NZ"/>
              </w:rPr>
              <w:t xml:space="preserve"> </w:t>
            </w:r>
          </w:p>
          <w:p w14:paraId="1CA9193A" w14:textId="77777777" w:rsidR="008A5903" w:rsidRPr="00CA0C9C" w:rsidRDefault="008A5903" w:rsidP="008A5903">
            <w:pPr>
              <w:rPr>
                <w:rFonts w:cs="Arial"/>
                <w:bCs/>
                <w:kern w:val="32"/>
                <w:sz w:val="20"/>
                <w:lang w:val="en-US" w:eastAsia="en-NZ"/>
              </w:rPr>
            </w:pPr>
          </w:p>
          <w:p w14:paraId="1E3979B3" w14:textId="77777777" w:rsidR="00AF61E6" w:rsidRDefault="00AF61E6" w:rsidP="008A5903">
            <w:pPr>
              <w:rPr>
                <w:rFonts w:cs="Arial"/>
                <w:bCs/>
                <w:kern w:val="32"/>
                <w:sz w:val="20"/>
                <w:lang w:val="en-US" w:eastAsia="en-NZ"/>
              </w:rPr>
            </w:pPr>
          </w:p>
          <w:p w14:paraId="1DFE8146" w14:textId="77777777" w:rsidR="00B279B7" w:rsidRPr="00CA0C9C" w:rsidRDefault="00B279B7" w:rsidP="008A5903">
            <w:pPr>
              <w:rPr>
                <w:rFonts w:cs="Arial"/>
                <w:bCs/>
                <w:kern w:val="32"/>
                <w:sz w:val="20"/>
                <w:lang w:val="en-US" w:eastAsia="en-NZ"/>
              </w:rPr>
            </w:pPr>
          </w:p>
          <w:p w14:paraId="47B22B94" w14:textId="77777777" w:rsidR="00687DFF" w:rsidRDefault="00A56FB3" w:rsidP="008A5903">
            <w:pPr>
              <w:rPr>
                <w:rFonts w:cs="Arial"/>
                <w:bCs/>
                <w:kern w:val="32"/>
                <w:sz w:val="20"/>
                <w:lang w:val="en-US" w:eastAsia="en-NZ"/>
              </w:rPr>
            </w:pPr>
            <w:r>
              <w:rPr>
                <w:rFonts w:cs="Arial"/>
                <w:bCs/>
                <w:kern w:val="32"/>
                <w:sz w:val="20"/>
                <w:lang w:val="en-US" w:eastAsia="en-NZ"/>
              </w:rPr>
              <w:t>Procedures</w:t>
            </w:r>
            <w:r w:rsidR="008A5903" w:rsidRPr="00CA0C9C">
              <w:rPr>
                <w:rFonts w:cs="Arial"/>
                <w:bCs/>
                <w:kern w:val="32"/>
                <w:sz w:val="20"/>
                <w:lang w:val="en-US" w:eastAsia="en-NZ"/>
              </w:rPr>
              <w:t xml:space="preserve"> to assist in </w:t>
            </w:r>
            <w:r w:rsidR="00CD2E65">
              <w:rPr>
                <w:rFonts w:cs="Arial"/>
                <w:bCs/>
                <w:kern w:val="32"/>
                <w:sz w:val="20"/>
                <w:lang w:val="en-US" w:eastAsia="en-NZ"/>
              </w:rPr>
              <w:t>planning</w:t>
            </w:r>
            <w:r w:rsidR="00AF61E6">
              <w:rPr>
                <w:rFonts w:cs="Arial"/>
                <w:bCs/>
                <w:kern w:val="32"/>
                <w:sz w:val="20"/>
                <w:lang w:val="en-US" w:eastAsia="en-NZ"/>
              </w:rPr>
              <w:t xml:space="preserve">, </w:t>
            </w:r>
            <w:r w:rsidR="008A5903" w:rsidRPr="00CA0C9C">
              <w:rPr>
                <w:rFonts w:cs="Arial"/>
                <w:bCs/>
                <w:kern w:val="32"/>
                <w:sz w:val="20"/>
                <w:lang w:val="en-US" w:eastAsia="en-NZ"/>
              </w:rPr>
              <w:t>running</w:t>
            </w:r>
            <w:r w:rsidR="00AF61E6">
              <w:rPr>
                <w:rFonts w:cs="Arial"/>
                <w:bCs/>
                <w:kern w:val="32"/>
                <w:sz w:val="20"/>
                <w:lang w:val="en-US" w:eastAsia="en-NZ"/>
              </w:rPr>
              <w:t xml:space="preserve"> and reviewing</w:t>
            </w:r>
            <w:r w:rsidR="008A5903" w:rsidRPr="00CA0C9C">
              <w:rPr>
                <w:rFonts w:cs="Arial"/>
                <w:bCs/>
                <w:kern w:val="32"/>
                <w:sz w:val="20"/>
                <w:lang w:val="en-US" w:eastAsia="en-NZ"/>
              </w:rPr>
              <w:t xml:space="preserve"> </w:t>
            </w:r>
            <w:r>
              <w:rPr>
                <w:rFonts w:cs="Arial"/>
                <w:bCs/>
                <w:kern w:val="32"/>
                <w:sz w:val="20"/>
                <w:lang w:val="en-US" w:eastAsia="en-NZ"/>
              </w:rPr>
              <w:t>EOTC activities</w:t>
            </w:r>
            <w:r w:rsidR="008A5903" w:rsidRPr="00CA0C9C">
              <w:rPr>
                <w:rFonts w:cs="Arial"/>
                <w:bCs/>
                <w:kern w:val="32"/>
                <w:sz w:val="20"/>
                <w:lang w:val="en-US" w:eastAsia="en-NZ"/>
              </w:rPr>
              <w:t>, including</w:t>
            </w:r>
            <w:r w:rsidR="00687DFF">
              <w:rPr>
                <w:rFonts w:cs="Arial"/>
                <w:bCs/>
                <w:kern w:val="32"/>
                <w:sz w:val="20"/>
                <w:lang w:val="en-US" w:eastAsia="en-NZ"/>
              </w:rPr>
              <w:t>:</w:t>
            </w:r>
            <w:r w:rsidR="0012318E">
              <w:rPr>
                <w:rFonts w:cs="Arial"/>
                <w:bCs/>
                <w:kern w:val="32"/>
                <w:sz w:val="20"/>
                <w:lang w:val="en-US" w:eastAsia="en-NZ"/>
              </w:rPr>
              <w:t xml:space="preserve"> r</w:t>
            </w:r>
            <w:r w:rsidR="00AF61E6">
              <w:rPr>
                <w:rFonts w:cs="Arial"/>
                <w:bCs/>
                <w:kern w:val="32"/>
                <w:sz w:val="20"/>
                <w:lang w:val="en-US" w:eastAsia="en-NZ"/>
              </w:rPr>
              <w:t>isk management, staffing, incident reporting and reviewing and emergency response.</w:t>
            </w:r>
          </w:p>
          <w:p w14:paraId="193E9BBE" w14:textId="77777777" w:rsidR="008A5903" w:rsidRPr="00AF61E6" w:rsidRDefault="008A5903" w:rsidP="008A5903">
            <w:pPr>
              <w:rPr>
                <w:rFonts w:cs="Arial"/>
                <w:bCs/>
                <w:kern w:val="32"/>
                <w:sz w:val="28"/>
                <w:szCs w:val="28"/>
                <w:lang w:val="en-US" w:eastAsia="en-NZ"/>
              </w:rPr>
            </w:pPr>
          </w:p>
          <w:p w14:paraId="11E98CBC" w14:textId="77777777" w:rsidR="008A5903" w:rsidRPr="00CA0C9C" w:rsidRDefault="008A5903" w:rsidP="008A5903">
            <w:pPr>
              <w:rPr>
                <w:rFonts w:cs="Arial"/>
                <w:bCs/>
                <w:kern w:val="32"/>
                <w:sz w:val="20"/>
                <w:lang w:val="en-US" w:eastAsia="en-NZ"/>
              </w:rPr>
            </w:pPr>
            <w:r w:rsidRPr="00CA0C9C">
              <w:rPr>
                <w:rFonts w:cs="Arial"/>
                <w:bCs/>
                <w:kern w:val="32"/>
                <w:sz w:val="20"/>
                <w:lang w:val="en-US" w:eastAsia="en-NZ"/>
              </w:rPr>
              <w:t xml:space="preserve">Used to gather, record and provide safety information. </w:t>
            </w:r>
          </w:p>
          <w:p w14:paraId="47C8D16D" w14:textId="77777777" w:rsidR="008A5903" w:rsidRPr="00CA0C9C" w:rsidRDefault="008A5903" w:rsidP="008A5903">
            <w:pPr>
              <w:rPr>
                <w:rFonts w:cs="Arial"/>
                <w:bCs/>
                <w:kern w:val="32"/>
                <w:sz w:val="20"/>
                <w:lang w:val="en-US" w:eastAsia="en-NZ"/>
              </w:rPr>
            </w:pPr>
          </w:p>
          <w:p w14:paraId="7E172739" w14:textId="77777777" w:rsidR="008A5903" w:rsidRDefault="008A5903" w:rsidP="008A5903">
            <w:pPr>
              <w:rPr>
                <w:rFonts w:cs="Arial"/>
                <w:bCs/>
                <w:kern w:val="32"/>
                <w:sz w:val="20"/>
                <w:lang w:val="en-US" w:eastAsia="en-NZ"/>
              </w:rPr>
            </w:pPr>
          </w:p>
          <w:p w14:paraId="5948B3BC" w14:textId="77777777" w:rsidR="008A5903" w:rsidRPr="00CA0C9C" w:rsidRDefault="008A5903" w:rsidP="008A5903">
            <w:pPr>
              <w:rPr>
                <w:rFonts w:cs="Arial"/>
                <w:bCs/>
                <w:kern w:val="32"/>
                <w:sz w:val="20"/>
                <w:lang w:val="en-US" w:eastAsia="en-NZ"/>
              </w:rPr>
            </w:pPr>
            <w:r w:rsidRPr="00CA0C9C">
              <w:rPr>
                <w:rFonts w:cs="Arial"/>
                <w:bCs/>
                <w:kern w:val="32"/>
                <w:sz w:val="20"/>
                <w:lang w:val="en-US" w:eastAsia="en-NZ"/>
              </w:rPr>
              <w:t>This is the key element</w:t>
            </w:r>
            <w:r w:rsidR="00C7543F">
              <w:rPr>
                <w:rFonts w:cs="Arial"/>
                <w:bCs/>
                <w:kern w:val="32"/>
                <w:sz w:val="20"/>
                <w:lang w:val="en-US" w:eastAsia="en-NZ"/>
              </w:rPr>
              <w:t xml:space="preserve"> for all health and safety</w:t>
            </w:r>
            <w:r w:rsidRPr="00CA0C9C">
              <w:rPr>
                <w:rFonts w:cs="Arial"/>
                <w:bCs/>
                <w:kern w:val="32"/>
                <w:sz w:val="20"/>
                <w:lang w:val="en-US" w:eastAsia="en-NZ"/>
              </w:rPr>
              <w:t>, and both supports and is supported by, the processes above.</w:t>
            </w:r>
            <w:r w:rsidRPr="00CA0C9C">
              <w:rPr>
                <w:rFonts w:cs="Arial"/>
                <w:bCs/>
                <w:kern w:val="32"/>
                <w:sz w:val="20"/>
                <w:lang w:val="en-US" w:eastAsia="en-NZ"/>
              </w:rPr>
              <w:tab/>
            </w:r>
          </w:p>
          <w:p w14:paraId="55242137" w14:textId="77777777" w:rsidR="008A5903" w:rsidRPr="00CA0C9C" w:rsidRDefault="008A5903" w:rsidP="008A5903">
            <w:pPr>
              <w:rPr>
                <w:rFonts w:cs="Arial"/>
                <w:bCs/>
                <w:kern w:val="32"/>
                <w:sz w:val="16"/>
                <w:lang w:val="en-US" w:eastAsia="en-NZ"/>
              </w:rPr>
            </w:pPr>
          </w:p>
        </w:tc>
      </w:tr>
    </w:tbl>
    <w:p w14:paraId="3AA98F0D" w14:textId="77777777" w:rsidR="00CD2E65" w:rsidRDefault="00CD2E65" w:rsidP="008A5903"/>
    <w:p w14:paraId="15E1CBA1" w14:textId="77777777" w:rsidR="008A5903" w:rsidRDefault="008A5903" w:rsidP="00700C02"/>
    <w:p w14:paraId="124D942A" w14:textId="77777777" w:rsidR="00CD2E65" w:rsidRDefault="00CD2E65" w:rsidP="00700C02"/>
    <w:p w14:paraId="4539DD55" w14:textId="77777777" w:rsidR="00CD2E65" w:rsidRDefault="00CD2E65" w:rsidP="00700C02"/>
    <w:p w14:paraId="57ECEA0F" w14:textId="77777777" w:rsidR="00153135" w:rsidRDefault="00153135" w:rsidP="00153135">
      <w:pPr>
        <w:pStyle w:val="Bullet5"/>
        <w:numPr>
          <w:ilvl w:val="0"/>
          <w:numId w:val="0"/>
        </w:numPr>
        <w:ind w:left="1072" w:hanging="358"/>
      </w:pPr>
    </w:p>
    <w:p w14:paraId="36DC15AB" w14:textId="77777777" w:rsidR="00153135" w:rsidRPr="00B22EFC" w:rsidRDefault="00B279B7" w:rsidP="00A572F4">
      <w:pPr>
        <w:pStyle w:val="Heading1"/>
      </w:pPr>
      <w:bookmarkStart w:id="49" w:name="_Toc113330855"/>
      <w:bookmarkStart w:id="50" w:name="_Toc113330371"/>
      <w:bookmarkStart w:id="51" w:name="_Toc444120749"/>
      <w:bookmarkStart w:id="52" w:name="_Toc350589570"/>
      <w:bookmarkStart w:id="53" w:name="_Toc350589870"/>
      <w:r>
        <w:t>2</w:t>
      </w:r>
      <w:r w:rsidR="00153135" w:rsidRPr="00B22EFC">
        <w:t xml:space="preserve">.  </w:t>
      </w:r>
      <w:r w:rsidR="00153135">
        <w:t>EOTC Annual Safety Improvement Plan</w:t>
      </w:r>
      <w:bookmarkEnd w:id="49"/>
      <w:bookmarkEnd w:id="50"/>
      <w:bookmarkEnd w:id="51"/>
      <w:bookmarkEnd w:id="52"/>
      <w:bookmarkEnd w:id="53"/>
    </w:p>
    <w:p w14:paraId="34382141" w14:textId="77777777" w:rsidR="00153135" w:rsidRPr="009171BA" w:rsidRDefault="00153135" w:rsidP="00153135"/>
    <w:p w14:paraId="6860962C" w14:textId="77777777" w:rsidR="00153135" w:rsidRPr="00B3161B" w:rsidRDefault="00E04A1A" w:rsidP="00153135">
      <w:pPr>
        <w:pStyle w:val="Heading2"/>
        <w:rPr>
          <w:color w:val="auto"/>
        </w:rPr>
      </w:pPr>
      <w:bookmarkStart w:id="54" w:name="_Toc350589571"/>
      <w:bookmarkStart w:id="55" w:name="_Toc350589871"/>
      <w:r>
        <w:rPr>
          <w:color w:val="auto"/>
        </w:rPr>
        <w:t>School</w:t>
      </w:r>
      <w:r w:rsidR="00153135" w:rsidRPr="00B3161B">
        <w:rPr>
          <w:color w:val="auto"/>
        </w:rPr>
        <w:t>wide Safety Goal</w:t>
      </w:r>
      <w:bookmarkEnd w:id="54"/>
      <w:bookmarkEnd w:id="55"/>
    </w:p>
    <w:p w14:paraId="5C6E14D6" w14:textId="77777777" w:rsidR="00153135" w:rsidRPr="00B279B7" w:rsidRDefault="00153135" w:rsidP="00153135">
      <w:pPr>
        <w:pStyle w:val="Bullet5"/>
        <w:numPr>
          <w:ilvl w:val="0"/>
          <w:numId w:val="0"/>
        </w:numPr>
        <w:rPr>
          <w:color w:val="4F81BD" w:themeColor="accent1"/>
        </w:rPr>
      </w:pPr>
      <w:r w:rsidRPr="00B279B7">
        <w:rPr>
          <w:color w:val="4F81BD" w:themeColor="accent1"/>
        </w:rPr>
        <w:t>NIL SERIOUS HARM or Everyone goes home happy, healthy &amp; well.</w:t>
      </w:r>
    </w:p>
    <w:p w14:paraId="06224371" w14:textId="77777777" w:rsidR="00153135" w:rsidRDefault="00153135" w:rsidP="00153135"/>
    <w:p w14:paraId="6B81F687" w14:textId="77777777" w:rsidR="00153135" w:rsidRPr="00B3161B" w:rsidRDefault="00153135" w:rsidP="00153135">
      <w:pPr>
        <w:pStyle w:val="Heading2"/>
        <w:rPr>
          <w:color w:val="auto"/>
        </w:rPr>
      </w:pPr>
      <w:bookmarkStart w:id="56" w:name="_Toc350589572"/>
      <w:bookmarkStart w:id="57" w:name="_Toc350589872"/>
      <w:r w:rsidRPr="00B3161B">
        <w:rPr>
          <w:color w:val="auto"/>
        </w:rPr>
        <w:t>Safety Objectives for EOTC</w:t>
      </w:r>
      <w:bookmarkEnd w:id="56"/>
      <w:bookmarkEnd w:id="57"/>
    </w:p>
    <w:p w14:paraId="73DB86E3" w14:textId="77777777" w:rsidR="00153135" w:rsidRPr="007976D7" w:rsidRDefault="00153135" w:rsidP="00153135">
      <w:pPr>
        <w:pStyle w:val="Bullet5"/>
        <w:numPr>
          <w:ilvl w:val="0"/>
          <w:numId w:val="0"/>
        </w:numPr>
        <w:rPr>
          <w:bCs w:val="0"/>
        </w:rPr>
      </w:pPr>
    </w:p>
    <w:tbl>
      <w:tblPr>
        <w:tblW w:w="0" w:type="auto"/>
        <w:tblLook w:val="04A0" w:firstRow="1" w:lastRow="0" w:firstColumn="1" w:lastColumn="0" w:noHBand="0" w:noVBand="1"/>
      </w:tblPr>
      <w:tblGrid>
        <w:gridCol w:w="4928"/>
        <w:gridCol w:w="4642"/>
      </w:tblGrid>
      <w:tr w:rsidR="00153135" w:rsidRPr="00CD76D2" w14:paraId="20A463CF" w14:textId="77777777" w:rsidTr="36DFC0C6">
        <w:tc>
          <w:tcPr>
            <w:tcW w:w="4928" w:type="dxa"/>
            <w:shd w:val="clear" w:color="auto" w:fill="auto"/>
          </w:tcPr>
          <w:p w14:paraId="47D29765" w14:textId="77777777" w:rsidR="00153135" w:rsidRPr="00CD76D2" w:rsidRDefault="00153135" w:rsidP="00153135">
            <w:pPr>
              <w:pStyle w:val="Bullet4"/>
              <w:numPr>
                <w:ilvl w:val="0"/>
                <w:numId w:val="0"/>
              </w:numPr>
              <w:ind w:left="720"/>
              <w:rPr>
                <w:u w:val="single"/>
              </w:rPr>
            </w:pPr>
            <w:r w:rsidRPr="00CD76D2">
              <w:rPr>
                <w:u w:val="single"/>
              </w:rPr>
              <w:t>Target</w:t>
            </w:r>
          </w:p>
        </w:tc>
        <w:tc>
          <w:tcPr>
            <w:tcW w:w="4642" w:type="dxa"/>
            <w:shd w:val="clear" w:color="auto" w:fill="auto"/>
          </w:tcPr>
          <w:p w14:paraId="7506CAF1" w14:textId="77777777" w:rsidR="00153135" w:rsidRPr="00CD76D2" w:rsidRDefault="00153135" w:rsidP="00153135">
            <w:pPr>
              <w:pStyle w:val="Bullet5"/>
              <w:numPr>
                <w:ilvl w:val="0"/>
                <w:numId w:val="0"/>
              </w:numPr>
              <w:rPr>
                <w:u w:val="single"/>
              </w:rPr>
            </w:pPr>
            <w:r w:rsidRPr="00CD76D2">
              <w:rPr>
                <w:u w:val="single"/>
              </w:rPr>
              <w:t>Measured by</w:t>
            </w:r>
          </w:p>
        </w:tc>
      </w:tr>
      <w:tr w:rsidR="00153135" w:rsidRPr="00CF044B" w14:paraId="44E61609" w14:textId="77777777" w:rsidTr="36DFC0C6">
        <w:tc>
          <w:tcPr>
            <w:tcW w:w="4928" w:type="dxa"/>
            <w:shd w:val="clear" w:color="auto" w:fill="auto"/>
          </w:tcPr>
          <w:p w14:paraId="5D95B12C" w14:textId="77777777" w:rsidR="00153135" w:rsidRPr="00B279B7" w:rsidRDefault="00153135" w:rsidP="00142B88">
            <w:pPr>
              <w:pStyle w:val="Bullet4"/>
              <w:numPr>
                <w:ilvl w:val="0"/>
                <w:numId w:val="16"/>
              </w:numPr>
              <w:rPr>
                <w:color w:val="4F81BD" w:themeColor="accent1"/>
              </w:rPr>
            </w:pPr>
            <w:r w:rsidRPr="00B279B7">
              <w:rPr>
                <w:color w:val="4F81BD" w:themeColor="accent1"/>
              </w:rPr>
              <w:t xml:space="preserve">Develop and implement a new </w:t>
            </w:r>
            <w:r w:rsidR="00B279B7" w:rsidRPr="00B279B7">
              <w:rPr>
                <w:color w:val="4F81BD" w:themeColor="accent1"/>
              </w:rPr>
              <w:t xml:space="preserve">EOTC </w:t>
            </w:r>
            <w:r w:rsidRPr="00B279B7">
              <w:rPr>
                <w:color w:val="4F81BD" w:themeColor="accent1"/>
              </w:rPr>
              <w:t xml:space="preserve">Safety Management </w:t>
            </w:r>
            <w:r w:rsidR="00B279B7" w:rsidRPr="00B279B7">
              <w:rPr>
                <w:color w:val="4F81BD" w:themeColor="accent1"/>
              </w:rPr>
              <w:t>Plan</w:t>
            </w:r>
          </w:p>
        </w:tc>
        <w:tc>
          <w:tcPr>
            <w:tcW w:w="4642" w:type="dxa"/>
            <w:shd w:val="clear" w:color="auto" w:fill="auto"/>
          </w:tcPr>
          <w:p w14:paraId="52BACEEF" w14:textId="77777777" w:rsidR="00153135" w:rsidRPr="004A09DA" w:rsidRDefault="00153135" w:rsidP="00153135">
            <w:pPr>
              <w:pStyle w:val="Bullet5"/>
              <w:numPr>
                <w:ilvl w:val="0"/>
                <w:numId w:val="0"/>
              </w:numPr>
              <w:rPr>
                <w:bCs w:val="0"/>
                <w:color w:val="4F81BD" w:themeColor="accent1"/>
              </w:rPr>
            </w:pPr>
            <w:r w:rsidRPr="004A09DA">
              <w:rPr>
                <w:bCs w:val="0"/>
                <w:color w:val="4F81BD" w:themeColor="accent1"/>
              </w:rPr>
              <w:t xml:space="preserve">a.  New </w:t>
            </w:r>
            <w:r w:rsidR="00B279B7" w:rsidRPr="004A09DA">
              <w:rPr>
                <w:bCs w:val="0"/>
                <w:color w:val="4F81BD" w:themeColor="accent1"/>
              </w:rPr>
              <w:t xml:space="preserve">EOTC </w:t>
            </w:r>
            <w:r w:rsidR="004A09DA" w:rsidRPr="004A09DA">
              <w:rPr>
                <w:color w:val="4F81BD" w:themeColor="accent1"/>
              </w:rPr>
              <w:t>Safety Management Plan</w:t>
            </w:r>
            <w:r w:rsidR="00B279B7" w:rsidRPr="004A09DA">
              <w:rPr>
                <w:bCs w:val="0"/>
                <w:color w:val="4F81BD" w:themeColor="accent1"/>
              </w:rPr>
              <w:t xml:space="preserve"> completed by end </w:t>
            </w:r>
            <w:r w:rsidR="00DF30F5" w:rsidRPr="004A09DA">
              <w:rPr>
                <w:bCs w:val="0"/>
                <w:color w:val="4F81BD" w:themeColor="accent1"/>
              </w:rPr>
              <w:t>Term 3 2018</w:t>
            </w:r>
          </w:p>
          <w:p w14:paraId="63A17A84" w14:textId="77777777" w:rsidR="00153135" w:rsidRPr="004A09DA" w:rsidRDefault="00153135" w:rsidP="00153135">
            <w:pPr>
              <w:pStyle w:val="Bullet5"/>
              <w:numPr>
                <w:ilvl w:val="0"/>
                <w:numId w:val="0"/>
              </w:numPr>
              <w:rPr>
                <w:bCs w:val="0"/>
                <w:color w:val="4F81BD" w:themeColor="accent1"/>
              </w:rPr>
            </w:pPr>
          </w:p>
        </w:tc>
      </w:tr>
      <w:tr w:rsidR="00153135" w:rsidRPr="00CF044B" w14:paraId="21277C10" w14:textId="77777777" w:rsidTr="36DFC0C6">
        <w:tc>
          <w:tcPr>
            <w:tcW w:w="4928" w:type="dxa"/>
            <w:shd w:val="clear" w:color="auto" w:fill="auto"/>
          </w:tcPr>
          <w:p w14:paraId="49E82951" w14:textId="77777777" w:rsidR="00153135" w:rsidRPr="00B279B7" w:rsidRDefault="00153135" w:rsidP="00142B88">
            <w:pPr>
              <w:pStyle w:val="Bullet4"/>
              <w:numPr>
                <w:ilvl w:val="0"/>
                <w:numId w:val="16"/>
              </w:numPr>
              <w:rPr>
                <w:color w:val="4F81BD" w:themeColor="accent1"/>
              </w:rPr>
            </w:pPr>
            <w:r w:rsidRPr="00B279B7">
              <w:rPr>
                <w:color w:val="4F81BD" w:themeColor="accent1"/>
              </w:rPr>
              <w:t xml:space="preserve">All staff trained in, and engaged with, new </w:t>
            </w:r>
            <w:r w:rsidR="00B279B7" w:rsidRPr="004A09DA">
              <w:rPr>
                <w:color w:val="4F81BD" w:themeColor="accent1"/>
              </w:rPr>
              <w:t xml:space="preserve">EOTC </w:t>
            </w:r>
            <w:r w:rsidR="004A09DA" w:rsidRPr="004A09DA">
              <w:rPr>
                <w:color w:val="4F81BD" w:themeColor="accent1"/>
              </w:rPr>
              <w:t>Safety Management Plan</w:t>
            </w:r>
            <w:r w:rsidRPr="00B279B7">
              <w:rPr>
                <w:color w:val="4F81BD" w:themeColor="accent1"/>
              </w:rPr>
              <w:t xml:space="preserve"> (including EOTC processes)</w:t>
            </w:r>
          </w:p>
        </w:tc>
        <w:tc>
          <w:tcPr>
            <w:tcW w:w="4642" w:type="dxa"/>
            <w:shd w:val="clear" w:color="auto" w:fill="auto"/>
          </w:tcPr>
          <w:p w14:paraId="6A85DE4B" w14:textId="77777777" w:rsidR="00153135" w:rsidRPr="004A09DA" w:rsidRDefault="00153135" w:rsidP="00153135">
            <w:pPr>
              <w:pStyle w:val="Bullet5"/>
              <w:numPr>
                <w:ilvl w:val="0"/>
                <w:numId w:val="0"/>
              </w:numPr>
              <w:rPr>
                <w:bCs w:val="0"/>
                <w:color w:val="4F81BD" w:themeColor="accent1"/>
              </w:rPr>
            </w:pPr>
            <w:r w:rsidRPr="004A09DA">
              <w:rPr>
                <w:bCs w:val="0"/>
                <w:color w:val="4F81BD" w:themeColor="accent1"/>
              </w:rPr>
              <w:t xml:space="preserve">a.  </w:t>
            </w:r>
            <w:r w:rsidR="00B279B7" w:rsidRPr="004A09DA">
              <w:rPr>
                <w:bCs w:val="0"/>
                <w:color w:val="4F81BD" w:themeColor="accent1"/>
              </w:rPr>
              <w:t xml:space="preserve">EOTC </w:t>
            </w:r>
            <w:r w:rsidR="004A09DA" w:rsidRPr="004A09DA">
              <w:rPr>
                <w:color w:val="4F81BD" w:themeColor="accent1"/>
              </w:rPr>
              <w:t>Safety Management Plan</w:t>
            </w:r>
            <w:r w:rsidRPr="004A09DA">
              <w:rPr>
                <w:bCs w:val="0"/>
                <w:color w:val="4F81BD" w:themeColor="accent1"/>
              </w:rPr>
              <w:t xml:space="preserve"> </w:t>
            </w:r>
            <w:r w:rsidR="0053511B" w:rsidRPr="004A09DA">
              <w:rPr>
                <w:bCs w:val="0"/>
                <w:color w:val="4F81BD" w:themeColor="accent1"/>
              </w:rPr>
              <w:t>Professional Learning</w:t>
            </w:r>
            <w:r w:rsidRPr="004A09DA">
              <w:rPr>
                <w:bCs w:val="0"/>
                <w:color w:val="4F81BD" w:themeColor="accent1"/>
              </w:rPr>
              <w:t xml:space="preserve"> for all staff during </w:t>
            </w:r>
            <w:r w:rsidR="00B279B7" w:rsidRPr="004A09DA">
              <w:rPr>
                <w:bCs w:val="0"/>
                <w:color w:val="4F81BD" w:themeColor="accent1"/>
              </w:rPr>
              <w:t>Term 4</w:t>
            </w:r>
            <w:r w:rsidR="00DF30F5" w:rsidRPr="004A09DA">
              <w:rPr>
                <w:bCs w:val="0"/>
                <w:color w:val="4F81BD" w:themeColor="accent1"/>
              </w:rPr>
              <w:t xml:space="preserve"> 2018</w:t>
            </w:r>
          </w:p>
          <w:p w14:paraId="2CADC33B" w14:textId="77777777" w:rsidR="00153135" w:rsidRPr="004A09DA" w:rsidRDefault="36DFC0C6" w:rsidP="36DFC0C6">
            <w:pPr>
              <w:pStyle w:val="Bullet5"/>
              <w:numPr>
                <w:ilvl w:val="0"/>
                <w:numId w:val="0"/>
              </w:numPr>
              <w:rPr>
                <w:color w:val="4F81BD" w:themeColor="accent1"/>
              </w:rPr>
            </w:pPr>
            <w:r w:rsidRPr="004A09DA">
              <w:rPr>
                <w:color w:val="4F81BD" w:themeColor="accent1"/>
              </w:rPr>
              <w:t>b.  Staff engagement at 80% by end Term 1 201</w:t>
            </w:r>
            <w:r w:rsidR="00DF30F5" w:rsidRPr="004A09DA">
              <w:rPr>
                <w:color w:val="4F81BD" w:themeColor="accent1"/>
              </w:rPr>
              <w:t>9</w:t>
            </w:r>
          </w:p>
        </w:tc>
      </w:tr>
    </w:tbl>
    <w:p w14:paraId="02CF2C30" w14:textId="77777777" w:rsidR="00153135" w:rsidRDefault="00153135" w:rsidP="00153135">
      <w:pPr>
        <w:pStyle w:val="Heading3"/>
      </w:pPr>
    </w:p>
    <w:p w14:paraId="60DECDA8" w14:textId="77777777" w:rsidR="00153135" w:rsidRPr="00B3161B" w:rsidRDefault="00153135" w:rsidP="00153135">
      <w:pPr>
        <w:pStyle w:val="Heading2"/>
        <w:rPr>
          <w:rFonts w:eastAsia="Times" w:cs="Times New Roman"/>
          <w:color w:val="auto"/>
          <w:lang w:eastAsia="en-GB"/>
        </w:rPr>
      </w:pPr>
      <w:bookmarkStart w:id="58" w:name="_Toc350589573"/>
      <w:bookmarkStart w:id="59" w:name="_Toc350589873"/>
      <w:r w:rsidRPr="00B3161B">
        <w:rPr>
          <w:rFonts w:eastAsia="Times" w:cs="Times New Roman"/>
          <w:color w:val="auto"/>
          <w:lang w:eastAsia="en-GB"/>
        </w:rPr>
        <w:t>Planning for Safety</w:t>
      </w:r>
      <w:bookmarkEnd w:id="58"/>
      <w:bookmarkEnd w:id="59"/>
    </w:p>
    <w:p w14:paraId="5E8483EB" w14:textId="77777777" w:rsidR="00153135" w:rsidRPr="0024757C" w:rsidRDefault="00153135" w:rsidP="00153135">
      <w:pPr>
        <w:keepNext/>
        <w:spacing w:after="120" w:line="240" w:lineRule="auto"/>
        <w:outlineLvl w:val="2"/>
        <w:rPr>
          <w:rFonts w:cs="Arial"/>
          <w:b/>
          <w:bCs/>
          <w:color w:val="000000"/>
        </w:rPr>
      </w:pPr>
      <w:r w:rsidRPr="0024757C">
        <w:rPr>
          <w:rFonts w:cs="Arial"/>
          <w:b/>
          <w:bCs/>
          <w:color w:val="000000"/>
        </w:rPr>
        <w:t xml:space="preserve">Annual Safety Calendar </w:t>
      </w:r>
    </w:p>
    <w:p w14:paraId="1CC5AFB5" w14:textId="77777777" w:rsidR="00153135" w:rsidRPr="0024757C" w:rsidRDefault="00153135" w:rsidP="00153135">
      <w:r>
        <w:t xml:space="preserve">The EOTC Coordinator </w:t>
      </w:r>
      <w:r w:rsidRPr="0024757C">
        <w:t xml:space="preserve">will plan for the following safety actions each year: </w:t>
      </w:r>
    </w:p>
    <w:p w14:paraId="66F2645B" w14:textId="77777777" w:rsidR="00153135" w:rsidRPr="0024757C" w:rsidRDefault="00153135" w:rsidP="00153135">
      <w:pPr>
        <w:numPr>
          <w:ilvl w:val="0"/>
          <w:numId w:val="1"/>
        </w:numPr>
        <w:spacing w:line="312" w:lineRule="auto"/>
        <w:rPr>
          <w:rFonts w:cs="Arial"/>
          <w:bCs/>
          <w:kern w:val="32"/>
          <w:lang w:val="en-US" w:eastAsia="en-NZ"/>
        </w:rPr>
      </w:pPr>
      <w:r w:rsidRPr="0024757C">
        <w:rPr>
          <w:rFonts w:cs="Arial"/>
          <w:bCs/>
          <w:kern w:val="32"/>
          <w:lang w:val="en-US" w:eastAsia="en-NZ"/>
        </w:rPr>
        <w:t xml:space="preserve">Staff induction – </w:t>
      </w:r>
      <w:r>
        <w:rPr>
          <w:rFonts w:cs="Arial"/>
          <w:bCs/>
          <w:kern w:val="32"/>
          <w:lang w:val="en-US" w:eastAsia="en-NZ"/>
        </w:rPr>
        <w:t xml:space="preserve">for all </w:t>
      </w:r>
      <w:r w:rsidRPr="0024757C">
        <w:rPr>
          <w:rFonts w:cs="Arial"/>
          <w:bCs/>
          <w:kern w:val="32"/>
          <w:lang w:val="en-US" w:eastAsia="en-NZ"/>
        </w:rPr>
        <w:t xml:space="preserve">new </w:t>
      </w:r>
      <w:r>
        <w:rPr>
          <w:rFonts w:cs="Arial"/>
          <w:bCs/>
          <w:kern w:val="32"/>
          <w:lang w:val="en-US" w:eastAsia="en-NZ"/>
        </w:rPr>
        <w:t xml:space="preserve">school </w:t>
      </w:r>
      <w:r w:rsidRPr="0024757C">
        <w:rPr>
          <w:rFonts w:cs="Arial"/>
          <w:bCs/>
          <w:kern w:val="32"/>
          <w:lang w:val="en-US" w:eastAsia="en-NZ"/>
        </w:rPr>
        <w:t>staff</w:t>
      </w:r>
    </w:p>
    <w:p w14:paraId="7C00DA56" w14:textId="77777777" w:rsidR="00153135" w:rsidRPr="0024757C" w:rsidRDefault="00153135" w:rsidP="00153135">
      <w:pPr>
        <w:numPr>
          <w:ilvl w:val="0"/>
          <w:numId w:val="1"/>
        </w:numPr>
        <w:spacing w:line="312" w:lineRule="auto"/>
        <w:rPr>
          <w:rFonts w:cs="Arial"/>
          <w:bCs/>
          <w:kern w:val="32"/>
          <w:lang w:val="en-US" w:eastAsia="en-NZ"/>
        </w:rPr>
      </w:pPr>
      <w:r w:rsidRPr="0024757C">
        <w:rPr>
          <w:rFonts w:cs="Arial"/>
          <w:bCs/>
          <w:kern w:val="32"/>
          <w:lang w:val="en-US" w:eastAsia="en-NZ"/>
        </w:rPr>
        <w:t>Staff training – new and returning staff</w:t>
      </w:r>
      <w:r>
        <w:rPr>
          <w:rFonts w:cs="Arial"/>
          <w:bCs/>
          <w:kern w:val="32"/>
          <w:lang w:val="en-US" w:eastAsia="en-NZ"/>
        </w:rPr>
        <w:t xml:space="preserve"> as required</w:t>
      </w:r>
    </w:p>
    <w:p w14:paraId="47C508EE" w14:textId="77777777" w:rsidR="00153135" w:rsidRPr="0024757C" w:rsidRDefault="00153135" w:rsidP="00153135">
      <w:pPr>
        <w:numPr>
          <w:ilvl w:val="0"/>
          <w:numId w:val="1"/>
        </w:numPr>
        <w:spacing w:line="312" w:lineRule="auto"/>
        <w:rPr>
          <w:rFonts w:cs="Arial"/>
          <w:bCs/>
          <w:kern w:val="32"/>
          <w:lang w:val="en-US" w:eastAsia="en-NZ"/>
        </w:rPr>
      </w:pPr>
      <w:r w:rsidRPr="0024757C">
        <w:rPr>
          <w:rFonts w:cs="Arial"/>
          <w:bCs/>
          <w:kern w:val="32"/>
          <w:lang w:val="en-US" w:eastAsia="en-NZ"/>
        </w:rPr>
        <w:t>Regular safety communication (</w:t>
      </w:r>
      <w:r w:rsidRPr="00B279B7">
        <w:rPr>
          <w:rFonts w:cs="Arial"/>
          <w:bCs/>
          <w:color w:val="4F81BD" w:themeColor="accent1"/>
          <w:kern w:val="32"/>
          <w:lang w:val="en-US" w:eastAsia="en-NZ"/>
        </w:rPr>
        <w:t>safety updates, safety meetings</w:t>
      </w:r>
      <w:r w:rsidRPr="0024757C">
        <w:rPr>
          <w:rFonts w:cs="Arial"/>
          <w:bCs/>
          <w:kern w:val="32"/>
          <w:lang w:val="en-US" w:eastAsia="en-NZ"/>
        </w:rPr>
        <w:t>)</w:t>
      </w:r>
    </w:p>
    <w:p w14:paraId="6CF47DAE" w14:textId="77777777" w:rsidR="00153135" w:rsidRPr="0024757C" w:rsidRDefault="00153135" w:rsidP="00153135">
      <w:pPr>
        <w:numPr>
          <w:ilvl w:val="0"/>
          <w:numId w:val="1"/>
        </w:numPr>
        <w:spacing w:line="312" w:lineRule="auto"/>
        <w:rPr>
          <w:rFonts w:cs="Arial"/>
          <w:bCs/>
          <w:kern w:val="32"/>
          <w:lang w:val="en-US" w:eastAsia="en-NZ"/>
        </w:rPr>
      </w:pPr>
      <w:r w:rsidRPr="0024757C">
        <w:rPr>
          <w:rFonts w:cs="Arial"/>
          <w:bCs/>
          <w:kern w:val="32"/>
          <w:lang w:val="en-US" w:eastAsia="en-NZ"/>
        </w:rPr>
        <w:t>Emergency response practice</w:t>
      </w:r>
    </w:p>
    <w:p w14:paraId="7A8679A3" w14:textId="77777777" w:rsidR="00153135" w:rsidRPr="0024757C" w:rsidRDefault="00153135" w:rsidP="00153135">
      <w:pPr>
        <w:numPr>
          <w:ilvl w:val="0"/>
          <w:numId w:val="1"/>
        </w:numPr>
        <w:spacing w:line="312" w:lineRule="auto"/>
        <w:rPr>
          <w:rFonts w:cs="Arial"/>
          <w:bCs/>
          <w:kern w:val="32"/>
          <w:lang w:val="en-US" w:eastAsia="en-NZ"/>
        </w:rPr>
      </w:pPr>
      <w:r>
        <w:rPr>
          <w:rFonts w:cs="Arial"/>
          <w:bCs/>
          <w:kern w:val="32"/>
          <w:lang w:val="en-US" w:eastAsia="en-NZ"/>
        </w:rPr>
        <w:t>Facility and e</w:t>
      </w:r>
      <w:r w:rsidRPr="0024757C">
        <w:rPr>
          <w:rFonts w:cs="Arial"/>
          <w:bCs/>
          <w:kern w:val="32"/>
          <w:lang w:val="en-US" w:eastAsia="en-NZ"/>
        </w:rPr>
        <w:t>quipment checks</w:t>
      </w:r>
    </w:p>
    <w:p w14:paraId="13F5651E" w14:textId="77777777" w:rsidR="00153135" w:rsidRDefault="00153135" w:rsidP="00153135">
      <w:pPr>
        <w:numPr>
          <w:ilvl w:val="0"/>
          <w:numId w:val="1"/>
        </w:numPr>
        <w:spacing w:line="312" w:lineRule="auto"/>
        <w:rPr>
          <w:rFonts w:cs="Arial"/>
          <w:bCs/>
          <w:kern w:val="32"/>
          <w:lang w:val="en-US" w:eastAsia="en-NZ"/>
        </w:rPr>
      </w:pPr>
      <w:r>
        <w:rPr>
          <w:rFonts w:cs="Arial"/>
          <w:bCs/>
          <w:kern w:val="32"/>
          <w:lang w:val="en-US" w:eastAsia="en-NZ"/>
        </w:rPr>
        <w:t xml:space="preserve">Safety reviews, including </w:t>
      </w:r>
      <w:r w:rsidRPr="00DE736F">
        <w:rPr>
          <w:rFonts w:cs="Arial"/>
          <w:bCs/>
          <w:kern w:val="32"/>
          <w:lang w:val="en-US" w:eastAsia="en-NZ"/>
        </w:rPr>
        <w:t xml:space="preserve">of </w:t>
      </w:r>
      <w:r>
        <w:rPr>
          <w:rFonts w:cs="Arial"/>
          <w:bCs/>
          <w:kern w:val="32"/>
          <w:lang w:val="en-US" w:eastAsia="en-NZ"/>
        </w:rPr>
        <w:t xml:space="preserve">the </w:t>
      </w:r>
      <w:r w:rsidR="00B279B7">
        <w:rPr>
          <w:rFonts w:cs="Arial"/>
          <w:bCs/>
          <w:kern w:val="32"/>
          <w:lang w:val="en-US" w:eastAsia="en-NZ"/>
        </w:rPr>
        <w:t xml:space="preserve">EOTC </w:t>
      </w:r>
      <w:r w:rsidR="004A09DA">
        <w:t>Safety Management Plan</w:t>
      </w:r>
      <w:r w:rsidRPr="00DE736F">
        <w:rPr>
          <w:rFonts w:cs="Arial"/>
          <w:bCs/>
          <w:kern w:val="32"/>
          <w:lang w:val="en-US" w:eastAsia="en-NZ"/>
        </w:rPr>
        <w:t xml:space="preserve"> (as below)</w:t>
      </w:r>
    </w:p>
    <w:p w14:paraId="4834EFF6" w14:textId="77777777" w:rsidR="00153135" w:rsidRPr="0024757C" w:rsidRDefault="00153135" w:rsidP="00153135">
      <w:pPr>
        <w:numPr>
          <w:ilvl w:val="0"/>
          <w:numId w:val="1"/>
        </w:numPr>
        <w:spacing w:line="312" w:lineRule="auto"/>
        <w:rPr>
          <w:rFonts w:cs="Arial"/>
          <w:bCs/>
          <w:kern w:val="32"/>
          <w:lang w:val="en-US" w:eastAsia="en-NZ"/>
        </w:rPr>
      </w:pPr>
      <w:r>
        <w:rPr>
          <w:rFonts w:cs="Arial"/>
          <w:bCs/>
          <w:kern w:val="32"/>
          <w:lang w:val="en-US" w:eastAsia="en-NZ"/>
        </w:rPr>
        <w:t>The development of an Annual Safety Improvement Plan.</w:t>
      </w:r>
    </w:p>
    <w:p w14:paraId="31E695D2" w14:textId="77777777" w:rsidR="00153135" w:rsidRDefault="00153135" w:rsidP="00153135">
      <w:pPr>
        <w:pStyle w:val="Heading3"/>
      </w:pPr>
    </w:p>
    <w:p w14:paraId="760E70E1" w14:textId="77777777" w:rsidR="00153135" w:rsidRDefault="00153135" w:rsidP="00153135">
      <w:pPr>
        <w:pStyle w:val="Heading3"/>
      </w:pPr>
      <w:bookmarkStart w:id="60" w:name="_Toc350589574"/>
      <w:bookmarkStart w:id="61" w:name="_Toc350589874"/>
      <w:r>
        <w:t xml:space="preserve">Maintenance and Review of </w:t>
      </w:r>
      <w:r w:rsidR="00B279B7">
        <w:t xml:space="preserve">EOTC </w:t>
      </w:r>
      <w:r>
        <w:t xml:space="preserve">Safety Management </w:t>
      </w:r>
      <w:r w:rsidR="00B279B7">
        <w:t>Plan</w:t>
      </w:r>
      <w:bookmarkEnd w:id="60"/>
      <w:bookmarkEnd w:id="61"/>
      <w:r>
        <w:t xml:space="preserve"> </w:t>
      </w:r>
    </w:p>
    <w:p w14:paraId="230D4E8B" w14:textId="77777777" w:rsidR="00153135" w:rsidRPr="003330F9" w:rsidRDefault="36DFC0C6" w:rsidP="36DFC0C6">
      <w:pPr>
        <w:rPr>
          <w:color w:val="4F81BD" w:themeColor="accent1"/>
        </w:rPr>
      </w:pPr>
      <w:r w:rsidRPr="36DFC0C6">
        <w:rPr>
          <w:color w:val="4F81BD" w:themeColor="accent1"/>
        </w:rPr>
        <w:t>Xxxx School recognises the need to continually improve health and safety systems</w:t>
      </w:r>
      <w:r w:rsidR="00DF30F5">
        <w:rPr>
          <w:color w:val="4F81BD" w:themeColor="accent1"/>
        </w:rPr>
        <w:t>,</w:t>
      </w:r>
      <w:r w:rsidRPr="36DFC0C6">
        <w:rPr>
          <w:color w:val="4F81BD" w:themeColor="accent1"/>
        </w:rPr>
        <w:t xml:space="preserve"> and performance.  The following processes will support this focus on continual improvement:</w:t>
      </w:r>
    </w:p>
    <w:p w14:paraId="508AE610" w14:textId="77777777" w:rsidR="00153135" w:rsidRPr="003330F9" w:rsidRDefault="00153135" w:rsidP="00153135">
      <w:pPr>
        <w:pStyle w:val="Bullet5"/>
        <w:rPr>
          <w:color w:val="4F81BD" w:themeColor="accent1"/>
        </w:rPr>
      </w:pPr>
      <w:r w:rsidRPr="003330F9">
        <w:rPr>
          <w:color w:val="4F81BD" w:themeColor="accent1"/>
        </w:rPr>
        <w:t>A re</w:t>
      </w:r>
      <w:r w:rsidR="004A09DA">
        <w:rPr>
          <w:color w:val="4F81BD" w:themeColor="accent1"/>
        </w:rPr>
        <w:t>view of each EOTC event by the Person</w:t>
      </w:r>
      <w:r w:rsidRPr="003330F9">
        <w:rPr>
          <w:color w:val="4F81BD" w:themeColor="accent1"/>
        </w:rPr>
        <w:t xml:space="preserve"> in Charge of the event, with findings r</w:t>
      </w:r>
      <w:r w:rsidR="003330F9" w:rsidRPr="003330F9">
        <w:rPr>
          <w:color w:val="4F81BD" w:themeColor="accent1"/>
        </w:rPr>
        <w:t>eported to the EOTC Coordinator.</w:t>
      </w:r>
    </w:p>
    <w:p w14:paraId="7BA8DD29" w14:textId="77777777" w:rsidR="00153135" w:rsidRPr="003330F9" w:rsidRDefault="00153135" w:rsidP="00153135">
      <w:pPr>
        <w:pStyle w:val="Bullet5"/>
        <w:rPr>
          <w:color w:val="4F81BD" w:themeColor="accent1"/>
        </w:rPr>
      </w:pPr>
      <w:r w:rsidRPr="003330F9">
        <w:rPr>
          <w:color w:val="4F81BD" w:themeColor="accent1"/>
        </w:rPr>
        <w:t>Ongoing monitoring of EOTC delivery by the EOTC Coordinator / senior school staff to ensure compliance to, and/or identify opportuniti</w:t>
      </w:r>
      <w:r w:rsidR="003330F9" w:rsidRPr="003330F9">
        <w:rPr>
          <w:color w:val="4F81BD" w:themeColor="accent1"/>
        </w:rPr>
        <w:t>es to improve safety management.</w:t>
      </w:r>
      <w:r w:rsidRPr="003330F9">
        <w:rPr>
          <w:color w:val="4F81BD" w:themeColor="accent1"/>
        </w:rPr>
        <w:t xml:space="preserve"> </w:t>
      </w:r>
    </w:p>
    <w:p w14:paraId="18395692" w14:textId="77777777" w:rsidR="00153135" w:rsidRPr="003330F9" w:rsidRDefault="00153135" w:rsidP="00153135">
      <w:pPr>
        <w:pStyle w:val="Bullet5"/>
        <w:rPr>
          <w:color w:val="4F81BD" w:themeColor="accent1"/>
        </w:rPr>
      </w:pPr>
      <w:r w:rsidRPr="003330F9">
        <w:rPr>
          <w:color w:val="4F81BD" w:themeColor="accent1"/>
        </w:rPr>
        <w:t>Annual review of the safety management system by the EOTC Coordinator including:</w:t>
      </w:r>
    </w:p>
    <w:p w14:paraId="6ABAEF6F" w14:textId="77777777" w:rsidR="00153135" w:rsidRPr="003330F9" w:rsidRDefault="36DFC0C6" w:rsidP="36DFC0C6">
      <w:pPr>
        <w:pStyle w:val="Bullet4"/>
        <w:rPr>
          <w:color w:val="4F81BD" w:themeColor="accent1"/>
        </w:rPr>
      </w:pPr>
      <w:r w:rsidRPr="36DFC0C6">
        <w:rPr>
          <w:color w:val="4F81BD" w:themeColor="accent1"/>
        </w:rPr>
        <w:t>Updating an inventory of EOTC events throughout the year</w:t>
      </w:r>
    </w:p>
    <w:p w14:paraId="208071B5" w14:textId="77777777" w:rsidR="00153135" w:rsidRPr="003330F9" w:rsidRDefault="00153135" w:rsidP="00153135">
      <w:pPr>
        <w:pStyle w:val="Bullet4"/>
        <w:rPr>
          <w:color w:val="4F81BD" w:themeColor="accent1"/>
        </w:rPr>
      </w:pPr>
      <w:r w:rsidRPr="003330F9">
        <w:rPr>
          <w:color w:val="4F81BD" w:themeColor="accent1"/>
        </w:rPr>
        <w:lastRenderedPageBreak/>
        <w:t xml:space="preserve">Checking for ongoing compliance to new and changing legislation, standards, codes of practice, good practice guidelines and similar </w:t>
      </w:r>
    </w:p>
    <w:p w14:paraId="7A96F44F" w14:textId="77777777" w:rsidR="00153135" w:rsidRPr="003330F9" w:rsidRDefault="00153135" w:rsidP="00153135">
      <w:pPr>
        <w:pStyle w:val="Bullet4"/>
        <w:rPr>
          <w:color w:val="4F81BD" w:themeColor="accent1"/>
        </w:rPr>
      </w:pPr>
      <w:r w:rsidRPr="003330F9">
        <w:rPr>
          <w:bCs w:val="0"/>
          <w:color w:val="4F81BD" w:themeColor="accent1"/>
        </w:rPr>
        <w:t xml:space="preserve">Checking for changes in current good practice </w:t>
      </w:r>
    </w:p>
    <w:p w14:paraId="0C276673" w14:textId="77777777" w:rsidR="00153135" w:rsidRPr="003330F9" w:rsidRDefault="00153135" w:rsidP="00153135">
      <w:pPr>
        <w:pStyle w:val="Bullet4"/>
        <w:rPr>
          <w:color w:val="4F81BD" w:themeColor="accent1"/>
        </w:rPr>
      </w:pPr>
      <w:r w:rsidRPr="003330F9">
        <w:rPr>
          <w:color w:val="4F81BD" w:themeColor="accent1"/>
        </w:rPr>
        <w:t xml:space="preserve">Reviewing the effectiveness of </w:t>
      </w:r>
      <w:r w:rsidR="003330F9" w:rsidRPr="003330F9">
        <w:rPr>
          <w:color w:val="4F81BD" w:themeColor="accent1"/>
        </w:rPr>
        <w:t>risk</w:t>
      </w:r>
      <w:r w:rsidRPr="003330F9">
        <w:rPr>
          <w:color w:val="4F81BD" w:themeColor="accent1"/>
        </w:rPr>
        <w:t xml:space="preserve"> management processes</w:t>
      </w:r>
    </w:p>
    <w:p w14:paraId="5E92050B" w14:textId="77777777" w:rsidR="00153135" w:rsidRPr="003330F9" w:rsidRDefault="00153135" w:rsidP="00153135">
      <w:pPr>
        <w:pStyle w:val="Bullet4"/>
        <w:rPr>
          <w:color w:val="4F81BD" w:themeColor="accent1"/>
        </w:rPr>
      </w:pPr>
      <w:r w:rsidRPr="003330F9">
        <w:rPr>
          <w:color w:val="4F81BD" w:themeColor="accent1"/>
        </w:rPr>
        <w:t xml:space="preserve">Identifying professional </w:t>
      </w:r>
      <w:r w:rsidR="003330F9" w:rsidRPr="003330F9">
        <w:rPr>
          <w:color w:val="4F81BD" w:themeColor="accent1"/>
        </w:rPr>
        <w:t xml:space="preserve">learning </w:t>
      </w:r>
      <w:r w:rsidRPr="003330F9">
        <w:rPr>
          <w:color w:val="4F81BD" w:themeColor="accent1"/>
        </w:rPr>
        <w:t>opportunities for staff</w:t>
      </w:r>
    </w:p>
    <w:p w14:paraId="22D86AD6" w14:textId="77777777" w:rsidR="00153135" w:rsidRPr="003330F9" w:rsidRDefault="00153135" w:rsidP="00153135">
      <w:pPr>
        <w:pStyle w:val="Bullet4"/>
        <w:rPr>
          <w:color w:val="4F81BD" w:themeColor="accent1"/>
        </w:rPr>
      </w:pPr>
      <w:r w:rsidRPr="003330F9">
        <w:rPr>
          <w:color w:val="4F81BD" w:themeColor="accent1"/>
        </w:rPr>
        <w:t>Analyzing incidents and any incident trends</w:t>
      </w:r>
    </w:p>
    <w:p w14:paraId="63876689" w14:textId="77777777" w:rsidR="00153135" w:rsidRPr="003330F9" w:rsidRDefault="00153135" w:rsidP="00153135">
      <w:pPr>
        <w:pStyle w:val="Bullet4"/>
        <w:rPr>
          <w:color w:val="4F81BD" w:themeColor="accent1"/>
        </w:rPr>
      </w:pPr>
      <w:r w:rsidRPr="003330F9">
        <w:rPr>
          <w:color w:val="4F81BD" w:themeColor="accent1"/>
        </w:rPr>
        <w:t>Reviewing emergency procedures</w:t>
      </w:r>
    </w:p>
    <w:p w14:paraId="5C758AF5" w14:textId="77777777" w:rsidR="00153135" w:rsidRPr="003330F9" w:rsidRDefault="36DFC0C6" w:rsidP="36DFC0C6">
      <w:pPr>
        <w:pStyle w:val="Bullet4"/>
        <w:rPr>
          <w:color w:val="4F81BD" w:themeColor="accent1"/>
        </w:rPr>
      </w:pPr>
      <w:r w:rsidRPr="36DFC0C6">
        <w:rPr>
          <w:color w:val="4F81BD" w:themeColor="accent1"/>
        </w:rPr>
        <w:t>Reviewing health and safety goals and targets, developing action plans to support improved safety performance (Annual Safety Improvement Plan) and keeping records of progress.</w:t>
      </w:r>
    </w:p>
    <w:p w14:paraId="2460B624" w14:textId="77777777" w:rsidR="00153135" w:rsidRPr="003330F9" w:rsidRDefault="00153135" w:rsidP="00153135">
      <w:pPr>
        <w:pStyle w:val="Bullet5"/>
        <w:rPr>
          <w:color w:val="4F81BD" w:themeColor="accent1"/>
        </w:rPr>
      </w:pPr>
      <w:r w:rsidRPr="003330F9">
        <w:rPr>
          <w:color w:val="4F81BD" w:themeColor="accent1"/>
        </w:rPr>
        <w:t xml:space="preserve">External review of safety management systems on a regular basis 3 yearly and/or following a serious incident. </w:t>
      </w:r>
    </w:p>
    <w:p w14:paraId="2D385474" w14:textId="77777777" w:rsidR="00153135" w:rsidRPr="003330F9" w:rsidRDefault="00153135" w:rsidP="00153135">
      <w:pPr>
        <w:pStyle w:val="Bullet5"/>
        <w:rPr>
          <w:color w:val="4F81BD" w:themeColor="accent1"/>
        </w:rPr>
      </w:pPr>
      <w:r w:rsidRPr="003330F9">
        <w:rPr>
          <w:color w:val="4F81BD" w:themeColor="accent1"/>
        </w:rPr>
        <w:t>The EOTC Coordinator will ensure that:</w:t>
      </w:r>
    </w:p>
    <w:p w14:paraId="650CA3A8" w14:textId="77777777" w:rsidR="00153135" w:rsidRPr="003330F9" w:rsidRDefault="00153135" w:rsidP="00153135">
      <w:pPr>
        <w:pStyle w:val="Bullet4"/>
        <w:rPr>
          <w:color w:val="4F81BD" w:themeColor="accent1"/>
        </w:rPr>
      </w:pPr>
      <w:r w:rsidRPr="003330F9">
        <w:rPr>
          <w:color w:val="4F81BD" w:themeColor="accent1"/>
        </w:rPr>
        <w:t>Reviews are conducted by people with current competence in the activity</w:t>
      </w:r>
    </w:p>
    <w:p w14:paraId="30EF42BE" w14:textId="77777777" w:rsidR="00153135" w:rsidRPr="003330F9" w:rsidRDefault="00153135" w:rsidP="00153135">
      <w:pPr>
        <w:pStyle w:val="Bullet4"/>
        <w:rPr>
          <w:color w:val="4F81BD" w:themeColor="accent1"/>
        </w:rPr>
      </w:pPr>
      <w:r w:rsidRPr="003330F9">
        <w:rPr>
          <w:color w:val="4F81BD" w:themeColor="accent1"/>
        </w:rPr>
        <w:t>Opportunities for improvement are identified</w:t>
      </w:r>
    </w:p>
    <w:p w14:paraId="65E03D46" w14:textId="77777777" w:rsidR="00153135" w:rsidRPr="003330F9" w:rsidRDefault="00153135" w:rsidP="00153135">
      <w:pPr>
        <w:pStyle w:val="Bullet4"/>
        <w:rPr>
          <w:color w:val="4F81BD" w:themeColor="accent1"/>
        </w:rPr>
      </w:pPr>
      <w:r w:rsidRPr="003330F9">
        <w:rPr>
          <w:color w:val="4F81BD" w:themeColor="accent1"/>
        </w:rPr>
        <w:t>Outcomes are communicated to staff and other relevant parties</w:t>
      </w:r>
    </w:p>
    <w:p w14:paraId="669BA6DB" w14:textId="77777777" w:rsidR="00153135" w:rsidRPr="003330F9" w:rsidRDefault="00153135" w:rsidP="00153135">
      <w:pPr>
        <w:pStyle w:val="Bullet4"/>
        <w:rPr>
          <w:color w:val="4F81BD" w:themeColor="accent1"/>
        </w:rPr>
      </w:pPr>
      <w:r w:rsidRPr="003330F9">
        <w:rPr>
          <w:color w:val="4F81BD" w:themeColor="accent1"/>
        </w:rPr>
        <w:t>Actions arising from reviews are implemented.</w:t>
      </w:r>
    </w:p>
    <w:p w14:paraId="7C5D0622" w14:textId="77777777" w:rsidR="00153135" w:rsidRDefault="00153135" w:rsidP="00153135"/>
    <w:p w14:paraId="17C139BE" w14:textId="77777777" w:rsidR="00153135" w:rsidRDefault="00153135" w:rsidP="00153135"/>
    <w:p w14:paraId="6AD0FD5F" w14:textId="77777777" w:rsidR="00153135" w:rsidRDefault="00153135" w:rsidP="00153135">
      <w:pPr>
        <w:pStyle w:val="Heading2"/>
        <w:rPr>
          <w:rFonts w:eastAsia="Times" w:cs="Times New Roman"/>
          <w:lang w:eastAsia="en-GB"/>
        </w:rPr>
      </w:pPr>
    </w:p>
    <w:p w14:paraId="6E950D0F" w14:textId="77777777" w:rsidR="00153135" w:rsidRDefault="00153135" w:rsidP="00153135"/>
    <w:p w14:paraId="6722F9D9" w14:textId="77777777" w:rsidR="00153135" w:rsidRPr="00432178" w:rsidRDefault="00153135" w:rsidP="00153135"/>
    <w:p w14:paraId="43D7EE58" w14:textId="77777777" w:rsidR="003330F9" w:rsidRDefault="003330F9">
      <w:pPr>
        <w:spacing w:line="240" w:lineRule="auto"/>
      </w:pPr>
      <w:bookmarkStart w:id="62" w:name="_Toc113330854"/>
      <w:bookmarkStart w:id="63" w:name="_Toc108801505"/>
      <w:bookmarkEnd w:id="44"/>
      <w:bookmarkEnd w:id="45"/>
      <w:bookmarkEnd w:id="46"/>
      <w:r>
        <w:rPr>
          <w:b/>
        </w:rPr>
        <w:br w:type="page"/>
      </w:r>
    </w:p>
    <w:p w14:paraId="4DDF911E" w14:textId="77777777" w:rsidR="00B7631B" w:rsidRPr="00B3161B" w:rsidRDefault="003330F9" w:rsidP="004612AD">
      <w:pPr>
        <w:pStyle w:val="Heading1"/>
        <w:rPr>
          <w:rStyle w:val="CommentReference"/>
          <w:b w:val="0"/>
        </w:rPr>
      </w:pPr>
      <w:bookmarkStart w:id="64" w:name="_Toc350589575"/>
      <w:bookmarkStart w:id="65" w:name="_Toc350589875"/>
      <w:r w:rsidRPr="00B3161B">
        <w:lastRenderedPageBreak/>
        <w:t xml:space="preserve">3. </w:t>
      </w:r>
      <w:r w:rsidR="006C732D" w:rsidRPr="00B3161B">
        <w:t>EOTC Roles and Responsibilities</w:t>
      </w:r>
      <w:bookmarkEnd w:id="64"/>
      <w:bookmarkEnd w:id="65"/>
      <w:r w:rsidR="00C06265" w:rsidRPr="00B3161B">
        <w:rPr>
          <w:rStyle w:val="CommentReference"/>
          <w:b w:val="0"/>
        </w:rPr>
        <w:t xml:space="preserve"> </w:t>
      </w:r>
    </w:p>
    <w:p w14:paraId="14CEFC00" w14:textId="77777777" w:rsidR="008A5903" w:rsidRDefault="008A5903" w:rsidP="008A5903"/>
    <w:p w14:paraId="63A64624" w14:textId="77777777" w:rsidR="008A5903" w:rsidRDefault="008A5903" w:rsidP="008A5903"/>
    <w:p w14:paraId="7CDDD17B" w14:textId="77777777" w:rsidR="008A5903" w:rsidRPr="008A5903" w:rsidRDefault="00A74160" w:rsidP="008A5903">
      <w:r>
        <w:rPr>
          <w:noProof/>
          <w:lang w:eastAsia="en-NZ"/>
        </w:rPr>
        <mc:AlternateContent>
          <mc:Choice Requires="wps">
            <w:drawing>
              <wp:anchor distT="0" distB="0" distL="114300" distR="114300" simplePos="0" relativeHeight="251712512" behindDoc="0" locked="0" layoutInCell="1" allowOverlap="1" wp14:anchorId="1D834800" wp14:editId="506DE60A">
                <wp:simplePos x="0" y="0"/>
                <wp:positionH relativeFrom="column">
                  <wp:posOffset>4422775</wp:posOffset>
                </wp:positionH>
                <wp:positionV relativeFrom="paragraph">
                  <wp:posOffset>231140</wp:posOffset>
                </wp:positionV>
                <wp:extent cx="1554480" cy="1245870"/>
                <wp:effectExtent l="406400" t="25400" r="71120" b="100330"/>
                <wp:wrapThrough wrapText="bothSides">
                  <wp:wrapPolygon edited="0">
                    <wp:start x="706" y="-440"/>
                    <wp:lineTo x="-5647" y="0"/>
                    <wp:lineTo x="-5647" y="7046"/>
                    <wp:lineTo x="-3176" y="7046"/>
                    <wp:lineTo x="-3176" y="14092"/>
                    <wp:lineTo x="-1059" y="14092"/>
                    <wp:lineTo x="-353" y="22459"/>
                    <wp:lineTo x="1059" y="22899"/>
                    <wp:lineTo x="20471" y="22899"/>
                    <wp:lineTo x="21882" y="21138"/>
                    <wp:lineTo x="22235" y="14532"/>
                    <wp:lineTo x="22235" y="7046"/>
                    <wp:lineTo x="20824" y="440"/>
                    <wp:lineTo x="20824" y="-440"/>
                    <wp:lineTo x="706" y="-440"/>
                  </wp:wrapPolygon>
                </wp:wrapThrough>
                <wp:docPr id="2" name="Rounded Rectangular Callout 2"/>
                <wp:cNvGraphicFramePr/>
                <a:graphic xmlns:a="http://schemas.openxmlformats.org/drawingml/2006/main">
                  <a:graphicData uri="http://schemas.microsoft.com/office/word/2010/wordprocessingShape">
                    <wps:wsp>
                      <wps:cNvSpPr/>
                      <wps:spPr>
                        <a:xfrm>
                          <a:off x="0" y="0"/>
                          <a:ext cx="1554480" cy="1245870"/>
                        </a:xfrm>
                        <a:prstGeom prst="wedgeRoundRectCallout">
                          <a:avLst>
                            <a:gd name="adj1" fmla="val -72359"/>
                            <a:gd name="adj2" fmla="val -37530"/>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5C542B5D" w14:textId="77777777" w:rsidR="00167925" w:rsidRPr="00C06265" w:rsidRDefault="00167925" w:rsidP="0026022B">
                            <w:pPr>
                              <w:spacing w:line="240" w:lineRule="auto"/>
                              <w:rPr>
                                <w:rFonts w:ascii="Arial Narrow" w:hAnsi="Arial Narrow"/>
                                <w:color w:val="000000" w:themeColor="text1"/>
                              </w:rPr>
                            </w:pPr>
                            <w:r>
                              <w:rPr>
                                <w:rFonts w:ascii="Arial Narrow" w:hAnsi="Arial Narrow"/>
                                <w:color w:val="000000" w:themeColor="text1"/>
                              </w:rPr>
                              <w:t>An example of a common structure – replace with your school’s structure and job titles and add the appropriate links</w:t>
                            </w:r>
                          </w:p>
                          <w:p w14:paraId="2410633B" w14:textId="77777777" w:rsidR="00167925" w:rsidRDefault="00167925" w:rsidP="002602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34800" id="Rounded Rectangular Callout 2" o:spid="_x0000_s1040" type="#_x0000_t62" style="position:absolute;margin-left:348.25pt;margin-top:18.2pt;width:122.4pt;height:98.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" adj="-4830,2694" fillcolor="yellow" strokecolor="#4579b8 [3044]">
                <v:shadow on="t" color="black" opacity="22937f" origin=",.5" offset="0,.63889mm"/>
                <v:textbox>
                  <w:txbxContent>
                    <w:p w14:paraId="5C542B5D" w14:textId="77777777" w:rsidR="00167925" w:rsidRPr="00C06265" w:rsidRDefault="00167925" w:rsidP="0026022B">
                      <w:pPr>
                        <w:spacing w:line="240" w:lineRule="auto"/>
                        <w:rPr>
                          <w:rFonts w:ascii="Arial Narrow" w:hAnsi="Arial Narrow"/>
                          <w:color w:val="000000" w:themeColor="text1"/>
                        </w:rPr>
                      </w:pPr>
                      <w:r>
                        <w:rPr>
                          <w:rFonts w:ascii="Arial Narrow" w:hAnsi="Arial Narrow"/>
                          <w:color w:val="000000" w:themeColor="text1"/>
                        </w:rPr>
                        <w:t>An example of a common structure – replace with your school’s structure and job titles and add the appropriate links</w:t>
                      </w:r>
                    </w:p>
                    <w:p w14:paraId="2410633B" w14:textId="77777777" w:rsidR="00167925" w:rsidRDefault="00167925" w:rsidP="0026022B"/>
                  </w:txbxContent>
                </v:textbox>
                <w10:wrap type="through"/>
              </v:shape>
            </w:pict>
          </mc:Fallback>
        </mc:AlternateContent>
      </w:r>
    </w:p>
    <w:p w14:paraId="64BA45EE" w14:textId="77777777" w:rsidR="00894AFD" w:rsidRDefault="009B1135" w:rsidP="006C732D">
      <w:r>
        <w:rPr>
          <w:noProof/>
          <w:lang w:eastAsia="en-NZ"/>
        </w:rPr>
        <mc:AlternateContent>
          <mc:Choice Requires="wps">
            <w:drawing>
              <wp:anchor distT="0" distB="0" distL="114300" distR="114300" simplePos="0" relativeHeight="251702272" behindDoc="0" locked="0" layoutInCell="1" allowOverlap="1" wp14:anchorId="231EF6C2" wp14:editId="75ED443E">
                <wp:simplePos x="0" y="0"/>
                <wp:positionH relativeFrom="column">
                  <wp:posOffset>2228215</wp:posOffset>
                </wp:positionH>
                <wp:positionV relativeFrom="paragraph">
                  <wp:posOffset>40640</wp:posOffset>
                </wp:positionV>
                <wp:extent cx="1239520" cy="650240"/>
                <wp:effectExtent l="50800" t="25400" r="81280" b="111760"/>
                <wp:wrapThrough wrapText="bothSides">
                  <wp:wrapPolygon edited="0">
                    <wp:start x="0" y="-844"/>
                    <wp:lineTo x="-885" y="0"/>
                    <wp:lineTo x="-885" y="21938"/>
                    <wp:lineTo x="0" y="24469"/>
                    <wp:lineTo x="21689" y="24469"/>
                    <wp:lineTo x="22574" y="14344"/>
                    <wp:lineTo x="22574" y="13500"/>
                    <wp:lineTo x="21689" y="844"/>
                    <wp:lineTo x="21689" y="-844"/>
                    <wp:lineTo x="0" y="-844"/>
                  </wp:wrapPolygon>
                </wp:wrapThrough>
                <wp:docPr id="84" name="Alternate Process 84"/>
                <wp:cNvGraphicFramePr/>
                <a:graphic xmlns:a="http://schemas.openxmlformats.org/drawingml/2006/main">
                  <a:graphicData uri="http://schemas.microsoft.com/office/word/2010/wordprocessingShape">
                    <wps:wsp>
                      <wps:cNvSpPr/>
                      <wps:spPr>
                        <a:xfrm>
                          <a:off x="0" y="0"/>
                          <a:ext cx="1239520" cy="650240"/>
                        </a:xfrm>
                        <a:prstGeom prst="flowChartAlternateProcess">
                          <a:avLst/>
                        </a:prstGeom>
                        <a:solidFill>
                          <a:schemeClr val="accent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F870A5E" w14:textId="77777777" w:rsidR="00167925" w:rsidRPr="00FE364B" w:rsidRDefault="00167925" w:rsidP="00AE64FF">
                            <w:pPr>
                              <w:jc w:val="center"/>
                              <w:rPr>
                                <w:color w:val="000000" w:themeColor="text1"/>
                                <w:sz w:val="28"/>
                              </w:rPr>
                            </w:pPr>
                            <w:r w:rsidRPr="00FE364B">
                              <w:rPr>
                                <w:color w:val="000000" w:themeColor="text1"/>
                                <w:sz w:val="28"/>
                              </w:rPr>
                              <w:t>Board of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1EF6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84" o:spid="_x0000_s1041" type="#_x0000_t176" style="position:absolute;margin-left:175.45pt;margin-top:3.2pt;width:97.6pt;height:5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" fillcolor="#4f81bd [3204]" strokecolor="black [3213]">
                <v:shadow on="t" color="black" opacity="22937f" origin=",.5" offset="0,.63889mm"/>
                <v:textbox>
                  <w:txbxContent>
                    <w:p w14:paraId="6F870A5E" w14:textId="77777777" w:rsidR="00167925" w:rsidRPr="00FE364B" w:rsidRDefault="00167925" w:rsidP="00AE64FF">
                      <w:pPr>
                        <w:jc w:val="center"/>
                        <w:rPr>
                          <w:color w:val="000000" w:themeColor="text1"/>
                          <w:sz w:val="28"/>
                        </w:rPr>
                      </w:pPr>
                      <w:r w:rsidRPr="00FE364B">
                        <w:rPr>
                          <w:color w:val="000000" w:themeColor="text1"/>
                          <w:sz w:val="28"/>
                        </w:rPr>
                        <w:t>Board of Trustees</w:t>
                      </w:r>
                    </w:p>
                  </w:txbxContent>
                </v:textbox>
                <w10:wrap type="through"/>
              </v:shape>
            </w:pict>
          </mc:Fallback>
        </mc:AlternateContent>
      </w:r>
      <w:r w:rsidR="00C43950">
        <w:rPr>
          <w:noProof/>
          <w:lang w:eastAsia="en-NZ"/>
        </w:rPr>
        <mc:AlternateContent>
          <mc:Choice Requires="wps">
            <w:drawing>
              <wp:anchor distT="0" distB="0" distL="114300" distR="114300" simplePos="0" relativeHeight="251706368" behindDoc="0" locked="0" layoutInCell="1" allowOverlap="1" wp14:anchorId="2A600193" wp14:editId="40293267">
                <wp:simplePos x="0" y="0"/>
                <wp:positionH relativeFrom="column">
                  <wp:posOffset>-723900</wp:posOffset>
                </wp:positionH>
                <wp:positionV relativeFrom="paragraph">
                  <wp:posOffset>-1753235</wp:posOffset>
                </wp:positionV>
                <wp:extent cx="603" cy="111544"/>
                <wp:effectExtent l="0" t="0" r="25400" b="15875"/>
                <wp:wrapNone/>
                <wp:docPr id="88" name="_s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 cy="111544"/>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shape w14:anchorId="72E1862E" id="_s1207" o:spid="_x0000_s1026" type="#_x0000_t32" style="position:absolute;margin-left:-57pt;margin-top:-138.05pt;width:.05pt;height:8.8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" strokeweight="2.25pt"/>
            </w:pict>
          </mc:Fallback>
        </mc:AlternateContent>
      </w:r>
    </w:p>
    <w:p w14:paraId="5919AB2E" w14:textId="77777777" w:rsidR="00AA4F80" w:rsidRDefault="00AA4F80" w:rsidP="00AA4F80">
      <w:pPr>
        <w:jc w:val="center"/>
        <w:rPr>
          <w:sz w:val="20"/>
        </w:rPr>
      </w:pPr>
    </w:p>
    <w:p w14:paraId="48C8D6E2" w14:textId="77777777" w:rsidR="00227129" w:rsidRPr="00A82957" w:rsidRDefault="00227129" w:rsidP="00AA4F80">
      <w:pPr>
        <w:jc w:val="center"/>
        <w:rPr>
          <w:sz w:val="20"/>
        </w:rPr>
      </w:pPr>
    </w:p>
    <w:p w14:paraId="5BE86767" w14:textId="77777777" w:rsidR="007D0479" w:rsidRDefault="007D0479" w:rsidP="00445B39">
      <w:pPr>
        <w:pStyle w:val="Bullet5"/>
        <w:numPr>
          <w:ilvl w:val="0"/>
          <w:numId w:val="0"/>
        </w:numPr>
      </w:pPr>
    </w:p>
    <w:p w14:paraId="7DD3C94F" w14:textId="77777777" w:rsidR="00AA4F80" w:rsidRDefault="00A74160" w:rsidP="00445B39">
      <w:pPr>
        <w:pStyle w:val="Bullet5"/>
        <w:numPr>
          <w:ilvl w:val="0"/>
          <w:numId w:val="0"/>
        </w:numPr>
      </w:pPr>
      <w:r>
        <w:rPr>
          <w:noProof/>
          <w:lang w:val="en-NZ"/>
        </w:rPr>
        <mc:AlternateContent>
          <mc:Choice Requires="wps">
            <w:drawing>
              <wp:anchor distT="0" distB="0" distL="114300" distR="114300" simplePos="0" relativeHeight="251714560" behindDoc="0" locked="0" layoutInCell="1" allowOverlap="1" wp14:anchorId="077F76A2" wp14:editId="3FF6D6D4">
                <wp:simplePos x="0" y="0"/>
                <wp:positionH relativeFrom="column">
                  <wp:posOffset>4831080</wp:posOffset>
                </wp:positionH>
                <wp:positionV relativeFrom="paragraph">
                  <wp:posOffset>3366770</wp:posOffset>
                </wp:positionV>
                <wp:extent cx="0" cy="205740"/>
                <wp:effectExtent l="50800" t="25400" r="76200" b="73660"/>
                <wp:wrapNone/>
                <wp:docPr id="4" name="Straight Connector 4"/>
                <wp:cNvGraphicFramePr/>
                <a:graphic xmlns:a="http://schemas.openxmlformats.org/drawingml/2006/main">
                  <a:graphicData uri="http://schemas.microsoft.com/office/word/2010/wordprocessingShape">
                    <wps:wsp>
                      <wps:cNvCnPr/>
                      <wps:spPr>
                        <a:xfrm flipV="1">
                          <a:off x="0" y="0"/>
                          <a:ext cx="0" cy="20574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504A2" id="Straight Connector 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pt,265.1pt" to="380.4pt,2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" strokecolor="black [3213]" strokeweight="2pt">
                <v:shadow on="t" color="black" opacity="24903f" origin=",.5" offset="0,.55556mm"/>
              </v:line>
            </w:pict>
          </mc:Fallback>
        </mc:AlternateContent>
      </w:r>
      <w:r>
        <w:rPr>
          <w:noProof/>
          <w:lang w:val="en-NZ"/>
        </w:rPr>
        <mc:AlternateContent>
          <mc:Choice Requires="wps">
            <w:drawing>
              <wp:anchor distT="0" distB="0" distL="114300" distR="114300" simplePos="0" relativeHeight="251719680" behindDoc="0" locked="0" layoutInCell="1" allowOverlap="1" wp14:anchorId="7B9C62C5" wp14:editId="39862504">
                <wp:simplePos x="0" y="0"/>
                <wp:positionH relativeFrom="column">
                  <wp:posOffset>3754120</wp:posOffset>
                </wp:positionH>
                <wp:positionV relativeFrom="paragraph">
                  <wp:posOffset>3356610</wp:posOffset>
                </wp:positionV>
                <wp:extent cx="1081799" cy="10744"/>
                <wp:effectExtent l="50800" t="25400" r="61595" b="91440"/>
                <wp:wrapNone/>
                <wp:docPr id="16" name="Straight Connector 16"/>
                <wp:cNvGraphicFramePr/>
                <a:graphic xmlns:a="http://schemas.openxmlformats.org/drawingml/2006/main">
                  <a:graphicData uri="http://schemas.microsoft.com/office/word/2010/wordprocessingShape">
                    <wps:wsp>
                      <wps:cNvCnPr/>
                      <wps:spPr>
                        <a:xfrm>
                          <a:off x="0" y="0"/>
                          <a:ext cx="1081799" cy="107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BA891" id="Straight Connector 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264.3pt" to="380.8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" strokecolor="black [3200]" strokeweight="2pt">
                <v:shadow on="t" color="black" opacity="24903f" origin=",.5" offset="0,.55556mm"/>
              </v:line>
            </w:pict>
          </mc:Fallback>
        </mc:AlternateContent>
      </w:r>
      <w:r>
        <w:rPr>
          <w:noProof/>
          <w:lang w:val="en-NZ"/>
        </w:rPr>
        <mc:AlternateContent>
          <mc:Choice Requires="wps">
            <w:drawing>
              <wp:anchor distT="0" distB="0" distL="114300" distR="114300" simplePos="0" relativeHeight="251717632" behindDoc="0" locked="0" layoutInCell="1" allowOverlap="1" wp14:anchorId="6A46D142" wp14:editId="39D6C3C4">
                <wp:simplePos x="0" y="0"/>
                <wp:positionH relativeFrom="column">
                  <wp:posOffset>1052195</wp:posOffset>
                </wp:positionH>
                <wp:positionV relativeFrom="paragraph">
                  <wp:posOffset>3364865</wp:posOffset>
                </wp:positionV>
                <wp:extent cx="889635" cy="226060"/>
                <wp:effectExtent l="50800" t="25400" r="50165" b="104140"/>
                <wp:wrapNone/>
                <wp:docPr id="7" name="Elbow Connector 7"/>
                <wp:cNvGraphicFramePr/>
                <a:graphic xmlns:a="http://schemas.openxmlformats.org/drawingml/2006/main">
                  <a:graphicData uri="http://schemas.microsoft.com/office/word/2010/wordprocessingShape">
                    <wps:wsp>
                      <wps:cNvCnPr/>
                      <wps:spPr>
                        <a:xfrm flipV="1">
                          <a:off x="0" y="0"/>
                          <a:ext cx="889635" cy="226060"/>
                        </a:xfrm>
                        <a:prstGeom prst="bentConnector3">
                          <a:avLst>
                            <a:gd name="adj1" fmla="val 36"/>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F7EF24" id="Elbow Connector 7" o:spid="_x0000_s1026" type="#_x0000_t34" style="position:absolute;margin-left:82.85pt;margin-top:264.95pt;width:70.05pt;height:17.8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" adj="8" strokecolor="black [3200]" strokeweight="2pt">
                <v:shadow on="t" color="black" opacity="24903f" origin=",.5" offset="0,.55556mm"/>
              </v:shape>
            </w:pict>
          </mc:Fallback>
        </mc:AlternateContent>
      </w:r>
      <w:r w:rsidR="009B1135">
        <w:rPr>
          <w:noProof/>
          <w:lang w:val="en-NZ"/>
        </w:rPr>
        <mc:AlternateContent>
          <mc:Choice Requires="wpg">
            <w:drawing>
              <wp:inline distT="0" distB="0" distL="0" distR="0" wp14:anchorId="7F211A87" wp14:editId="3403B590">
                <wp:extent cx="6076950" cy="4818856"/>
                <wp:effectExtent l="0" t="0" r="0" b="33020"/>
                <wp:docPr id="23" name="Group 1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76950" cy="4818856"/>
                          <a:chOff x="1951" y="3997"/>
                          <a:chExt cx="10080" cy="4550"/>
                        </a:xfrm>
                      </wpg:grpSpPr>
                      <wps:wsp>
                        <wps:cNvPr id="24" name="AutoShape 178"/>
                        <wps:cNvSpPr>
                          <a:spLocks noChangeAspect="1" noChangeArrowheads="1" noTextEdit="1"/>
                        </wps:cNvSpPr>
                        <wps:spPr bwMode="auto">
                          <a:xfrm>
                            <a:off x="1951" y="3997"/>
                            <a:ext cx="10080" cy="41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7" name="_s1220"/>
                        <wps:cNvCnPr>
                          <a:cxnSpLocks noChangeShapeType="1"/>
                          <a:stCxn id="69" idx="0"/>
                        </wps:cNvCnPr>
                        <wps:spPr bwMode="auto">
                          <a:xfrm rot="16200000" flipV="1">
                            <a:off x="5794" y="6934"/>
                            <a:ext cx="322" cy="1465"/>
                          </a:xfrm>
                          <a:prstGeom prst="bentConnector2">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style>
                          <a:lnRef idx="2">
                            <a:schemeClr val="dk1"/>
                          </a:lnRef>
                          <a:fillRef idx="0">
                            <a:schemeClr val="dk1"/>
                          </a:fillRef>
                          <a:effectRef idx="1">
                            <a:schemeClr val="dk1"/>
                          </a:effectRef>
                          <a:fontRef idx="minor">
                            <a:schemeClr val="tx1"/>
                          </a:fontRef>
                        </wps:style>
                        <wps:bodyPr/>
                      </wps:wsp>
                      <wps:wsp>
                        <wps:cNvPr id="64" name="_s1208"/>
                        <wps:cNvSpPr>
                          <a:spLocks noChangeArrowheads="1"/>
                        </wps:cNvSpPr>
                        <wps:spPr bwMode="auto">
                          <a:xfrm>
                            <a:off x="5652" y="4074"/>
                            <a:ext cx="2160" cy="720"/>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14:paraId="329586C2" w14:textId="77777777" w:rsidR="00167925" w:rsidRPr="00A82957" w:rsidRDefault="00167925" w:rsidP="009B1135">
                              <w:pPr>
                                <w:spacing w:line="276" w:lineRule="auto"/>
                                <w:jc w:val="center"/>
                                <w:rPr>
                                  <w:sz w:val="26"/>
                                  <w:szCs w:val="18"/>
                                </w:rPr>
                              </w:pPr>
                              <w:r>
                                <w:rPr>
                                  <w:sz w:val="26"/>
                                  <w:szCs w:val="18"/>
                                </w:rPr>
                                <w:t>Principal</w:t>
                              </w:r>
                            </w:p>
                          </w:txbxContent>
                        </wps:txbx>
                        <wps:bodyPr rot="0" vert="horz" wrap="square" lIns="0" tIns="0" rIns="0" bIns="0" anchor="ctr" anchorCtr="0" upright="1">
                          <a:noAutofit/>
                        </wps:bodyPr>
                      </wps:wsp>
                      <wps:wsp>
                        <wps:cNvPr id="65" name="_s1209"/>
                        <wps:cNvSpPr>
                          <a:spLocks noChangeArrowheads="1"/>
                        </wps:cNvSpPr>
                        <wps:spPr bwMode="auto">
                          <a:xfrm>
                            <a:off x="5619" y="4989"/>
                            <a:ext cx="2158" cy="887"/>
                          </a:xfrm>
                          <a:prstGeom prst="roundRect">
                            <a:avLst>
                              <a:gd name="adj" fmla="val 16667"/>
                            </a:avLst>
                          </a:prstGeom>
                          <a:solidFill>
                            <a:srgbClr val="FFFF99"/>
                          </a:solidFill>
                          <a:ln w="9525">
                            <a:solidFill>
                              <a:srgbClr val="000000"/>
                            </a:solidFill>
                            <a:round/>
                            <a:headEnd/>
                            <a:tailEnd/>
                          </a:ln>
                        </wps:spPr>
                        <wps:txbx>
                          <w:txbxContent>
                            <w:p w14:paraId="43B934C0" w14:textId="77777777" w:rsidR="00167925" w:rsidRPr="00A82957" w:rsidRDefault="00167925" w:rsidP="009B1135">
                              <w:pPr>
                                <w:spacing w:line="240" w:lineRule="auto"/>
                                <w:jc w:val="center"/>
                                <w:rPr>
                                  <w:sz w:val="26"/>
                                  <w:szCs w:val="18"/>
                                </w:rPr>
                              </w:pPr>
                              <w:r>
                                <w:rPr>
                                  <w:sz w:val="26"/>
                                  <w:szCs w:val="18"/>
                                </w:rPr>
                                <w:t>Health &amp; Safety Manager &amp;/or Committee</w:t>
                              </w:r>
                            </w:p>
                          </w:txbxContent>
                        </wps:txbx>
                        <wps:bodyPr rot="0" vert="horz" wrap="square" lIns="0" tIns="0" rIns="0" bIns="0" anchor="ctr" anchorCtr="0" upright="1">
                          <a:noAutofit/>
                        </wps:bodyPr>
                      </wps:wsp>
                      <wps:wsp>
                        <wps:cNvPr id="67" name="_s1212"/>
                        <wps:cNvSpPr>
                          <a:spLocks noChangeArrowheads="1"/>
                        </wps:cNvSpPr>
                        <wps:spPr bwMode="auto">
                          <a:xfrm>
                            <a:off x="5186" y="6924"/>
                            <a:ext cx="2989" cy="716"/>
                          </a:xfrm>
                          <a:prstGeom prst="roundRect">
                            <a:avLst>
                              <a:gd name="adj" fmla="val 16667"/>
                            </a:avLst>
                          </a:prstGeom>
                          <a:solidFill>
                            <a:srgbClr val="BBE0E3"/>
                          </a:solidFill>
                          <a:ln w="9525">
                            <a:solidFill>
                              <a:srgbClr val="000000"/>
                            </a:solidFill>
                            <a:round/>
                            <a:headEnd/>
                            <a:tailEnd/>
                          </a:ln>
                        </wps:spPr>
                        <wps:txbx>
                          <w:txbxContent>
                            <w:p w14:paraId="5A22EF9B" w14:textId="77777777" w:rsidR="00167925" w:rsidRPr="00A82957" w:rsidRDefault="00167925" w:rsidP="009B1135">
                              <w:pPr>
                                <w:jc w:val="center"/>
                                <w:rPr>
                                  <w:sz w:val="26"/>
                                </w:rPr>
                              </w:pPr>
                              <w:r>
                                <w:rPr>
                                  <w:sz w:val="26"/>
                                </w:rPr>
                                <w:t>Person</w:t>
                              </w:r>
                              <w:r w:rsidRPr="00A82957">
                                <w:rPr>
                                  <w:sz w:val="26"/>
                                </w:rPr>
                                <w:t xml:space="preserve"> in Charge</w:t>
                              </w:r>
                              <w:r>
                                <w:rPr>
                                  <w:sz w:val="26"/>
                                </w:rPr>
                                <w:t>, EOTC Event</w:t>
                              </w:r>
                            </w:p>
                          </w:txbxContent>
                        </wps:txbx>
                        <wps:bodyPr rot="0" vert="horz" wrap="square" lIns="0" tIns="0" rIns="0" bIns="0" anchor="ctr" anchorCtr="0" upright="1">
                          <a:noAutofit/>
                        </wps:bodyPr>
                      </wps:wsp>
                      <wps:wsp>
                        <wps:cNvPr id="69" name="_s1219"/>
                        <wps:cNvSpPr>
                          <a:spLocks noChangeArrowheads="1"/>
                        </wps:cNvSpPr>
                        <wps:spPr bwMode="auto">
                          <a:xfrm>
                            <a:off x="5608" y="7828"/>
                            <a:ext cx="2160" cy="719"/>
                          </a:xfrm>
                          <a:prstGeom prst="roundRect">
                            <a:avLst>
                              <a:gd name="adj" fmla="val 16667"/>
                            </a:avLst>
                          </a:prstGeom>
                          <a:solidFill>
                            <a:srgbClr val="BBE0E3"/>
                          </a:solidFill>
                          <a:ln w="9525">
                            <a:solidFill>
                              <a:srgbClr val="000000"/>
                            </a:solidFill>
                            <a:round/>
                            <a:headEnd/>
                            <a:tailEnd/>
                          </a:ln>
                        </wps:spPr>
                        <wps:txbx>
                          <w:txbxContent>
                            <w:p w14:paraId="333D0C05" w14:textId="77777777" w:rsidR="00167925" w:rsidRPr="00A82957" w:rsidRDefault="00167925" w:rsidP="009B1135">
                              <w:pPr>
                                <w:jc w:val="center"/>
                                <w:rPr>
                                  <w:sz w:val="20"/>
                                </w:rPr>
                              </w:pPr>
                              <w:r w:rsidRPr="00A82957">
                                <w:rPr>
                                  <w:sz w:val="20"/>
                                </w:rPr>
                                <w:t>Teachers</w:t>
                              </w:r>
                            </w:p>
                          </w:txbxContent>
                        </wps:txbx>
                        <wps:bodyPr rot="0" vert="horz" wrap="square" lIns="0" tIns="0" rIns="0" bIns="0" anchor="ctr" anchorCtr="0" upright="1">
                          <a:noAutofit/>
                        </wps:bodyPr>
                      </wps:wsp>
                      <wps:wsp>
                        <wps:cNvPr id="70" name="_s1221"/>
                        <wps:cNvSpPr>
                          <a:spLocks noChangeArrowheads="1"/>
                        </wps:cNvSpPr>
                        <wps:spPr bwMode="auto">
                          <a:xfrm>
                            <a:off x="2553" y="7394"/>
                            <a:ext cx="2160" cy="951"/>
                          </a:xfrm>
                          <a:prstGeom prst="roundRect">
                            <a:avLst>
                              <a:gd name="adj" fmla="val 16667"/>
                            </a:avLst>
                          </a:prstGeom>
                          <a:solidFill>
                            <a:srgbClr val="BBE0E3"/>
                          </a:solidFill>
                          <a:ln w="9525">
                            <a:solidFill>
                              <a:srgbClr val="000000"/>
                            </a:solidFill>
                            <a:round/>
                            <a:headEnd/>
                            <a:tailEnd/>
                          </a:ln>
                        </wps:spPr>
                        <wps:txbx>
                          <w:txbxContent>
                            <w:p w14:paraId="34496332" w14:textId="77777777" w:rsidR="00167925" w:rsidRPr="00A82957" w:rsidRDefault="00167925" w:rsidP="009B1135">
                              <w:pPr>
                                <w:jc w:val="center"/>
                                <w:rPr>
                                  <w:sz w:val="20"/>
                                </w:rPr>
                              </w:pPr>
                              <w:r>
                                <w:rPr>
                                  <w:sz w:val="20"/>
                                </w:rPr>
                                <w:t>Volunteers &amp; Helpers (including  parents, coaches and students)</w:t>
                              </w:r>
                            </w:p>
                          </w:txbxContent>
                        </wps:txbx>
                        <wps:bodyPr rot="0" vert="horz" wrap="square" lIns="0" tIns="0" rIns="0" bIns="0" anchor="ctr" anchorCtr="0" upright="1">
                          <a:noAutofit/>
                        </wps:bodyPr>
                      </wps:wsp>
                      <wps:wsp>
                        <wps:cNvPr id="71" name="_s1225"/>
                        <wps:cNvSpPr>
                          <a:spLocks noChangeArrowheads="1"/>
                        </wps:cNvSpPr>
                        <wps:spPr bwMode="auto">
                          <a:xfrm>
                            <a:off x="8873" y="7377"/>
                            <a:ext cx="2160" cy="719"/>
                          </a:xfrm>
                          <a:prstGeom prst="roundRect">
                            <a:avLst>
                              <a:gd name="adj" fmla="val 16667"/>
                            </a:avLst>
                          </a:prstGeom>
                          <a:solidFill>
                            <a:srgbClr val="BBE0E3"/>
                          </a:solidFill>
                          <a:ln w="9525">
                            <a:solidFill>
                              <a:srgbClr val="000000"/>
                            </a:solidFill>
                            <a:round/>
                            <a:headEnd/>
                            <a:tailEnd/>
                          </a:ln>
                        </wps:spPr>
                        <wps:txbx>
                          <w:txbxContent>
                            <w:p w14:paraId="0E92D269" w14:textId="77777777" w:rsidR="00167925" w:rsidRPr="00A82957" w:rsidRDefault="00167925" w:rsidP="009B1135">
                              <w:pPr>
                                <w:jc w:val="center"/>
                                <w:rPr>
                                  <w:sz w:val="20"/>
                                </w:rPr>
                              </w:pPr>
                              <w:r>
                                <w:rPr>
                                  <w:sz w:val="20"/>
                                </w:rPr>
                                <w:t>External Providers</w:t>
                              </w:r>
                            </w:p>
                          </w:txbxContent>
                        </wps:txbx>
                        <wps:bodyPr rot="0" vert="horz" wrap="square" lIns="0" tIns="0" rIns="0" bIns="0" anchor="ctr" anchorCtr="0" upright="1">
                          <a:noAutofit/>
                        </wps:bodyPr>
                      </wps:wsp>
                      <wps:wsp>
                        <wps:cNvPr id="34" name="_s1211"/>
                        <wps:cNvSpPr>
                          <a:spLocks noChangeArrowheads="1"/>
                        </wps:cNvSpPr>
                        <wps:spPr bwMode="auto">
                          <a:xfrm>
                            <a:off x="5602" y="6064"/>
                            <a:ext cx="2160" cy="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BBE0E3"/>
                                </a:solidFill>
                              </a14:hiddenFill>
                            </a:ext>
                          </a:extLst>
                        </wps:spPr>
                        <wps:txbx>
                          <w:txbxContent>
                            <w:p w14:paraId="31EA92EF" w14:textId="77777777" w:rsidR="00167925" w:rsidRPr="00A82957" w:rsidRDefault="00167925" w:rsidP="009B1135">
                              <w:pPr>
                                <w:spacing w:line="276" w:lineRule="auto"/>
                                <w:jc w:val="center"/>
                                <w:rPr>
                                  <w:sz w:val="26"/>
                                  <w:szCs w:val="18"/>
                                </w:rPr>
                              </w:pPr>
                              <w:r w:rsidRPr="00A82957">
                                <w:rPr>
                                  <w:sz w:val="26"/>
                                  <w:szCs w:val="18"/>
                                </w:rPr>
                                <w:t>EOTC Coordinator</w:t>
                              </w:r>
                            </w:p>
                          </w:txbxContent>
                        </wps:txbx>
                        <wps:bodyPr rot="0" vert="horz" wrap="square" lIns="0" tIns="0" rIns="0" bIns="0" anchor="ctr" anchorCtr="0" upright="1">
                          <a:noAutofit/>
                        </wps:bodyPr>
                      </wps:wsp>
                    </wpg:wgp>
                  </a:graphicData>
                </a:graphic>
              </wp:inline>
            </w:drawing>
          </mc:Choice>
          <mc:Fallback>
            <w:pict>
              <v:group w14:anchorId="7F211A87" id="Group 177" o:spid="_x0000_s1042" style="width:478.5pt;height:379.45pt;mso-position-horizontal-relative:char;mso-position-vertical-relative:line" coordorigin="1951,3997" coordsize="10080,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">
                <o:lock v:ext="edit" aspectratio="t"/>
                <v:rect id="AutoShape 178" o:spid="_x0000_s1043" style="position:absolute;left:1951;top:3997;width:10080;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o:lock v:ext="edit" aspectratio="t" text="t"/>
                </v:rect>
                <v:shapetype id="_x0000_t33" coordsize="21600,21600" o:spt="33" o:oned="t" path="m,l21600,r,21600e" filled="f">
                  <v:stroke joinstyle="miter"/>
                  <v:path arrowok="t" fillok="f" o:connecttype="none"/>
                  <o:lock v:ext="edit" shapetype="t"/>
                </v:shapetype>
                <v:shape id="_s1220" o:spid="_x0000_s1044" type="#_x0000_t33" style="position:absolute;left:5794;top:6934;width:322;height:146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PMQAAADbAAAADwAAAGRycy9kb3ducmV2LnhtbESP3WoCMRSE7wXfIRyhN0Wz2vq3GqVY&#10;ii16488DHDbH3dXNyZJE3b69KRS8HGbmG2a+bEwlbuR8aVlBv5eAIM6sLjlXcDx8dScgfEDWWFkm&#10;Bb/kYblot+aYanvnHd32IRcRwj5FBUUIdSqlzwoy6Hu2Jo7eyTqDIUqXS+3wHuGmkoMkGUmDJceF&#10;AmtaFZRd9lej4Lw5TV3ob4+vmT18runtB9/dUKmXTvMxAxGoCc/wf/tbKxiM4e9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48xAAAANsAAAAPAAAAAAAAAAAA&#10;AAAAAKECAABkcnMvZG93bnJldi54bWxQSwUGAAAAAAQABAD5AAAAkgMAAAAA&#10;" strokecolor="black [3200]" strokeweight="2pt">
                  <v:shadow on="t" color="black" opacity="24903f" origin=",.5" offset="0,.55556mm"/>
                </v:shape>
                <v:roundrect id="_s1208" o:spid="_x0000_s1045" style="position:absolute;left:5652;top:4074;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2RMMA&#10;AADbAAAADwAAAGRycy9kb3ducmV2LnhtbESPQWuDQBSE74H+h+UVcgl1bQmhWFdpUgy9JpWeH+6r&#10;St23xt1G46/PFgI5DjPzDZPmk+nEmQbXWlbwHMUgiCurW64VlF/F0ysI55E1dpZJwYUc5NnDIsVE&#10;25EPdD76WgQIuwQVNN73iZSuasigi2xPHLwfOxj0QQ611AOOAW46+RLHG2mw5bDQYE+7hqrf459R&#10;0J72NB/WxLMv4u22/J51ufpQavk4vb+B8DT5e/jW/tQKNmv4/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2RMMAAADbAAAADwAAAAAAAAAAAAAAAACYAgAAZHJzL2Rv&#10;d25yZXYueG1sUEsFBgAAAAAEAAQA9QAAAIgDAAAAAA==&#10;" fillcolor="#95b3d7 [1940]">
                  <v:textbox inset="0,0,0,0">
                    <w:txbxContent>
                      <w:p w14:paraId="329586C2" w14:textId="77777777" w:rsidR="00167925" w:rsidRPr="00A82957" w:rsidRDefault="00167925" w:rsidP="009B1135">
                        <w:pPr>
                          <w:spacing w:line="276" w:lineRule="auto"/>
                          <w:jc w:val="center"/>
                          <w:rPr>
                            <w:sz w:val="26"/>
                            <w:szCs w:val="18"/>
                          </w:rPr>
                        </w:pPr>
                        <w:r>
                          <w:rPr>
                            <w:sz w:val="26"/>
                            <w:szCs w:val="18"/>
                          </w:rPr>
                          <w:t>Principal</w:t>
                        </w:r>
                      </w:p>
                    </w:txbxContent>
                  </v:textbox>
                </v:roundrect>
                <v:roundrect id="_s1209" o:spid="_x0000_s1046" style="position:absolute;left:5619;top:4989;width:2158;height: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ZtsQA&#10;AADbAAAADwAAAGRycy9kb3ducmV2LnhtbESPQWsCMRSE74L/ITyhN81aUWRrFBGKQntQawveHpvX&#10;7OLmZd2k7uqvN0LB4zAz3zCzRWtLcaHaF44VDAcJCOLM6YKNgsPXe38KwgdkjaVjUnAlD4t5tzPD&#10;VLuGd3TZByMihH2KCvIQqlRKn+Vk0Q9cRRy9X1dbDFHWRuoamwi3pXxNkom0WHBcyLGiVU7Zaf9n&#10;Faw/bp+m2LLxt/P3iHl7/Gnao1IvvXb5BiJQG57h//ZGK5iM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bbEAAAA2wAAAA8AAAAAAAAAAAAAAAAAmAIAAGRycy9k&#10;b3ducmV2LnhtbFBLBQYAAAAABAAEAPUAAACJAwAAAAA=&#10;" fillcolor="#ff9">
                  <v:textbox inset="0,0,0,0">
                    <w:txbxContent>
                      <w:p w14:paraId="43B934C0" w14:textId="77777777" w:rsidR="00167925" w:rsidRPr="00A82957" w:rsidRDefault="00167925" w:rsidP="009B1135">
                        <w:pPr>
                          <w:spacing w:line="240" w:lineRule="auto"/>
                          <w:jc w:val="center"/>
                          <w:rPr>
                            <w:sz w:val="26"/>
                            <w:szCs w:val="18"/>
                          </w:rPr>
                        </w:pPr>
                        <w:r>
                          <w:rPr>
                            <w:sz w:val="26"/>
                            <w:szCs w:val="18"/>
                          </w:rPr>
                          <w:t>Health &amp; Safety Manager &amp;/or Committee</w:t>
                        </w:r>
                      </w:p>
                    </w:txbxContent>
                  </v:textbox>
                </v:roundrect>
                <v:roundrect id="_s1212" o:spid="_x0000_s1047" style="position:absolute;left:5186;top:6924;width:2989;height: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PcYA&#10;AADbAAAADwAAAGRycy9kb3ducmV2LnhtbESPT2vCQBTE74V+h+UVeim6aUtVoqvU0FpPgn8Qj8/s&#10;6yY0+zZkt0n89q5Q6HGYmd8ws0VvK9FS40vHCp6HCQji3OmSjYLD/nMwAeEDssbKMSm4kIfF/P5u&#10;hql2HW+p3QUjIoR9igqKEOpUSp8XZNEPXU0cvW/XWAxRNkbqBrsIt5V8SZKRtFhyXCiwpqyg/Gf3&#10;axVk2cfbqcuPekWvxjxt2uXXebNU6vGhf5+CCNSH//Bfe60VjM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2/PcYAAADbAAAADwAAAAAAAAAAAAAAAACYAgAAZHJz&#10;L2Rvd25yZXYueG1sUEsFBgAAAAAEAAQA9QAAAIsDAAAAAA==&#10;" fillcolor="#bbe0e3">
                  <v:textbox inset="0,0,0,0">
                    <w:txbxContent>
                      <w:p w14:paraId="5A22EF9B" w14:textId="77777777" w:rsidR="00167925" w:rsidRPr="00A82957" w:rsidRDefault="00167925" w:rsidP="009B1135">
                        <w:pPr>
                          <w:jc w:val="center"/>
                          <w:rPr>
                            <w:sz w:val="26"/>
                          </w:rPr>
                        </w:pPr>
                        <w:r>
                          <w:rPr>
                            <w:sz w:val="26"/>
                          </w:rPr>
                          <w:t>Person</w:t>
                        </w:r>
                        <w:r w:rsidRPr="00A82957">
                          <w:rPr>
                            <w:sz w:val="26"/>
                          </w:rPr>
                          <w:t xml:space="preserve"> in Charge</w:t>
                        </w:r>
                        <w:r>
                          <w:rPr>
                            <w:sz w:val="26"/>
                          </w:rPr>
                          <w:t>, EOTC Event</w:t>
                        </w:r>
                      </w:p>
                    </w:txbxContent>
                  </v:textbox>
                </v:roundrect>
                <v:roundrect id="_s1219" o:spid="_x0000_s1048" style="position:absolute;left:5608;top:7828;width:2160;height: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O1MYA&#10;AADbAAAADwAAAGRycy9kb3ducmV2LnhtbESPT2vCQBTE74V+h+UVeim6aUtFo6vU0FpPgn8Qj8/s&#10;6yY0+zZkt0n89q5Q6HGYmd8ws0VvK9FS40vHCp6HCQji3OmSjYLD/nMwBuEDssbKMSm4kIfF/P5u&#10;hql2HW+p3QUjIoR9igqKEOpUSp8XZNEPXU0cvW/XWAxRNkbqBrsIt5V8SZKRtFhyXCiwpqyg/Gf3&#10;axVk2cfbqcuPekWvxjxt2uXXebNU6vGhf5+CCNSH//Bfe60VjC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6O1MYAAADbAAAADwAAAAAAAAAAAAAAAACYAgAAZHJz&#10;L2Rvd25yZXYueG1sUEsFBgAAAAAEAAQA9QAAAIsDAAAAAA==&#10;" fillcolor="#bbe0e3">
                  <v:textbox inset="0,0,0,0">
                    <w:txbxContent>
                      <w:p w14:paraId="333D0C05" w14:textId="77777777" w:rsidR="00167925" w:rsidRPr="00A82957" w:rsidRDefault="00167925" w:rsidP="009B1135">
                        <w:pPr>
                          <w:jc w:val="center"/>
                          <w:rPr>
                            <w:sz w:val="20"/>
                          </w:rPr>
                        </w:pPr>
                        <w:r w:rsidRPr="00A82957">
                          <w:rPr>
                            <w:sz w:val="20"/>
                          </w:rPr>
                          <w:t>Teachers</w:t>
                        </w:r>
                      </w:p>
                    </w:txbxContent>
                  </v:textbox>
                </v:roundrect>
                <v:roundrect id="_x0000_s1049" style="position:absolute;left:2553;top:7394;width:2160;height: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2xlMMA&#10;AADbAAAADwAAAGRycy9kb3ducmV2LnhtbERPy2rCQBTdC/2H4RbciE5qsUp0lBps60rwQenymrmd&#10;hGbuhMyYpH/fWQhdHs57teltJVpqfOlYwdMkAUGcO12yUXA5v40XIHxA1lg5JgW/5GGzfhisMNWu&#10;4yO1p2BEDGGfooIihDqV0ucFWfQTVxNH7ts1FkOEjZG6wS6G20pOk+RFWiw5NhRYU1ZQ/nO6WQVZ&#10;tpt9dfmnfqdnY0aHdvtxPWyVGj72r0sQgfrwL76791rBPK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2xlMMAAADbAAAADwAAAAAAAAAAAAAAAACYAgAAZHJzL2Rv&#10;d25yZXYueG1sUEsFBgAAAAAEAAQA9QAAAIgDAAAAAA==&#10;" fillcolor="#bbe0e3">
                  <v:textbox inset="0,0,0,0">
                    <w:txbxContent>
                      <w:p w14:paraId="34496332" w14:textId="77777777" w:rsidR="00167925" w:rsidRPr="00A82957" w:rsidRDefault="00167925" w:rsidP="009B1135">
                        <w:pPr>
                          <w:jc w:val="center"/>
                          <w:rPr>
                            <w:sz w:val="20"/>
                          </w:rPr>
                        </w:pPr>
                        <w:r>
                          <w:rPr>
                            <w:sz w:val="20"/>
                          </w:rPr>
                          <w:t>Volunteers &amp; Helpers (including  parents, coaches and students)</w:t>
                        </w:r>
                      </w:p>
                    </w:txbxContent>
                  </v:textbox>
                </v:roundrect>
                <v:roundrect id="_s1225" o:spid="_x0000_s1050" style="position:absolute;left:8873;top:7377;width:2160;height: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UD8YA&#10;AADbAAAADwAAAGRycy9kb3ducmV2LnhtbESPT2vCQBTE74V+h+UVeim6sWKV6Co1tNaT4B/E4zP7&#10;ugnNvg3ZbZJ++25B6HGYmd8wi1VvK9FS40vHCkbDBARx7nTJRsHp+D6YgfABWWPlmBT8kIfV8v5u&#10;gal2He+pPQQjIoR9igqKEOpUSp8XZNEPXU0cvU/XWAxRNkbqBrsIt5V8TpIXabHkuFBgTVlB+dfh&#10;2yrIsrfJpcvPekNjY5527frjulsr9fjQv85BBOrDf/jW3moF0x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EUD8YAAADbAAAADwAAAAAAAAAAAAAAAACYAgAAZHJz&#10;L2Rvd25yZXYueG1sUEsFBgAAAAAEAAQA9QAAAIsDAAAAAA==&#10;" fillcolor="#bbe0e3">
                  <v:textbox inset="0,0,0,0">
                    <w:txbxContent>
                      <w:p w14:paraId="0E92D269" w14:textId="77777777" w:rsidR="00167925" w:rsidRPr="00A82957" w:rsidRDefault="00167925" w:rsidP="009B1135">
                        <w:pPr>
                          <w:jc w:val="center"/>
                          <w:rPr>
                            <w:sz w:val="20"/>
                          </w:rPr>
                        </w:pPr>
                        <w:r>
                          <w:rPr>
                            <w:sz w:val="20"/>
                          </w:rPr>
                          <w:t>External Providers</w:t>
                        </w:r>
                      </w:p>
                    </w:txbxContent>
                  </v:textbox>
                </v:roundrect>
                <v:roundrect id="_s1211" o:spid="_x0000_s1051" style="position:absolute;left:5602;top:6064;width:2160;height:5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19MMA&#10;AADbAAAADwAAAGRycy9kb3ducmV2LnhtbESPQWvCQBSE70L/w/IK3nSjEVujq9SCKHiqCr0+ss8k&#10;NPs27G5j9Ne7guBxmJlvmMWqM7VoyfnKsoLRMAFBnFtdcaHgdNwMPkH4gKyxtkwKruRhtXzrLTDT&#10;9sI/1B5CISKEfYYKyhCaTEqfl2TQD21DHL2zdQZDlK6Q2uElwk0tx0kylQYrjgslNvRdUv53+DcK&#10;bs3JpedtOmv3v6P1R8taH/dBqf579zUHEagLr/CzvdMK0gk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019MMAAADbAAAADwAAAAAAAAAAAAAAAACYAgAAZHJzL2Rv&#10;d25yZXYueG1sUEsFBgAAAAAEAAQA9QAAAIgDAAAAAA==&#10;" filled="f">
                  <v:textbox inset="0,0,0,0">
                    <w:txbxContent>
                      <w:p w14:paraId="31EA92EF" w14:textId="77777777" w:rsidR="00167925" w:rsidRPr="00A82957" w:rsidRDefault="00167925" w:rsidP="009B1135">
                        <w:pPr>
                          <w:spacing w:line="276" w:lineRule="auto"/>
                          <w:jc w:val="center"/>
                          <w:rPr>
                            <w:sz w:val="26"/>
                            <w:szCs w:val="18"/>
                          </w:rPr>
                        </w:pPr>
                        <w:r w:rsidRPr="00A82957">
                          <w:rPr>
                            <w:sz w:val="26"/>
                            <w:szCs w:val="18"/>
                          </w:rPr>
                          <w:t>EOTC Coordinator</w:t>
                        </w:r>
                      </w:p>
                    </w:txbxContent>
                  </v:textbox>
                </v:roundrect>
                <w10:anchorlock/>
              </v:group>
            </w:pict>
          </mc:Fallback>
        </mc:AlternateContent>
      </w:r>
    </w:p>
    <w:p w14:paraId="40DED54F" w14:textId="77777777" w:rsidR="00AA4F80" w:rsidRDefault="00AA4F80" w:rsidP="00445B39">
      <w:pPr>
        <w:pStyle w:val="Bullet5"/>
        <w:numPr>
          <w:ilvl w:val="0"/>
          <w:numId w:val="0"/>
        </w:numPr>
      </w:pPr>
    </w:p>
    <w:p w14:paraId="3FAA0A0C" w14:textId="77777777" w:rsidR="00AA4F80" w:rsidRDefault="00AA4F80" w:rsidP="00445B39">
      <w:pPr>
        <w:pStyle w:val="Bullet5"/>
        <w:numPr>
          <w:ilvl w:val="0"/>
          <w:numId w:val="0"/>
        </w:numPr>
      </w:pPr>
    </w:p>
    <w:p w14:paraId="795039BC" w14:textId="77777777" w:rsidR="003330F9" w:rsidRDefault="003330F9" w:rsidP="00445B39">
      <w:pPr>
        <w:pStyle w:val="Bullet5"/>
        <w:numPr>
          <w:ilvl w:val="0"/>
          <w:numId w:val="0"/>
        </w:numPr>
      </w:pPr>
      <w:r>
        <w:rPr>
          <w:noProof/>
          <w:lang w:val="en-NZ"/>
        </w:rPr>
        <mc:AlternateContent>
          <mc:Choice Requires="wps">
            <w:drawing>
              <wp:anchor distT="0" distB="0" distL="114300" distR="114300" simplePos="0" relativeHeight="251725824" behindDoc="0" locked="0" layoutInCell="1" allowOverlap="1" wp14:anchorId="0D592D5B" wp14:editId="312DBFF2">
                <wp:simplePos x="0" y="0"/>
                <wp:positionH relativeFrom="column">
                  <wp:posOffset>370206</wp:posOffset>
                </wp:positionH>
                <wp:positionV relativeFrom="paragraph">
                  <wp:posOffset>158750</wp:posOffset>
                </wp:positionV>
                <wp:extent cx="5179880" cy="685800"/>
                <wp:effectExtent l="0" t="0" r="27305" b="25400"/>
                <wp:wrapNone/>
                <wp:docPr id="21" name="_s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880" cy="685800"/>
                        </a:xfrm>
                        <a:prstGeom prst="roundRect">
                          <a:avLst>
                            <a:gd name="adj" fmla="val 16667"/>
                          </a:avLst>
                        </a:prstGeom>
                        <a:solidFill>
                          <a:srgbClr val="BBE0E3"/>
                        </a:solidFill>
                        <a:ln w="9525">
                          <a:solidFill>
                            <a:srgbClr val="000000"/>
                          </a:solidFill>
                          <a:round/>
                          <a:headEnd/>
                          <a:tailEnd/>
                        </a:ln>
                      </wps:spPr>
                      <wps:txbx>
                        <w:txbxContent>
                          <w:p w14:paraId="00A23F78" w14:textId="77777777" w:rsidR="00167925" w:rsidRPr="00A82957" w:rsidRDefault="00167925" w:rsidP="00227129">
                            <w:pPr>
                              <w:jc w:val="center"/>
                              <w:rPr>
                                <w:sz w:val="20"/>
                              </w:rPr>
                            </w:pPr>
                            <w:r>
                              <w:rPr>
                                <w:sz w:val="20"/>
                              </w:rPr>
                              <w:t>Student Participants</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0D592D5B" id="_s1221" o:spid="_x0000_s1052" style="position:absolute;margin-left:29.15pt;margin-top:12.5pt;width:407.85pt;height:54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" fillcolor="#bbe0e3">
                <v:textbox inset="0,0,0,0">
                  <w:txbxContent>
                    <w:p w14:paraId="00A23F78" w14:textId="77777777" w:rsidR="00167925" w:rsidRPr="00A82957" w:rsidRDefault="00167925" w:rsidP="00227129">
                      <w:pPr>
                        <w:jc w:val="center"/>
                        <w:rPr>
                          <w:sz w:val="20"/>
                        </w:rPr>
                      </w:pPr>
                      <w:r>
                        <w:rPr>
                          <w:sz w:val="20"/>
                        </w:rPr>
                        <w:t>Student Participants</w:t>
                      </w:r>
                    </w:p>
                  </w:txbxContent>
                </v:textbox>
              </v:roundrect>
            </w:pict>
          </mc:Fallback>
        </mc:AlternateContent>
      </w:r>
    </w:p>
    <w:p w14:paraId="15C3D729" w14:textId="77777777" w:rsidR="003330F9" w:rsidRDefault="003330F9" w:rsidP="00445B39">
      <w:pPr>
        <w:pStyle w:val="Bullet5"/>
        <w:numPr>
          <w:ilvl w:val="0"/>
          <w:numId w:val="0"/>
        </w:numPr>
      </w:pPr>
    </w:p>
    <w:p w14:paraId="15220F19" w14:textId="77777777" w:rsidR="003330F9" w:rsidRDefault="003330F9" w:rsidP="00445B39">
      <w:pPr>
        <w:pStyle w:val="Bullet5"/>
        <w:numPr>
          <w:ilvl w:val="0"/>
          <w:numId w:val="0"/>
        </w:numPr>
      </w:pPr>
    </w:p>
    <w:p w14:paraId="56A9E555" w14:textId="77777777" w:rsidR="003330F9" w:rsidRDefault="003330F9" w:rsidP="00445B39">
      <w:pPr>
        <w:pStyle w:val="Bullet5"/>
        <w:numPr>
          <w:ilvl w:val="0"/>
          <w:numId w:val="0"/>
        </w:numPr>
      </w:pPr>
    </w:p>
    <w:p w14:paraId="4ECFD102" w14:textId="77777777" w:rsidR="003330F9" w:rsidRDefault="003330F9" w:rsidP="00445B39">
      <w:pPr>
        <w:pStyle w:val="Bullet5"/>
        <w:numPr>
          <w:ilvl w:val="0"/>
          <w:numId w:val="0"/>
        </w:numPr>
      </w:pPr>
    </w:p>
    <w:p w14:paraId="15921F7B" w14:textId="77777777" w:rsidR="003330F9" w:rsidRDefault="003330F9" w:rsidP="00445B39">
      <w:pPr>
        <w:pStyle w:val="Bullet5"/>
        <w:numPr>
          <w:ilvl w:val="0"/>
          <w:numId w:val="0"/>
        </w:numPr>
      </w:pPr>
    </w:p>
    <w:p w14:paraId="21CE7EC9" w14:textId="77777777" w:rsidR="00127F0E" w:rsidRPr="00B3161B" w:rsidRDefault="00894AFD" w:rsidP="00A7047F">
      <w:pPr>
        <w:pStyle w:val="Heading7"/>
        <w:spacing w:before="240"/>
        <w:rPr>
          <w:b/>
        </w:rPr>
      </w:pPr>
      <w:r w:rsidRPr="00B3161B">
        <w:rPr>
          <w:b/>
        </w:rPr>
        <w:lastRenderedPageBreak/>
        <w:t>The Board of Trustees</w:t>
      </w:r>
      <w:r w:rsidR="00A7047F" w:rsidRPr="00B3161B">
        <w:rPr>
          <w:b/>
        </w:rPr>
        <w:t>/ Principal</w:t>
      </w:r>
    </w:p>
    <w:p w14:paraId="09E2BB57" w14:textId="77777777" w:rsidR="00AA47B7" w:rsidRDefault="00AA47B7" w:rsidP="00AA47B7">
      <w:pPr>
        <w:pStyle w:val="Bullet5"/>
        <w:numPr>
          <w:ilvl w:val="0"/>
          <w:numId w:val="0"/>
        </w:numPr>
      </w:pPr>
      <w:r>
        <w:t>The Board of Trustees</w:t>
      </w:r>
      <w:r w:rsidR="00E41A21">
        <w:t xml:space="preserve"> and </w:t>
      </w:r>
      <w:r w:rsidR="00FA0147">
        <w:t>p</w:t>
      </w:r>
      <w:r>
        <w:t xml:space="preserve">rincipal </w:t>
      </w:r>
      <w:r w:rsidRPr="00270E10">
        <w:t>ar</w:t>
      </w:r>
      <w:r>
        <w:t>e responsible for ensuring that</w:t>
      </w:r>
      <w:r w:rsidRPr="00270E10">
        <w:t xml:space="preserve"> EOTC activities are carried out safely</w:t>
      </w:r>
      <w:r w:rsidR="00C96B12">
        <w:t xml:space="preserve"> and that they understand the EOTC S</w:t>
      </w:r>
      <w:r w:rsidR="0041417F">
        <w:t xml:space="preserve">afety </w:t>
      </w:r>
      <w:r w:rsidR="00C96B12">
        <w:t>M</w:t>
      </w:r>
      <w:r w:rsidR="0041417F">
        <w:t xml:space="preserve">anagement </w:t>
      </w:r>
      <w:r w:rsidR="00C96B12">
        <w:t>P</w:t>
      </w:r>
      <w:r w:rsidR="0041417F">
        <w:t>lan</w:t>
      </w:r>
      <w:r w:rsidRPr="00270E10">
        <w:t>.</w:t>
      </w:r>
      <w:r>
        <w:t xml:space="preserve"> </w:t>
      </w:r>
      <w:r w:rsidRPr="00270E10">
        <w:t xml:space="preserve"> </w:t>
      </w:r>
      <w:r w:rsidR="00C96B12">
        <w:t>The Board of Trustees</w:t>
      </w:r>
      <w:r w:rsidRPr="00270E10">
        <w:t xml:space="preserve"> have a responsibility under the National Administration Guidelines (NAG</w:t>
      </w:r>
      <w:r>
        <w:t xml:space="preserve"> 5</w:t>
      </w:r>
      <w:r w:rsidRPr="00270E10">
        <w:t>) to provide a safe physical and emotional e</w:t>
      </w:r>
      <w:r>
        <w:t>nvironment for students, and c</w:t>
      </w:r>
      <w:r w:rsidRPr="003461A5">
        <w:t>omply in full with any legislation currently in force</w:t>
      </w:r>
      <w:r w:rsidR="0041417F">
        <w:t>,</w:t>
      </w:r>
      <w:r w:rsidRPr="003461A5">
        <w:t xml:space="preserve"> or that may be developed</w:t>
      </w:r>
      <w:r w:rsidR="0041417F">
        <w:t>,</w:t>
      </w:r>
      <w:r w:rsidRPr="003461A5">
        <w:t xml:space="preserve"> to ensure the s</w:t>
      </w:r>
      <w:r w:rsidR="003738EE">
        <w:t>afety of students, workers and others</w:t>
      </w:r>
      <w:r w:rsidRPr="003461A5">
        <w:t xml:space="preserve">. </w:t>
      </w:r>
    </w:p>
    <w:p w14:paraId="5A39B5AC" w14:textId="77777777" w:rsidR="003738EE" w:rsidRDefault="003738EE" w:rsidP="00127F0E">
      <w:pPr>
        <w:pStyle w:val="Bullet5"/>
        <w:numPr>
          <w:ilvl w:val="0"/>
          <w:numId w:val="0"/>
        </w:numPr>
        <w:rPr>
          <w:highlight w:val="yellow"/>
        </w:rPr>
      </w:pPr>
    </w:p>
    <w:p w14:paraId="72FB62BF" w14:textId="77777777" w:rsidR="00127F0E" w:rsidRPr="00127F0E" w:rsidRDefault="0087374E" w:rsidP="00127F0E">
      <w:pPr>
        <w:pStyle w:val="Bullet5"/>
        <w:numPr>
          <w:ilvl w:val="0"/>
          <w:numId w:val="0"/>
        </w:numPr>
      </w:pPr>
      <w:r>
        <w:t>Th</w:t>
      </w:r>
      <w:r w:rsidR="00127F0E" w:rsidRPr="00127F0E">
        <w:t>e Board of Trustees</w:t>
      </w:r>
      <w:r w:rsidR="00FA0147">
        <w:t xml:space="preserve"> and the p</w:t>
      </w:r>
      <w:r w:rsidR="00127F0E" w:rsidRPr="00127F0E">
        <w:t xml:space="preserve">rincipal will ensure that: </w:t>
      </w:r>
    </w:p>
    <w:p w14:paraId="31081C5E" w14:textId="77777777" w:rsidR="00127F0E" w:rsidRDefault="00127F0E" w:rsidP="00142B88">
      <w:pPr>
        <w:pStyle w:val="Bullet5"/>
        <w:numPr>
          <w:ilvl w:val="0"/>
          <w:numId w:val="29"/>
        </w:numPr>
        <w:ind w:left="1134" w:hanging="425"/>
      </w:pPr>
      <w:r>
        <w:t>A</w:t>
      </w:r>
      <w:r w:rsidRPr="002C31B0">
        <w:t>ll EOTC practice is in accord</w:t>
      </w:r>
      <w:r w:rsidR="00E41A21">
        <w:t>ance</w:t>
      </w:r>
      <w:r w:rsidRPr="002C31B0">
        <w:t xml:space="preserve"> with the school’s </w:t>
      </w:r>
      <w:r w:rsidR="00A74160">
        <w:t>overarching Safety Management System and the EOTC Safety Management P</w:t>
      </w:r>
      <w:r w:rsidRPr="002C31B0">
        <w:t xml:space="preserve">lan. </w:t>
      </w:r>
    </w:p>
    <w:p w14:paraId="1F351A0B" w14:textId="77777777" w:rsidR="00D43EBE" w:rsidRDefault="00D43EBE" w:rsidP="00142B88">
      <w:pPr>
        <w:pStyle w:val="Bullet5"/>
        <w:numPr>
          <w:ilvl w:val="0"/>
          <w:numId w:val="29"/>
        </w:numPr>
        <w:ind w:left="1134" w:hanging="425"/>
      </w:pPr>
      <w:r>
        <w:t xml:space="preserve">Resources are provided to </w:t>
      </w:r>
      <w:r w:rsidRPr="0097286E">
        <w:t xml:space="preserve">establish, implement, maintain and continually improve the </w:t>
      </w:r>
      <w:r>
        <w:t xml:space="preserve">EOTC </w:t>
      </w:r>
      <w:r w:rsidR="00A74160">
        <w:t>S</w:t>
      </w:r>
      <w:r w:rsidR="0041417F">
        <w:t xml:space="preserve">afety </w:t>
      </w:r>
      <w:r w:rsidR="00A74160">
        <w:t>M</w:t>
      </w:r>
      <w:r w:rsidR="0041417F">
        <w:t xml:space="preserve">anagement </w:t>
      </w:r>
      <w:r w:rsidR="00A74160">
        <w:t>P</w:t>
      </w:r>
      <w:r w:rsidR="0041417F">
        <w:t>lan</w:t>
      </w:r>
      <w:r w:rsidRPr="0097286E">
        <w:t>.</w:t>
      </w:r>
    </w:p>
    <w:p w14:paraId="5334CDF2" w14:textId="77777777" w:rsidR="00127F0E" w:rsidRPr="002C31B0" w:rsidRDefault="00127F0E" w:rsidP="00142B88">
      <w:pPr>
        <w:pStyle w:val="Bullet5"/>
        <w:numPr>
          <w:ilvl w:val="0"/>
          <w:numId w:val="29"/>
        </w:numPr>
        <w:ind w:left="1134" w:hanging="425"/>
      </w:pPr>
      <w:r>
        <w:t>T</w:t>
      </w:r>
      <w:r w:rsidRPr="002C31B0">
        <w:t xml:space="preserve">here are opportunities for adequate ongoing </w:t>
      </w:r>
      <w:r w:rsidR="00B05669">
        <w:t>professional learning</w:t>
      </w:r>
      <w:r w:rsidR="00B05669" w:rsidRPr="002C31B0">
        <w:t xml:space="preserve"> </w:t>
      </w:r>
      <w:r w:rsidRPr="002C31B0">
        <w:t xml:space="preserve">for all leaders involved in EOTC. </w:t>
      </w:r>
    </w:p>
    <w:p w14:paraId="2BCD8E5D" w14:textId="77777777" w:rsidR="009E16DA" w:rsidRPr="009E16DA" w:rsidRDefault="00135AB6" w:rsidP="00142B88">
      <w:pPr>
        <w:pStyle w:val="Bullet5"/>
        <w:numPr>
          <w:ilvl w:val="0"/>
          <w:numId w:val="29"/>
        </w:numPr>
        <w:ind w:left="1134" w:hanging="425"/>
        <w:rPr>
          <w:rFonts w:eastAsia="Arial"/>
        </w:rPr>
      </w:pPr>
      <w:r>
        <w:rPr>
          <w:rFonts w:eastAsia="Arial"/>
        </w:rPr>
        <w:t>Responsibility for co</w:t>
      </w:r>
      <w:r w:rsidR="009E16DA" w:rsidRPr="00C44440">
        <w:rPr>
          <w:rFonts w:eastAsia="Arial"/>
        </w:rPr>
        <w:t>ordinating EOTC in the school has been assigned to competent st</w:t>
      </w:r>
      <w:r>
        <w:rPr>
          <w:rFonts w:eastAsia="Arial"/>
        </w:rPr>
        <w:t>aff (the principal, the EOTC co</w:t>
      </w:r>
      <w:r w:rsidR="009E16DA" w:rsidRPr="00C44440">
        <w:rPr>
          <w:rFonts w:eastAsia="Arial"/>
        </w:rPr>
        <w:t>ordinator, a senior staff member, or a committee) and is adequately resourced</w:t>
      </w:r>
      <w:r w:rsidR="009E16DA">
        <w:rPr>
          <w:rFonts w:eastAsia="Arial"/>
        </w:rPr>
        <w:t>.</w:t>
      </w:r>
    </w:p>
    <w:p w14:paraId="07DB4A46" w14:textId="77777777" w:rsidR="009E16DA" w:rsidRPr="009E16DA" w:rsidRDefault="009E16DA" w:rsidP="00142B88">
      <w:pPr>
        <w:pStyle w:val="Bullet5"/>
        <w:numPr>
          <w:ilvl w:val="0"/>
          <w:numId w:val="29"/>
        </w:numPr>
        <w:ind w:left="1134" w:hanging="425"/>
        <w:rPr>
          <w:rFonts w:eastAsia="Arial"/>
        </w:rPr>
      </w:pPr>
      <w:r>
        <w:rPr>
          <w:rFonts w:eastAsia="Arial"/>
        </w:rPr>
        <w:t>V</w:t>
      </w:r>
      <w:r w:rsidRPr="00C44440">
        <w:rPr>
          <w:rFonts w:eastAsia="Arial"/>
        </w:rPr>
        <w:t>ali</w:t>
      </w:r>
      <w:r w:rsidR="0041417F">
        <w:rPr>
          <w:rFonts w:eastAsia="Arial"/>
        </w:rPr>
        <w:t>d informed consent from parents/</w:t>
      </w:r>
      <w:r w:rsidRPr="00C44440">
        <w:rPr>
          <w:rFonts w:eastAsia="Arial"/>
        </w:rPr>
        <w:t>caregivers is obtained commensurate with the level of risk</w:t>
      </w:r>
      <w:r>
        <w:rPr>
          <w:rFonts w:eastAsia="Arial"/>
        </w:rPr>
        <w:t>.</w:t>
      </w:r>
    </w:p>
    <w:p w14:paraId="02BD13A9" w14:textId="77777777" w:rsidR="000F46FD" w:rsidRPr="009E16DA" w:rsidRDefault="009E16DA" w:rsidP="00142B88">
      <w:pPr>
        <w:pStyle w:val="Bullet5"/>
        <w:numPr>
          <w:ilvl w:val="0"/>
          <w:numId w:val="29"/>
        </w:numPr>
        <w:ind w:left="1134" w:hanging="425"/>
      </w:pPr>
      <w:r w:rsidRPr="009E16DA">
        <w:rPr>
          <w:rFonts w:eastAsia="Arial"/>
        </w:rPr>
        <w:t>Recommendations from the review of any incidents that either harmed or might have harmed any staff member, volunteer</w:t>
      </w:r>
      <w:r w:rsidR="000F46FD" w:rsidRPr="009E16DA">
        <w:rPr>
          <w:rFonts w:eastAsia="Arial"/>
        </w:rPr>
        <w:t>, or student are implemented</w:t>
      </w:r>
      <w:r w:rsidRPr="009E16DA">
        <w:rPr>
          <w:rFonts w:eastAsia="Arial"/>
        </w:rPr>
        <w:t>.</w:t>
      </w:r>
    </w:p>
    <w:p w14:paraId="2AA7DEA9" w14:textId="77777777" w:rsidR="00D341FB" w:rsidRPr="00D341FB" w:rsidRDefault="00D341FB" w:rsidP="00F35D52">
      <w:pPr>
        <w:pStyle w:val="Bullet5"/>
        <w:numPr>
          <w:ilvl w:val="0"/>
          <w:numId w:val="0"/>
        </w:numPr>
        <w:ind w:left="1134" w:hanging="425"/>
        <w:rPr>
          <w:rFonts w:eastAsia="Arial"/>
        </w:rPr>
      </w:pPr>
    </w:p>
    <w:p w14:paraId="0515CFF1" w14:textId="77777777" w:rsidR="000F46FD" w:rsidRDefault="00F62396" w:rsidP="00F62396">
      <w:pPr>
        <w:pStyle w:val="Bullet5"/>
        <w:numPr>
          <w:ilvl w:val="0"/>
          <w:numId w:val="0"/>
        </w:numPr>
        <w:rPr>
          <w:rFonts w:eastAsia="Arial"/>
        </w:rPr>
      </w:pPr>
      <w:r>
        <w:rPr>
          <w:rFonts w:eastAsia="Arial"/>
        </w:rPr>
        <w:t xml:space="preserve">The </w:t>
      </w:r>
      <w:r w:rsidRPr="00127F0E">
        <w:t>Board of Trustees</w:t>
      </w:r>
      <w:r w:rsidR="00A97394">
        <w:rPr>
          <w:rFonts w:eastAsia="Arial"/>
        </w:rPr>
        <w:t xml:space="preserve"> c</w:t>
      </w:r>
      <w:r>
        <w:rPr>
          <w:rFonts w:eastAsia="Arial"/>
        </w:rPr>
        <w:t>hair</w:t>
      </w:r>
      <w:r w:rsidR="00A97394">
        <w:rPr>
          <w:rFonts w:eastAsia="Arial"/>
        </w:rPr>
        <w:t>person</w:t>
      </w:r>
      <w:r>
        <w:rPr>
          <w:rFonts w:eastAsia="Arial"/>
        </w:rPr>
        <w:t xml:space="preserve"> and the principal sign this document to acknowledge their support and resourcing of EOTC.</w:t>
      </w:r>
    </w:p>
    <w:p w14:paraId="30D7132A" w14:textId="77777777" w:rsidR="00D341FB" w:rsidRPr="0053511B" w:rsidRDefault="00D341FB" w:rsidP="00D43EBE">
      <w:pPr>
        <w:pStyle w:val="Bullet5"/>
        <w:numPr>
          <w:ilvl w:val="0"/>
          <w:numId w:val="0"/>
        </w:numPr>
        <w:ind w:left="720"/>
        <w:rPr>
          <w:highlight w:val="cyan"/>
        </w:rPr>
      </w:pPr>
    </w:p>
    <w:p w14:paraId="4606F817" w14:textId="77777777" w:rsidR="009357E9" w:rsidRPr="00B3161B" w:rsidRDefault="00AD5163" w:rsidP="007D0479">
      <w:pPr>
        <w:pStyle w:val="Heading7"/>
        <w:spacing w:before="240"/>
        <w:rPr>
          <w:b/>
        </w:rPr>
      </w:pPr>
      <w:r w:rsidRPr="00B3161B">
        <w:rPr>
          <w:b/>
        </w:rPr>
        <w:t xml:space="preserve">EOTC </w:t>
      </w:r>
      <w:r w:rsidR="00135AB6">
        <w:rPr>
          <w:b/>
        </w:rPr>
        <w:t>Co</w:t>
      </w:r>
      <w:r w:rsidR="009E16DA" w:rsidRPr="00B3161B">
        <w:rPr>
          <w:b/>
        </w:rPr>
        <w:t>ordinator</w:t>
      </w:r>
    </w:p>
    <w:p w14:paraId="14686F49" w14:textId="77777777" w:rsidR="001A5D83" w:rsidRPr="001A5D83" w:rsidRDefault="00135AB6" w:rsidP="001A5D83">
      <w:pPr>
        <w:spacing w:line="240" w:lineRule="auto"/>
        <w:rPr>
          <w:rFonts w:eastAsia="Arial" w:cs="Arial"/>
          <w:color w:val="000000"/>
          <w:lang w:eastAsia="en-NZ"/>
        </w:rPr>
      </w:pPr>
      <w:r>
        <w:rPr>
          <w:rFonts w:eastAsia="Arial" w:cs="Arial"/>
          <w:color w:val="000000"/>
          <w:lang w:eastAsia="en-NZ"/>
        </w:rPr>
        <w:t>The EOTC co</w:t>
      </w:r>
      <w:r w:rsidR="001A5D83" w:rsidRPr="001A5D83">
        <w:rPr>
          <w:rFonts w:eastAsia="Arial" w:cs="Arial"/>
          <w:color w:val="000000"/>
          <w:lang w:eastAsia="en-NZ"/>
        </w:rPr>
        <w:t xml:space="preserve">ordinator is the person with full overview of EOTC in the school. It is the responsibility of this person to ensure that planning, process, and procedures are in place across all EOTC activities and that these are </w:t>
      </w:r>
      <w:r w:rsidR="00A013F9">
        <w:rPr>
          <w:rFonts w:eastAsia="Arial" w:cs="Arial"/>
          <w:color w:val="000000"/>
          <w:lang w:eastAsia="en-NZ"/>
        </w:rPr>
        <w:t xml:space="preserve">current, </w:t>
      </w:r>
      <w:r w:rsidR="001A5D83" w:rsidRPr="001A5D83">
        <w:rPr>
          <w:rFonts w:eastAsia="Arial" w:cs="Arial"/>
          <w:color w:val="000000"/>
          <w:lang w:eastAsia="en-NZ"/>
        </w:rPr>
        <w:t>appropriately delegated and implemented.</w:t>
      </w:r>
    </w:p>
    <w:p w14:paraId="058210B3" w14:textId="77777777" w:rsidR="001A5D83" w:rsidRDefault="001A5D83" w:rsidP="00510DA2"/>
    <w:p w14:paraId="69C759F3" w14:textId="77777777" w:rsidR="00A013F9" w:rsidRDefault="00135AB6" w:rsidP="00510DA2">
      <w:pPr>
        <w:spacing w:line="240" w:lineRule="auto"/>
        <w:rPr>
          <w:rFonts w:eastAsia="Arial"/>
          <w:color w:val="000000"/>
          <w:lang w:eastAsia="en-NZ"/>
        </w:rPr>
      </w:pPr>
      <w:r>
        <w:rPr>
          <w:rFonts w:eastAsia="Arial" w:cs="Arial"/>
          <w:color w:val="000000"/>
          <w:lang w:eastAsia="en-NZ"/>
        </w:rPr>
        <w:t>The EOTC co</w:t>
      </w:r>
      <w:r w:rsidR="00A013F9" w:rsidRPr="00A013F9">
        <w:rPr>
          <w:rFonts w:eastAsia="Arial" w:cs="Arial"/>
          <w:color w:val="000000"/>
          <w:lang w:eastAsia="en-NZ"/>
        </w:rPr>
        <w:t xml:space="preserve">ordinator may be a teacher, senior staff member, or the principal </w:t>
      </w:r>
      <w:r w:rsidR="00A013F9">
        <w:rPr>
          <w:rFonts w:eastAsia="Arial" w:cs="Arial"/>
          <w:color w:val="000000"/>
          <w:lang w:eastAsia="en-NZ"/>
        </w:rPr>
        <w:t xml:space="preserve">and </w:t>
      </w:r>
      <w:r w:rsidR="00A013F9" w:rsidRPr="00A517C0">
        <w:rPr>
          <w:rFonts w:eastAsia="Arial" w:cs="Arial"/>
          <w:color w:val="000000"/>
          <w:lang w:eastAsia="en-NZ"/>
        </w:rPr>
        <w:t>will have experience relevant to the school’s EOTC programme</w:t>
      </w:r>
      <w:r w:rsidR="00A013F9">
        <w:rPr>
          <w:rFonts w:eastAsia="Arial" w:cs="Arial"/>
          <w:color w:val="000000"/>
          <w:lang w:eastAsia="en-NZ"/>
        </w:rPr>
        <w:t>.</w:t>
      </w:r>
    </w:p>
    <w:p w14:paraId="1FD29E97" w14:textId="77777777" w:rsidR="00A013F9" w:rsidRPr="00510DA2" w:rsidRDefault="00A013F9" w:rsidP="00510DA2">
      <w:pPr>
        <w:spacing w:line="240" w:lineRule="auto"/>
      </w:pPr>
    </w:p>
    <w:p w14:paraId="6E1ABC21" w14:textId="77777777" w:rsidR="006D1EAD" w:rsidRDefault="00212C8D" w:rsidP="00510DA2">
      <w:pPr>
        <w:pStyle w:val="Bullet5"/>
        <w:numPr>
          <w:ilvl w:val="0"/>
          <w:numId w:val="0"/>
        </w:numPr>
      </w:pPr>
      <w:r>
        <w:t xml:space="preserve">The EOTC </w:t>
      </w:r>
      <w:r w:rsidR="00A013F9">
        <w:t xml:space="preserve">Coordinator </w:t>
      </w:r>
      <w:r>
        <w:t>ensures that</w:t>
      </w:r>
      <w:r w:rsidR="006D1EAD">
        <w:t>:</w:t>
      </w:r>
    </w:p>
    <w:p w14:paraId="12B01D73" w14:textId="77777777" w:rsidR="006D1EAD" w:rsidRDefault="006D1EAD" w:rsidP="00142B88">
      <w:pPr>
        <w:pStyle w:val="Bullet5"/>
        <w:numPr>
          <w:ilvl w:val="0"/>
          <w:numId w:val="30"/>
        </w:numPr>
      </w:pPr>
      <w:r>
        <w:t>EOTC is integrated, as far as possible, into the school programme</w:t>
      </w:r>
    </w:p>
    <w:p w14:paraId="09668824" w14:textId="77777777" w:rsidR="0065644C" w:rsidRDefault="00A75321" w:rsidP="00142B88">
      <w:pPr>
        <w:pStyle w:val="Bullet5"/>
        <w:numPr>
          <w:ilvl w:val="0"/>
          <w:numId w:val="30"/>
        </w:numPr>
      </w:pPr>
      <w:r>
        <w:t>S</w:t>
      </w:r>
      <w:r w:rsidR="0065644C">
        <w:t>taff</w:t>
      </w:r>
      <w:r w:rsidR="0065644C" w:rsidRPr="0097286E">
        <w:t xml:space="preserve"> have an </w:t>
      </w:r>
      <w:r w:rsidR="0065644C">
        <w:t xml:space="preserve">appropriate </w:t>
      </w:r>
      <w:r w:rsidR="0065644C" w:rsidRPr="0097286E">
        <w:t xml:space="preserve">understanding of </w:t>
      </w:r>
      <w:r w:rsidR="0065644C">
        <w:t>EOTC</w:t>
      </w:r>
      <w:r w:rsidR="0065644C" w:rsidRPr="0097286E">
        <w:t xml:space="preserve"> </w:t>
      </w:r>
      <w:r w:rsidR="0041417F">
        <w:t>Safety Management Plan</w:t>
      </w:r>
      <w:r w:rsidR="006D1EAD">
        <w:t xml:space="preserve">, </w:t>
      </w:r>
      <w:r w:rsidR="0065644C">
        <w:t>processes and requirements</w:t>
      </w:r>
      <w:r w:rsidR="00EF6220">
        <w:t xml:space="preserve">, and </w:t>
      </w:r>
      <w:r w:rsidR="00EF6220" w:rsidRPr="0097286E">
        <w:t>are promptly informed of any</w:t>
      </w:r>
      <w:r w:rsidR="00EF6220">
        <w:t xml:space="preserve"> changes</w:t>
      </w:r>
      <w:r w:rsidR="00EF6220" w:rsidRPr="0097286E">
        <w:t>.</w:t>
      </w:r>
    </w:p>
    <w:p w14:paraId="3D818BDE" w14:textId="77777777" w:rsidR="00FE364B" w:rsidRDefault="00A75321" w:rsidP="00EF6220">
      <w:pPr>
        <w:pStyle w:val="Bullet5"/>
      </w:pPr>
      <w:r>
        <w:t>A</w:t>
      </w:r>
      <w:r w:rsidR="00FE364B">
        <w:t>ll staff</w:t>
      </w:r>
      <w:r w:rsidR="00FE364B" w:rsidRPr="0097286E">
        <w:t xml:space="preserve"> perform relevant safety tasks and complete safety processes (</w:t>
      </w:r>
      <w:r w:rsidR="006D1EAD">
        <w:t>for example,</w:t>
      </w:r>
      <w:r w:rsidR="00F35D52">
        <w:t xml:space="preserve"> </w:t>
      </w:r>
      <w:r w:rsidR="0046095B">
        <w:t xml:space="preserve">activity planning, </w:t>
      </w:r>
      <w:r w:rsidR="006D1EAD">
        <w:t>risk</w:t>
      </w:r>
      <w:r w:rsidR="00FE364B" w:rsidRPr="0097286E">
        <w:t xml:space="preserve"> identification, incident reporting).</w:t>
      </w:r>
    </w:p>
    <w:p w14:paraId="2DDFA5BB" w14:textId="77777777" w:rsidR="004B064E" w:rsidRPr="0097286E" w:rsidRDefault="00A75321" w:rsidP="004B064E">
      <w:pPr>
        <w:pStyle w:val="Bullet5"/>
      </w:pPr>
      <w:r>
        <w:t>A</w:t>
      </w:r>
      <w:r w:rsidR="004B064E" w:rsidRPr="0097286E">
        <w:t>ll in</w:t>
      </w:r>
      <w:r w:rsidR="00FA08D8">
        <w:t>cidents are accurately recorded,</w:t>
      </w:r>
      <w:r w:rsidR="004B064E" w:rsidRPr="0097286E">
        <w:t xml:space="preserve"> reported and properly investigated.</w:t>
      </w:r>
    </w:p>
    <w:p w14:paraId="77E5C7DA" w14:textId="77777777" w:rsidR="004B064E" w:rsidRPr="0097286E" w:rsidRDefault="007E0764" w:rsidP="004B064E">
      <w:pPr>
        <w:pStyle w:val="Bullet5"/>
      </w:pPr>
      <w:r>
        <w:t>Emergency response s</w:t>
      </w:r>
      <w:r w:rsidR="00520C72">
        <w:t>ystems are in place</w:t>
      </w:r>
      <w:r w:rsidR="004A09DA">
        <w:t>, and all staff are prepared</w:t>
      </w:r>
      <w:r w:rsidR="004B064E" w:rsidRPr="0097286E">
        <w:t xml:space="preserve"> to respond to potential emergency situations.</w:t>
      </w:r>
    </w:p>
    <w:p w14:paraId="4530FCFE" w14:textId="77777777" w:rsidR="0065644C" w:rsidRDefault="00A75321" w:rsidP="00FA08D8">
      <w:pPr>
        <w:pStyle w:val="Bullet5"/>
      </w:pPr>
      <w:r>
        <w:t>E</w:t>
      </w:r>
      <w:r w:rsidR="004B064E" w:rsidRPr="0097286E">
        <w:t>xternal</w:t>
      </w:r>
      <w:r w:rsidR="00212C8D">
        <w:t xml:space="preserve"> review </w:t>
      </w:r>
      <w:r w:rsidR="004B064E" w:rsidRPr="0097286E">
        <w:t xml:space="preserve">of </w:t>
      </w:r>
      <w:r w:rsidR="00FA08D8">
        <w:t xml:space="preserve">the EOTC </w:t>
      </w:r>
      <w:r w:rsidR="004A09DA">
        <w:t>Safety Management Plan</w:t>
      </w:r>
      <w:r w:rsidR="00212C8D">
        <w:t xml:space="preserve"> is</w:t>
      </w:r>
      <w:r w:rsidR="004A09DA">
        <w:t xml:space="preserve"> carried out.</w:t>
      </w:r>
    </w:p>
    <w:p w14:paraId="03666D6D" w14:textId="77777777" w:rsidR="0065644C" w:rsidRDefault="00A75321" w:rsidP="00FA08D8">
      <w:pPr>
        <w:pStyle w:val="Bullet5"/>
      </w:pPr>
      <w:r>
        <w:lastRenderedPageBreak/>
        <w:t>T</w:t>
      </w:r>
      <w:r w:rsidRPr="0097286E">
        <w:t>he p</w:t>
      </w:r>
      <w:r>
        <w:t xml:space="preserve">erformance of the EOTC </w:t>
      </w:r>
      <w:r w:rsidR="004A09DA">
        <w:t xml:space="preserve">Safety Management Plan </w:t>
      </w:r>
      <w:r>
        <w:t>is r</w:t>
      </w:r>
      <w:r w:rsidR="0065644C">
        <w:t>eview</w:t>
      </w:r>
      <w:r>
        <w:t>ed</w:t>
      </w:r>
      <w:r w:rsidR="0065644C">
        <w:t>, evaluate</w:t>
      </w:r>
      <w:r>
        <w:t>d</w:t>
      </w:r>
      <w:r w:rsidR="0065644C">
        <w:t xml:space="preserve"> and report</w:t>
      </w:r>
      <w:r>
        <w:t>ed</w:t>
      </w:r>
      <w:r w:rsidR="0065644C" w:rsidRPr="0097286E">
        <w:t xml:space="preserve"> to </w:t>
      </w:r>
      <w:r w:rsidR="0065644C">
        <w:t>the Board of Trustees</w:t>
      </w:r>
      <w:r w:rsidR="00655A43">
        <w:t xml:space="preserve"> and p</w:t>
      </w:r>
      <w:r w:rsidR="0065644C">
        <w:t>rincipal</w:t>
      </w:r>
      <w:r>
        <w:t>.</w:t>
      </w:r>
    </w:p>
    <w:p w14:paraId="0B809736" w14:textId="77777777" w:rsidR="00091FBC" w:rsidRDefault="00A75321" w:rsidP="007D0479">
      <w:pPr>
        <w:pStyle w:val="Bullet5"/>
      </w:pPr>
      <w:r>
        <w:t>S</w:t>
      </w:r>
      <w:r w:rsidR="00814849" w:rsidRPr="0097286E">
        <w:t>trong safety leadership</w:t>
      </w:r>
      <w:r>
        <w:t xml:space="preserve"> is provided</w:t>
      </w:r>
      <w:r w:rsidR="00814849" w:rsidRPr="0097286E">
        <w:t xml:space="preserve"> in order to foster and s</w:t>
      </w:r>
      <w:r w:rsidR="00FA08D8">
        <w:t>upport a strong safety culture within school EOTC.</w:t>
      </w:r>
    </w:p>
    <w:p w14:paraId="5F35B753" w14:textId="77777777" w:rsidR="00980104" w:rsidRPr="00A517C0" w:rsidRDefault="0015001E" w:rsidP="003E7105">
      <w:pPr>
        <w:pStyle w:val="Bullet5"/>
      </w:pPr>
      <w:r>
        <w:rPr>
          <w:rFonts w:eastAsia="Arial"/>
        </w:rPr>
        <w:t>T</w:t>
      </w:r>
      <w:r w:rsidR="00980104" w:rsidRPr="00A517C0">
        <w:rPr>
          <w:rFonts w:eastAsia="Arial"/>
        </w:rPr>
        <w:t>he school has a policy in place on health and safety in EOTC (usually incorporated in the EOTC policy and/or the health and safety policy)</w:t>
      </w:r>
      <w:r>
        <w:rPr>
          <w:rFonts w:eastAsia="Arial"/>
        </w:rPr>
        <w:t>.</w:t>
      </w:r>
    </w:p>
    <w:p w14:paraId="2AC6DAA6" w14:textId="77777777" w:rsidR="00E87C02" w:rsidRDefault="0015001E" w:rsidP="00E87C02">
      <w:pPr>
        <w:pStyle w:val="Bullet5"/>
        <w:rPr>
          <w:rFonts w:eastAsia="Arial"/>
        </w:rPr>
      </w:pPr>
      <w:r>
        <w:rPr>
          <w:rFonts w:eastAsia="Arial"/>
        </w:rPr>
        <w:t>P</w:t>
      </w:r>
      <w:r w:rsidR="00980104" w:rsidRPr="0017473F">
        <w:rPr>
          <w:rFonts w:eastAsia="Arial"/>
        </w:rPr>
        <w:t>rocedures are in place to support that policy</w:t>
      </w:r>
      <w:r>
        <w:rPr>
          <w:rFonts w:eastAsia="Arial"/>
        </w:rPr>
        <w:t>.</w:t>
      </w:r>
    </w:p>
    <w:p w14:paraId="29BED092" w14:textId="77777777" w:rsidR="002E5C0C" w:rsidRPr="00E87C02" w:rsidRDefault="0015001E" w:rsidP="00E87C02">
      <w:pPr>
        <w:pStyle w:val="Bullet5"/>
        <w:rPr>
          <w:rFonts w:eastAsia="Arial"/>
        </w:rPr>
      </w:pPr>
      <w:r w:rsidRPr="00E87C02">
        <w:rPr>
          <w:rFonts w:eastAsia="Arial"/>
        </w:rPr>
        <w:t>H</w:t>
      </w:r>
      <w:r w:rsidR="002E5C0C" w:rsidRPr="00E87C02">
        <w:rPr>
          <w:rFonts w:eastAsia="Arial"/>
        </w:rPr>
        <w:t>e or</w:t>
      </w:r>
      <w:r w:rsidR="004A09DA">
        <w:rPr>
          <w:rFonts w:eastAsia="Arial"/>
        </w:rPr>
        <w:t xml:space="preserve"> she is familiar with the Ministry of Education EOTC G</w:t>
      </w:r>
      <w:r w:rsidR="002E5C0C" w:rsidRPr="00E87C02">
        <w:rPr>
          <w:rFonts w:eastAsia="Arial"/>
        </w:rPr>
        <w:t>uidelines</w:t>
      </w:r>
      <w:r w:rsidRPr="00E87C02">
        <w:rPr>
          <w:rFonts w:eastAsia="Arial"/>
        </w:rPr>
        <w:t>.</w:t>
      </w:r>
    </w:p>
    <w:p w14:paraId="185448B5" w14:textId="77777777" w:rsidR="002E5C0C" w:rsidRPr="0015001E" w:rsidRDefault="0015001E" w:rsidP="00E87C02">
      <w:pPr>
        <w:pStyle w:val="Bullet5"/>
        <w:rPr>
          <w:rFonts w:ascii="Times New Roman" w:hAnsi="Times New Roman"/>
          <w:sz w:val="24"/>
          <w:szCs w:val="24"/>
        </w:rPr>
      </w:pPr>
      <w:r>
        <w:rPr>
          <w:rFonts w:eastAsia="Arial"/>
        </w:rPr>
        <w:t>O</w:t>
      </w:r>
      <w:r w:rsidR="002E5C0C" w:rsidRPr="0015001E">
        <w:rPr>
          <w:rFonts w:eastAsia="Arial"/>
        </w:rPr>
        <w:t>nly a compe</w:t>
      </w:r>
      <w:r w:rsidR="003E1270">
        <w:rPr>
          <w:rFonts w:eastAsia="Arial"/>
        </w:rPr>
        <w:t>tent person is approved as the person in c</w:t>
      </w:r>
      <w:r w:rsidR="002E5C0C" w:rsidRPr="0015001E">
        <w:rPr>
          <w:rFonts w:eastAsia="Arial"/>
        </w:rPr>
        <w:t xml:space="preserve">harge or as an activity leader and that an activity leader’s competence is assessed against </w:t>
      </w:r>
      <w:r w:rsidR="001B601A">
        <w:rPr>
          <w:rFonts w:eastAsia="Arial"/>
        </w:rPr>
        <w:t>good</w:t>
      </w:r>
      <w:r w:rsidR="002E5C0C" w:rsidRPr="0015001E">
        <w:rPr>
          <w:rFonts w:eastAsia="Arial"/>
        </w:rPr>
        <w:t xml:space="preserve"> practice</w:t>
      </w:r>
      <w:r w:rsidR="00E87C02">
        <w:rPr>
          <w:rFonts w:eastAsia="Arial"/>
        </w:rPr>
        <w:t>.</w:t>
      </w:r>
    </w:p>
    <w:p w14:paraId="74760F28" w14:textId="77777777" w:rsidR="004714D5" w:rsidRPr="00E87C02" w:rsidRDefault="00F94344" w:rsidP="00E87C02">
      <w:pPr>
        <w:pStyle w:val="Bullet5"/>
      </w:pPr>
      <w:r w:rsidRPr="00E87C02">
        <w:t xml:space="preserve">Competence (skills, knowledge and experience) and suitability (to work with young people) of all activity leaders and assistants is checked to meet </w:t>
      </w:r>
      <w:r w:rsidR="001B601A">
        <w:t>good</w:t>
      </w:r>
      <w:r w:rsidRPr="00E87C02">
        <w:t xml:space="preserve"> practice</w:t>
      </w:r>
      <w:r w:rsidR="00E87C02" w:rsidRPr="00E87C02">
        <w:t>.</w:t>
      </w:r>
    </w:p>
    <w:p w14:paraId="703075B4" w14:textId="77777777" w:rsidR="004714D5" w:rsidRPr="00E87C02" w:rsidRDefault="00E87C02" w:rsidP="00E87C02">
      <w:pPr>
        <w:pStyle w:val="Bullet5"/>
        <w:rPr>
          <w:rFonts w:eastAsia="Arial"/>
        </w:rPr>
      </w:pPr>
      <w:r w:rsidRPr="00E87C02">
        <w:rPr>
          <w:rFonts w:eastAsia="Arial"/>
        </w:rPr>
        <w:t>A</w:t>
      </w:r>
      <w:r w:rsidR="004714D5" w:rsidRPr="00E87C02">
        <w:rPr>
          <w:rFonts w:eastAsia="Arial"/>
        </w:rPr>
        <w:t xml:space="preserve">ll </w:t>
      </w:r>
      <w:r w:rsidR="001B601A">
        <w:rPr>
          <w:rFonts w:eastAsia="Arial"/>
        </w:rPr>
        <w:t>external providers used for EOTC</w:t>
      </w:r>
      <w:r w:rsidR="004714D5" w:rsidRPr="00E87C02">
        <w:rPr>
          <w:rFonts w:eastAsia="Arial"/>
        </w:rPr>
        <w:t xml:space="preserve"> meet </w:t>
      </w:r>
      <w:r w:rsidR="001B601A">
        <w:rPr>
          <w:rFonts w:eastAsia="Arial"/>
        </w:rPr>
        <w:t>good</w:t>
      </w:r>
      <w:r w:rsidR="004714D5" w:rsidRPr="00E87C02">
        <w:rPr>
          <w:rFonts w:eastAsia="Arial"/>
        </w:rPr>
        <w:t xml:space="preserve"> practice criteria and where outside provision of an adventure activi</w:t>
      </w:r>
      <w:r w:rsidR="00A97394">
        <w:rPr>
          <w:rFonts w:eastAsia="Arial"/>
        </w:rPr>
        <w:t>ty (as defined by t</w:t>
      </w:r>
      <w:r w:rsidR="00B51389">
        <w:t>he Health and Safety at Work (Adventure Activities) Regulations 2016</w:t>
      </w:r>
      <w:r w:rsidR="00A97394">
        <w:rPr>
          <w:rStyle w:val="st"/>
        </w:rPr>
        <w:t>)</w:t>
      </w:r>
      <w:r w:rsidR="004714D5" w:rsidRPr="00E87C02">
        <w:rPr>
          <w:rFonts w:eastAsia="Arial"/>
        </w:rPr>
        <w:t xml:space="preserve"> occurs a registered adventure activity provider is used</w:t>
      </w:r>
      <w:r w:rsidRPr="00E87C02">
        <w:rPr>
          <w:rFonts w:eastAsia="Arial"/>
        </w:rPr>
        <w:t>.</w:t>
      </w:r>
    </w:p>
    <w:p w14:paraId="0E20641E" w14:textId="77777777" w:rsidR="001C0A66" w:rsidRPr="00E87C02" w:rsidRDefault="00F94344" w:rsidP="00A97394">
      <w:pPr>
        <w:pStyle w:val="Bullet5"/>
        <w:ind w:left="1071" w:hanging="357"/>
      </w:pPr>
      <w:r w:rsidRPr="00E87C02">
        <w:t>Roles and responsibilities of all persons involved and the procedures to be followed are clarified, understood and accepted</w:t>
      </w:r>
      <w:r w:rsidR="00E87C02" w:rsidRPr="00E87C02">
        <w:t>.</w:t>
      </w:r>
    </w:p>
    <w:p w14:paraId="0BAD91C4" w14:textId="77777777" w:rsidR="00ED1FEE" w:rsidRPr="00E87C02" w:rsidRDefault="00E87C02" w:rsidP="00E87C02">
      <w:pPr>
        <w:pStyle w:val="Bullet5"/>
        <w:rPr>
          <w:rFonts w:eastAsia="Arial"/>
        </w:rPr>
      </w:pPr>
      <w:r>
        <w:rPr>
          <w:rFonts w:eastAsia="Arial"/>
        </w:rPr>
        <w:t>C</w:t>
      </w:r>
      <w:r w:rsidR="00F94344" w:rsidRPr="00E87C02">
        <w:rPr>
          <w:rFonts w:eastAsia="Arial"/>
        </w:rPr>
        <w:t>ommunication devices are available and a communications plan is in place for EOTC activities</w:t>
      </w:r>
      <w:r>
        <w:rPr>
          <w:rFonts w:eastAsia="Arial"/>
        </w:rPr>
        <w:t>.</w:t>
      </w:r>
    </w:p>
    <w:p w14:paraId="1CBDCEE4" w14:textId="77777777" w:rsidR="00ED1FEE" w:rsidRPr="00E87C02" w:rsidRDefault="00E87C02" w:rsidP="00E87C02">
      <w:pPr>
        <w:pStyle w:val="Bullet5"/>
      </w:pPr>
      <w:r>
        <w:rPr>
          <w:rFonts w:eastAsia="Arial"/>
        </w:rPr>
        <w:t>P</w:t>
      </w:r>
      <w:r w:rsidR="00F94344" w:rsidRPr="00E87C02">
        <w:rPr>
          <w:rFonts w:eastAsia="Arial"/>
        </w:rPr>
        <w:t>lans to respond to emergencies or traumatic incidents are in place, including a clear process for dealing with media, and that all staff are familiar with them</w:t>
      </w:r>
      <w:r>
        <w:rPr>
          <w:rFonts w:eastAsia="Arial"/>
        </w:rPr>
        <w:t>.</w:t>
      </w:r>
    </w:p>
    <w:p w14:paraId="38B6CDA1" w14:textId="77777777" w:rsidR="00F94344" w:rsidRDefault="00E87C02" w:rsidP="003E7105">
      <w:pPr>
        <w:pStyle w:val="Bullet5"/>
      </w:pPr>
      <w:r>
        <w:t>W</w:t>
      </w:r>
      <w:r w:rsidR="001C0A66" w:rsidRPr="00E87C02">
        <w:t>here safety equipment and/or clothing is required it is provided</w:t>
      </w:r>
      <w:r w:rsidR="001C0A66">
        <w:t>, and systems are in place for its correct use, safe storage and maintenance</w:t>
      </w:r>
      <w:r>
        <w:t>.</w:t>
      </w:r>
    </w:p>
    <w:p w14:paraId="57FB7A4B" w14:textId="77777777" w:rsidR="002E5C0C" w:rsidRPr="00E87C02" w:rsidRDefault="00E87C02" w:rsidP="00A97394">
      <w:pPr>
        <w:pStyle w:val="Bullet5"/>
        <w:ind w:left="1071" w:hanging="357"/>
        <w:rPr>
          <w:rFonts w:ascii="Times New Roman" w:hAnsi="Times New Roman"/>
          <w:color w:val="000000"/>
          <w:sz w:val="24"/>
          <w:szCs w:val="24"/>
        </w:rPr>
      </w:pPr>
      <w:r w:rsidRPr="00E87C02">
        <w:rPr>
          <w:rFonts w:eastAsia="Arial"/>
        </w:rPr>
        <w:t>W</w:t>
      </w:r>
      <w:r w:rsidR="00ED1FEE" w:rsidRPr="00E87C02">
        <w:rPr>
          <w:rFonts w:eastAsia="Arial"/>
        </w:rPr>
        <w:t>here there is a deviation from the policy, there is clear documentation of the reasons for it</w:t>
      </w:r>
      <w:r w:rsidR="003E1270">
        <w:rPr>
          <w:rFonts w:eastAsia="Arial"/>
        </w:rPr>
        <w:t>,</w:t>
      </w:r>
      <w:r w:rsidR="00ED1FEE" w:rsidRPr="00E87C02">
        <w:rPr>
          <w:rFonts w:eastAsia="Arial"/>
        </w:rPr>
        <w:t xml:space="preserve"> and how it is being managed and reported to</w:t>
      </w:r>
      <w:r w:rsidR="001B601A">
        <w:rPr>
          <w:rFonts w:eastAsia="Arial"/>
        </w:rPr>
        <w:t xml:space="preserve"> the B</w:t>
      </w:r>
      <w:r w:rsidR="00ED1FEE" w:rsidRPr="00E87C02">
        <w:rPr>
          <w:rFonts w:eastAsia="Arial"/>
        </w:rPr>
        <w:t>oard</w:t>
      </w:r>
      <w:r w:rsidR="001B601A">
        <w:rPr>
          <w:rFonts w:eastAsia="Arial"/>
        </w:rPr>
        <w:t xml:space="preserve"> of Trustees</w:t>
      </w:r>
      <w:r>
        <w:rPr>
          <w:rFonts w:eastAsia="Arial"/>
        </w:rPr>
        <w:t>.</w:t>
      </w:r>
    </w:p>
    <w:p w14:paraId="658F8328" w14:textId="77777777" w:rsidR="007E0764" w:rsidRDefault="007E0764" w:rsidP="00021B88">
      <w:pPr>
        <w:pStyle w:val="Bullet5"/>
        <w:numPr>
          <w:ilvl w:val="0"/>
          <w:numId w:val="0"/>
        </w:numPr>
        <w:ind w:left="1072" w:hanging="358"/>
      </w:pPr>
    </w:p>
    <w:p w14:paraId="4DA795A8" w14:textId="77777777" w:rsidR="009357E9" w:rsidRPr="00B3161B" w:rsidRDefault="00885B83" w:rsidP="009357E9">
      <w:pPr>
        <w:pStyle w:val="Heading7"/>
        <w:spacing w:before="240"/>
        <w:rPr>
          <w:b/>
        </w:rPr>
      </w:pPr>
      <w:r w:rsidRPr="00B3161B">
        <w:rPr>
          <w:b/>
        </w:rPr>
        <w:t>Person</w:t>
      </w:r>
      <w:r w:rsidR="00E75D9E" w:rsidRPr="00B3161B">
        <w:rPr>
          <w:b/>
        </w:rPr>
        <w:t xml:space="preserve"> in Charge</w:t>
      </w:r>
      <w:r w:rsidRPr="00B3161B">
        <w:rPr>
          <w:b/>
        </w:rPr>
        <w:t xml:space="preserve"> (P</w:t>
      </w:r>
      <w:r w:rsidR="001503E9" w:rsidRPr="00B3161B">
        <w:rPr>
          <w:b/>
        </w:rPr>
        <w:t>IC)</w:t>
      </w:r>
      <w:r w:rsidR="00E75D9E" w:rsidRPr="00B3161B">
        <w:rPr>
          <w:b/>
        </w:rPr>
        <w:t xml:space="preserve"> of an EOTC Activity</w:t>
      </w:r>
    </w:p>
    <w:p w14:paraId="31253F19" w14:textId="77777777" w:rsidR="00885B83" w:rsidRDefault="00885B83" w:rsidP="009357E9">
      <w:pPr>
        <w:pStyle w:val="Bullet5"/>
        <w:numPr>
          <w:ilvl w:val="0"/>
          <w:numId w:val="0"/>
        </w:numPr>
      </w:pPr>
      <w:r>
        <w:t xml:space="preserve">This could be a teacher or in the case of a school </w:t>
      </w:r>
      <w:r w:rsidR="00FA294B">
        <w:t>contracting a</w:t>
      </w:r>
      <w:r w:rsidR="001B601A">
        <w:t>n external</w:t>
      </w:r>
      <w:r w:rsidR="00FA294B">
        <w:t xml:space="preserve"> provider to deliver EOTC </w:t>
      </w:r>
      <w:r w:rsidR="003F0617">
        <w:t>there is likely to be two PICs (one representing the school and one representing the provider)</w:t>
      </w:r>
      <w:r w:rsidR="00FA294B">
        <w:t>.</w:t>
      </w:r>
    </w:p>
    <w:p w14:paraId="7CF27F97" w14:textId="77777777" w:rsidR="00801F42" w:rsidRDefault="00801F42" w:rsidP="009357E9">
      <w:pPr>
        <w:pStyle w:val="Bullet5"/>
        <w:numPr>
          <w:ilvl w:val="0"/>
          <w:numId w:val="0"/>
        </w:numPr>
      </w:pPr>
    </w:p>
    <w:p w14:paraId="7E15B811" w14:textId="77777777" w:rsidR="009357E9" w:rsidRPr="0097286E" w:rsidRDefault="00FA294B" w:rsidP="009357E9">
      <w:pPr>
        <w:pStyle w:val="Bullet5"/>
        <w:numPr>
          <w:ilvl w:val="0"/>
          <w:numId w:val="0"/>
        </w:numPr>
      </w:pPr>
      <w:r>
        <w:t>The PIC is</w:t>
      </w:r>
      <w:r w:rsidR="009357E9" w:rsidRPr="0097286E">
        <w:t xml:space="preserve"> expected to: </w:t>
      </w:r>
    </w:p>
    <w:p w14:paraId="224359E4" w14:textId="77777777" w:rsidR="001066F1" w:rsidRPr="0097286E" w:rsidRDefault="001066F1" w:rsidP="001066F1">
      <w:pPr>
        <w:pStyle w:val="Bullet5"/>
      </w:pPr>
      <w:r w:rsidRPr="0097286E">
        <w:t>Take full responsibility for safety management, and take any action required to ensure the level o</w:t>
      </w:r>
      <w:r w:rsidR="00520C72">
        <w:t>f risk is kept at an acceptable</w:t>
      </w:r>
      <w:r w:rsidRPr="0097286E">
        <w:t xml:space="preserve"> level.</w:t>
      </w:r>
      <w:r w:rsidR="00495650">
        <w:t xml:space="preserve"> </w:t>
      </w:r>
    </w:p>
    <w:p w14:paraId="0CDC4118" w14:textId="77777777" w:rsidR="009357E9" w:rsidRPr="0097286E" w:rsidRDefault="00FD1DA5" w:rsidP="009357E9">
      <w:pPr>
        <w:pStyle w:val="Bullet5"/>
      </w:pPr>
      <w:r>
        <w:t xml:space="preserve">Ensure that </w:t>
      </w:r>
      <w:r w:rsidR="009357E9" w:rsidRPr="0097286E">
        <w:t xml:space="preserve">all </w:t>
      </w:r>
      <w:r w:rsidR="00814849">
        <w:t xml:space="preserve">EOTC </w:t>
      </w:r>
      <w:r w:rsidR="009357E9" w:rsidRPr="0097286E">
        <w:t>safety mana</w:t>
      </w:r>
      <w:r>
        <w:t>gement policies and procedures are adhered to.</w:t>
      </w:r>
    </w:p>
    <w:p w14:paraId="78B9F135" w14:textId="77777777" w:rsidR="00E75D9E" w:rsidRPr="001066F1" w:rsidRDefault="00520C72" w:rsidP="001066F1">
      <w:pPr>
        <w:pStyle w:val="Bullet5"/>
      </w:pPr>
      <w:r>
        <w:t>Complete all required documentation within</w:t>
      </w:r>
      <w:r w:rsidR="00E75D9E" w:rsidRPr="001066F1">
        <w:t xml:space="preserve"> </w:t>
      </w:r>
      <w:r w:rsidR="003E1270">
        <w:t xml:space="preserve">the documented </w:t>
      </w:r>
      <w:r w:rsidR="00E75D9E" w:rsidRPr="001066F1">
        <w:t xml:space="preserve">timeframes.  </w:t>
      </w:r>
    </w:p>
    <w:p w14:paraId="10678700" w14:textId="77777777" w:rsidR="00E75D9E" w:rsidRPr="001066F1" w:rsidRDefault="00E75D9E" w:rsidP="001066F1">
      <w:pPr>
        <w:pStyle w:val="Bullet5"/>
      </w:pPr>
      <w:r w:rsidRPr="001066F1">
        <w:t xml:space="preserve">Ensure that all </w:t>
      </w:r>
      <w:r w:rsidR="001066F1">
        <w:t xml:space="preserve">supervisory </w:t>
      </w:r>
      <w:r w:rsidR="00E87C02">
        <w:t>and</w:t>
      </w:r>
      <w:r w:rsidR="001066F1">
        <w:t xml:space="preserve"> instructing </w:t>
      </w:r>
      <w:r w:rsidRPr="001066F1">
        <w:t>roles and responsibilities have been clarified and agreed to</w:t>
      </w:r>
      <w:r w:rsidR="001066F1">
        <w:t xml:space="preserve"> before the activity.</w:t>
      </w:r>
    </w:p>
    <w:p w14:paraId="6EB2D181" w14:textId="77777777" w:rsidR="00E75D9E" w:rsidRPr="001066F1" w:rsidRDefault="00E75D9E" w:rsidP="001066F1">
      <w:pPr>
        <w:pStyle w:val="Bullet5"/>
      </w:pPr>
      <w:r w:rsidRPr="001066F1">
        <w:t>Ensure that the activity, venue</w:t>
      </w:r>
      <w:r w:rsidR="003E1270">
        <w:t>,</w:t>
      </w:r>
      <w:r w:rsidRPr="001066F1">
        <w:t xml:space="preserve"> and</w:t>
      </w:r>
      <w:r w:rsidR="00E87C02">
        <w:t xml:space="preserve"> staff and </w:t>
      </w:r>
      <w:r w:rsidRPr="001066F1">
        <w:t>volu</w:t>
      </w:r>
      <w:r w:rsidR="001066F1">
        <w:t xml:space="preserve">nteer competence </w:t>
      </w:r>
      <w:r w:rsidR="000C637C">
        <w:t>are all</w:t>
      </w:r>
      <w:r w:rsidR="001066F1">
        <w:t xml:space="preserve"> checked </w:t>
      </w:r>
      <w:r w:rsidRPr="001066F1">
        <w:t xml:space="preserve">before the activity. </w:t>
      </w:r>
    </w:p>
    <w:p w14:paraId="5D1C3F24" w14:textId="77777777" w:rsidR="001066F1" w:rsidRDefault="001066F1" w:rsidP="0046095B">
      <w:pPr>
        <w:pStyle w:val="Bullet5"/>
      </w:pPr>
      <w:r w:rsidRPr="0097286E">
        <w:t xml:space="preserve">Take all practicable steps to identify, assess and manage </w:t>
      </w:r>
      <w:r w:rsidR="00E87C02">
        <w:t>risks</w:t>
      </w:r>
      <w:r w:rsidR="0046095B">
        <w:t xml:space="preserve">, and communicate risk </w:t>
      </w:r>
      <w:r w:rsidR="00E87C02">
        <w:t xml:space="preserve">and hazard </w:t>
      </w:r>
      <w:r w:rsidR="0046095B">
        <w:t>information to staff, volunteers and students</w:t>
      </w:r>
      <w:r w:rsidRPr="0097286E">
        <w:t>.</w:t>
      </w:r>
    </w:p>
    <w:p w14:paraId="1FAF3CE5" w14:textId="77777777" w:rsidR="00E75D9E" w:rsidRPr="001066F1" w:rsidRDefault="001066F1" w:rsidP="001066F1">
      <w:pPr>
        <w:pStyle w:val="Bullet5"/>
      </w:pPr>
      <w:r>
        <w:t xml:space="preserve">Identify </w:t>
      </w:r>
      <w:r w:rsidR="00E75D9E" w:rsidRPr="001066F1">
        <w:t>emergency procedures and conve</w:t>
      </w:r>
      <w:r>
        <w:t>y</w:t>
      </w:r>
      <w:r w:rsidR="00E75D9E" w:rsidRPr="001066F1">
        <w:t xml:space="preserve"> these to all staff, volunteers and students. </w:t>
      </w:r>
    </w:p>
    <w:p w14:paraId="20BFD77D" w14:textId="77777777" w:rsidR="00E75D9E" w:rsidRPr="001066F1" w:rsidRDefault="00E75D9E" w:rsidP="001066F1">
      <w:pPr>
        <w:pStyle w:val="Bullet5"/>
      </w:pPr>
      <w:r w:rsidRPr="001066F1">
        <w:lastRenderedPageBreak/>
        <w:t>Ensure that appropriate safety equipment and clothing</w:t>
      </w:r>
      <w:r w:rsidR="003E1270">
        <w:t xml:space="preserve"> (personal protective equipment)</w:t>
      </w:r>
      <w:r w:rsidRPr="001066F1">
        <w:t xml:space="preserve"> is used when needed. </w:t>
      </w:r>
    </w:p>
    <w:p w14:paraId="7ABA9605" w14:textId="77777777" w:rsidR="00E75D9E" w:rsidRPr="001066F1" w:rsidRDefault="001066F1" w:rsidP="001066F1">
      <w:pPr>
        <w:pStyle w:val="Bullet5"/>
      </w:pPr>
      <w:r>
        <w:t>Ensure</w:t>
      </w:r>
      <w:r w:rsidR="00E75D9E" w:rsidRPr="001066F1">
        <w:t xml:space="preserve"> that all equipment is returned to storage clean and in good repair and that the equipment log has been completed</w:t>
      </w:r>
      <w:r w:rsidR="00C81AD2">
        <w:t xml:space="preserve"> for all safety related equipment</w:t>
      </w:r>
      <w:r w:rsidR="00E75D9E" w:rsidRPr="001066F1">
        <w:t xml:space="preserve">. </w:t>
      </w:r>
    </w:p>
    <w:p w14:paraId="631A462F" w14:textId="77777777" w:rsidR="00E75D9E" w:rsidRDefault="004714D5" w:rsidP="003E7105">
      <w:pPr>
        <w:pStyle w:val="Bullet5"/>
      </w:pPr>
      <w:r>
        <w:rPr>
          <w:rFonts w:eastAsia="Arial"/>
        </w:rPr>
        <w:t xml:space="preserve">Ensure that </w:t>
      </w:r>
      <w:r w:rsidR="002E5C0C" w:rsidRPr="002E5C0C">
        <w:rPr>
          <w:rFonts w:eastAsia="Arial"/>
        </w:rPr>
        <w:t>each student participating in an EOTC activity has access to a currently qualified first-aider</w:t>
      </w:r>
      <w:r w:rsidR="00E87C02">
        <w:rPr>
          <w:rFonts w:eastAsia="Arial"/>
        </w:rPr>
        <w:t>.</w:t>
      </w:r>
    </w:p>
    <w:p w14:paraId="02036965" w14:textId="77777777" w:rsidR="00ED1FEE" w:rsidRDefault="00826990" w:rsidP="003E7105">
      <w:pPr>
        <w:pStyle w:val="Bullet5"/>
        <w:rPr>
          <w:rFonts w:eastAsia="Arial"/>
        </w:rPr>
      </w:pPr>
      <w:r>
        <w:rPr>
          <w:rFonts w:eastAsia="Arial"/>
        </w:rPr>
        <w:t>E</w:t>
      </w:r>
      <w:r w:rsidR="00ED1FEE" w:rsidRPr="00ED1FEE">
        <w:rPr>
          <w:rFonts w:eastAsia="Arial"/>
        </w:rPr>
        <w:t>nsure there are readily accessible lists of all the participating students, activity leaders, and assistants.  The lists should include emergency contact details, medical profiles, and any other pertinent information.</w:t>
      </w:r>
    </w:p>
    <w:p w14:paraId="57EF05E1" w14:textId="77777777" w:rsidR="00495650" w:rsidRDefault="00495650" w:rsidP="003E7105">
      <w:pPr>
        <w:pStyle w:val="Bullet5"/>
        <w:rPr>
          <w:rFonts w:eastAsia="Arial"/>
        </w:rPr>
      </w:pPr>
      <w:r>
        <w:rPr>
          <w:rFonts w:eastAsia="Arial"/>
        </w:rPr>
        <w:t xml:space="preserve">Ensure </w:t>
      </w:r>
      <w:r w:rsidRPr="00A76CBB">
        <w:rPr>
          <w:rFonts w:eastAsia="Arial"/>
        </w:rPr>
        <w:t xml:space="preserve">means of communication that will work </w:t>
      </w:r>
      <w:r w:rsidR="00C67110">
        <w:rPr>
          <w:rFonts w:eastAsia="Arial"/>
        </w:rPr>
        <w:t xml:space="preserve">at the event </w:t>
      </w:r>
      <w:r w:rsidRPr="00A76CBB">
        <w:rPr>
          <w:rFonts w:eastAsia="Arial"/>
        </w:rPr>
        <w:t>location are taken to the event</w:t>
      </w:r>
      <w:r w:rsidR="00C67110">
        <w:rPr>
          <w:rFonts w:eastAsia="Arial"/>
        </w:rPr>
        <w:t>.</w:t>
      </w:r>
    </w:p>
    <w:p w14:paraId="07C17FCE" w14:textId="77777777" w:rsidR="00ED1FEE" w:rsidRPr="003E7105" w:rsidRDefault="00ED1FEE" w:rsidP="003E7105">
      <w:pPr>
        <w:pStyle w:val="Bullet5"/>
      </w:pPr>
      <w:r>
        <w:rPr>
          <w:rFonts w:eastAsia="Arial"/>
        </w:rPr>
        <w:t>Obtain informed consent from</w:t>
      </w:r>
      <w:r w:rsidRPr="00ED1FEE">
        <w:rPr>
          <w:rFonts w:eastAsia="Arial"/>
        </w:rPr>
        <w:t xml:space="preserve"> parents</w:t>
      </w:r>
      <w:r w:rsidR="00C67110">
        <w:rPr>
          <w:rFonts w:eastAsia="Arial"/>
        </w:rPr>
        <w:t>,</w:t>
      </w:r>
      <w:r w:rsidRPr="00ED1FEE">
        <w:rPr>
          <w:rFonts w:eastAsia="Arial"/>
        </w:rPr>
        <w:t xml:space="preserve"> </w:t>
      </w:r>
      <w:r w:rsidR="0017473F">
        <w:rPr>
          <w:rFonts w:eastAsia="Arial"/>
        </w:rPr>
        <w:t>where required</w:t>
      </w:r>
      <w:r w:rsidR="00C67110">
        <w:rPr>
          <w:rFonts w:eastAsia="Arial"/>
        </w:rPr>
        <w:t>,</w:t>
      </w:r>
      <w:r w:rsidR="0017473F">
        <w:rPr>
          <w:rFonts w:eastAsia="Arial"/>
        </w:rPr>
        <w:t xml:space="preserve"> </w:t>
      </w:r>
      <w:r>
        <w:rPr>
          <w:rFonts w:eastAsia="Arial"/>
        </w:rPr>
        <w:t>by providing</w:t>
      </w:r>
      <w:r w:rsidRPr="00ED1FEE">
        <w:rPr>
          <w:rFonts w:eastAsia="Arial"/>
        </w:rPr>
        <w:t xml:space="preserve"> sufficient information about an EOTC event</w:t>
      </w:r>
      <w:r>
        <w:rPr>
          <w:rFonts w:eastAsia="Arial"/>
        </w:rPr>
        <w:t>,</w:t>
      </w:r>
      <w:r w:rsidRPr="00ED1FEE">
        <w:rPr>
          <w:rFonts w:eastAsia="Arial"/>
        </w:rPr>
        <w:t xml:space="preserve"> in writing </w:t>
      </w:r>
      <w:r w:rsidR="0017473F">
        <w:rPr>
          <w:rFonts w:eastAsia="Arial"/>
        </w:rPr>
        <w:t>and/or in</w:t>
      </w:r>
      <w:r w:rsidRPr="00ED1FEE">
        <w:rPr>
          <w:rFonts w:eastAsia="Arial"/>
        </w:rPr>
        <w:t xml:space="preserve"> briefing sessions</w:t>
      </w:r>
      <w:r w:rsidR="0017473F">
        <w:rPr>
          <w:rFonts w:eastAsia="Arial"/>
        </w:rPr>
        <w:t>. Make a</w:t>
      </w:r>
      <w:r w:rsidRPr="00ED1FEE">
        <w:rPr>
          <w:rFonts w:eastAsia="Arial"/>
        </w:rPr>
        <w:t>rrangement</w:t>
      </w:r>
      <w:r w:rsidR="0017473F">
        <w:rPr>
          <w:rFonts w:eastAsia="Arial"/>
        </w:rPr>
        <w:t>s</w:t>
      </w:r>
      <w:r w:rsidRPr="00ED1FEE">
        <w:rPr>
          <w:rFonts w:eastAsia="Arial"/>
        </w:rPr>
        <w:t xml:space="preserve"> for parents whose first language is not English</w:t>
      </w:r>
      <w:r w:rsidR="00C67110">
        <w:rPr>
          <w:rFonts w:eastAsia="Arial"/>
        </w:rPr>
        <w:t>.</w:t>
      </w:r>
    </w:p>
    <w:p w14:paraId="2550BE01" w14:textId="77777777" w:rsidR="00ED1FEE" w:rsidRDefault="001503E9" w:rsidP="003E7105">
      <w:pPr>
        <w:pStyle w:val="Bullet5"/>
        <w:rPr>
          <w:rFonts w:eastAsia="Arial"/>
        </w:rPr>
      </w:pPr>
      <w:r>
        <w:rPr>
          <w:rFonts w:eastAsia="Arial"/>
        </w:rPr>
        <w:t>O</w:t>
      </w:r>
      <w:r w:rsidR="0017473F" w:rsidRPr="00A76CBB">
        <w:rPr>
          <w:rFonts w:eastAsia="Arial"/>
        </w:rPr>
        <w:t xml:space="preserve">versee, manage and respond </w:t>
      </w:r>
      <w:r w:rsidR="00123F5C">
        <w:rPr>
          <w:rFonts w:eastAsia="Arial"/>
        </w:rPr>
        <w:t>to any situations</w:t>
      </w:r>
      <w:r>
        <w:rPr>
          <w:rFonts w:eastAsia="Arial"/>
        </w:rPr>
        <w:t>, for the whole group of students</w:t>
      </w:r>
      <w:r w:rsidR="00123F5C">
        <w:rPr>
          <w:rFonts w:eastAsia="Arial"/>
        </w:rPr>
        <w:t xml:space="preserve"> rather than be </w:t>
      </w:r>
      <w:r w:rsidR="00123F5C" w:rsidRPr="00A76CBB">
        <w:rPr>
          <w:rFonts w:eastAsia="Arial"/>
        </w:rPr>
        <w:t xml:space="preserve">allocated direct responsibility for a group of students </w:t>
      </w:r>
      <w:r w:rsidR="0017473F" w:rsidRPr="00A76CBB">
        <w:rPr>
          <w:rFonts w:eastAsia="Arial"/>
        </w:rPr>
        <w:t>(where multiple groups and staff are involved).</w:t>
      </w:r>
    </w:p>
    <w:p w14:paraId="259600BC" w14:textId="77777777" w:rsidR="00495650" w:rsidRPr="00370A18" w:rsidRDefault="001503E9" w:rsidP="00A97394">
      <w:pPr>
        <w:pStyle w:val="Bullet5"/>
        <w:ind w:left="1071" w:hanging="357"/>
      </w:pPr>
      <w:r>
        <w:rPr>
          <w:rFonts w:eastAsia="Arial"/>
        </w:rPr>
        <w:t>E</w:t>
      </w:r>
      <w:r w:rsidR="00495650" w:rsidRPr="00A76CBB">
        <w:rPr>
          <w:rFonts w:eastAsia="Arial"/>
        </w:rPr>
        <w:t xml:space="preserve">nsure that students’ needs and any </w:t>
      </w:r>
      <w:r>
        <w:rPr>
          <w:rFonts w:eastAsia="Arial"/>
        </w:rPr>
        <w:t>risks</w:t>
      </w:r>
      <w:r w:rsidR="00495650" w:rsidRPr="00A76CBB">
        <w:rPr>
          <w:rFonts w:eastAsia="Arial"/>
        </w:rPr>
        <w:t xml:space="preserve"> associated with these (educational, cultural, health, medical, nutritional, and </w:t>
      </w:r>
      <w:proofErr w:type="spellStart"/>
      <w:r w:rsidR="00495650" w:rsidRPr="00A76CBB">
        <w:rPr>
          <w:rFonts w:eastAsia="Arial"/>
        </w:rPr>
        <w:t>behavioural</w:t>
      </w:r>
      <w:proofErr w:type="spellEnd"/>
      <w:r w:rsidR="00495650" w:rsidRPr="00A76CBB">
        <w:rPr>
          <w:rFonts w:eastAsia="Arial"/>
        </w:rPr>
        <w:t xml:space="preserve">) are identified and managed. </w:t>
      </w:r>
    </w:p>
    <w:p w14:paraId="06A6F402" w14:textId="77777777" w:rsidR="00370A18" w:rsidRPr="000C637C" w:rsidRDefault="00370A18" w:rsidP="00A97394">
      <w:pPr>
        <w:pStyle w:val="Bullet5"/>
        <w:ind w:left="1071" w:hanging="357"/>
      </w:pPr>
      <w:r>
        <w:rPr>
          <w:rFonts w:eastAsia="Arial"/>
        </w:rPr>
        <w:t xml:space="preserve">Ensure that activity leaders are provided with </w:t>
      </w:r>
      <w:r w:rsidRPr="00647F85">
        <w:rPr>
          <w:rFonts w:eastAsia="Arial"/>
        </w:rPr>
        <w:t xml:space="preserve">weatherproof </w:t>
      </w:r>
      <w:r>
        <w:rPr>
          <w:rFonts w:eastAsia="Arial"/>
        </w:rPr>
        <w:t>copies of emergency procedures and contact details to take into the field.</w:t>
      </w:r>
    </w:p>
    <w:p w14:paraId="4DEB9DAF" w14:textId="77777777" w:rsidR="000C637C" w:rsidRDefault="000C637C" w:rsidP="000C637C">
      <w:pPr>
        <w:pStyle w:val="Bullet5"/>
        <w:numPr>
          <w:ilvl w:val="0"/>
          <w:numId w:val="0"/>
        </w:numPr>
        <w:ind w:left="1072"/>
      </w:pPr>
    </w:p>
    <w:p w14:paraId="630D1BD0" w14:textId="77777777" w:rsidR="00370A18" w:rsidRPr="00A76CBB" w:rsidRDefault="000C637C" w:rsidP="000C637C">
      <w:pPr>
        <w:pStyle w:val="Bullet5"/>
        <w:numPr>
          <w:ilvl w:val="0"/>
          <w:numId w:val="0"/>
        </w:numPr>
        <w:ind w:left="714"/>
      </w:pPr>
      <w:r>
        <w:t>In the case of multip</w:t>
      </w:r>
      <w:r w:rsidR="000F2960">
        <w:t xml:space="preserve">le </w:t>
      </w:r>
      <w:r>
        <w:t xml:space="preserve">PICs there needs to be very clear lines of communication to ensure all of the responsibilities are covered. </w:t>
      </w:r>
    </w:p>
    <w:p w14:paraId="08F0E138" w14:textId="77777777" w:rsidR="00495650" w:rsidRDefault="00495650" w:rsidP="00495650">
      <w:pPr>
        <w:pStyle w:val="Bullet5"/>
        <w:numPr>
          <w:ilvl w:val="0"/>
          <w:numId w:val="0"/>
        </w:numPr>
        <w:ind w:left="1072"/>
        <w:rPr>
          <w:rFonts w:eastAsia="Arial"/>
        </w:rPr>
      </w:pPr>
    </w:p>
    <w:p w14:paraId="1BFCCEFA" w14:textId="77777777" w:rsidR="00957EAD" w:rsidRPr="00070AFD" w:rsidRDefault="00086BFD" w:rsidP="001503E9">
      <w:pPr>
        <w:pStyle w:val="Bullet5"/>
        <w:numPr>
          <w:ilvl w:val="0"/>
          <w:numId w:val="0"/>
        </w:numPr>
        <w:ind w:left="709"/>
        <w:rPr>
          <w:b/>
          <w:u w:val="single"/>
        </w:rPr>
      </w:pPr>
      <w:r w:rsidRPr="00070AFD">
        <w:rPr>
          <w:b/>
          <w:u w:val="single"/>
        </w:rPr>
        <w:t>Activity leaders</w:t>
      </w:r>
    </w:p>
    <w:p w14:paraId="4C9D180C" w14:textId="77777777" w:rsidR="00957EAD" w:rsidRDefault="00495650" w:rsidP="003E7105">
      <w:pPr>
        <w:pStyle w:val="Bullet5"/>
        <w:numPr>
          <w:ilvl w:val="0"/>
          <w:numId w:val="0"/>
        </w:numPr>
        <w:ind w:left="714"/>
        <w:rPr>
          <w:rFonts w:eastAsia="Arial"/>
        </w:rPr>
      </w:pPr>
      <w:r w:rsidRPr="001F32CD">
        <w:rPr>
          <w:rFonts w:eastAsia="Arial"/>
        </w:rPr>
        <w:t>Activity leaders</w:t>
      </w:r>
      <w:r>
        <w:rPr>
          <w:rFonts w:eastAsia="Arial"/>
        </w:rPr>
        <w:t xml:space="preserve"> work under the leadership of a </w:t>
      </w:r>
      <w:r w:rsidR="00885B83">
        <w:rPr>
          <w:rFonts w:eastAsia="Arial"/>
        </w:rPr>
        <w:t>person in charge (P</w:t>
      </w:r>
      <w:r>
        <w:rPr>
          <w:rFonts w:eastAsia="Arial"/>
        </w:rPr>
        <w:t>IC</w:t>
      </w:r>
      <w:r w:rsidR="00885B83">
        <w:rPr>
          <w:rFonts w:eastAsia="Arial"/>
        </w:rPr>
        <w:t>)</w:t>
      </w:r>
      <w:r>
        <w:rPr>
          <w:rFonts w:eastAsia="Arial"/>
        </w:rPr>
        <w:t xml:space="preserve"> and </w:t>
      </w:r>
      <w:r w:rsidRPr="001F32CD">
        <w:rPr>
          <w:rFonts w:eastAsia="Arial"/>
        </w:rPr>
        <w:t xml:space="preserve">can be teachers, coaches, other staff, </w:t>
      </w:r>
      <w:r w:rsidR="00535B8D">
        <w:rPr>
          <w:rFonts w:eastAsia="Arial"/>
        </w:rPr>
        <w:t>external</w:t>
      </w:r>
      <w:r w:rsidRPr="001F32CD">
        <w:rPr>
          <w:rFonts w:eastAsia="Arial"/>
        </w:rPr>
        <w:t xml:space="preserve"> providers (for example, instructors), adult volunteers, senior school students, or tertiary students</w:t>
      </w:r>
      <w:r>
        <w:rPr>
          <w:rFonts w:eastAsia="Arial"/>
        </w:rPr>
        <w:t xml:space="preserve">. </w:t>
      </w:r>
    </w:p>
    <w:p w14:paraId="41B06C49" w14:textId="77777777" w:rsidR="00495650" w:rsidRDefault="00495650" w:rsidP="003E7105">
      <w:pPr>
        <w:pStyle w:val="Bullet5"/>
        <w:numPr>
          <w:ilvl w:val="0"/>
          <w:numId w:val="0"/>
        </w:numPr>
        <w:ind w:left="714"/>
        <w:rPr>
          <w:rFonts w:eastAsia="Arial"/>
        </w:rPr>
      </w:pPr>
    </w:p>
    <w:p w14:paraId="283703E3" w14:textId="77777777" w:rsidR="004843AA" w:rsidRDefault="00495650" w:rsidP="001503E9">
      <w:pPr>
        <w:pStyle w:val="Bullet5"/>
        <w:numPr>
          <w:ilvl w:val="0"/>
          <w:numId w:val="0"/>
        </w:numPr>
        <w:ind w:left="714"/>
        <w:rPr>
          <w:rFonts w:eastAsia="Arial"/>
        </w:rPr>
      </w:pPr>
      <w:r>
        <w:rPr>
          <w:rFonts w:eastAsia="Arial"/>
        </w:rPr>
        <w:t>Activity leaders</w:t>
      </w:r>
      <w:r w:rsidR="001503E9">
        <w:rPr>
          <w:rFonts w:eastAsia="Arial"/>
        </w:rPr>
        <w:t xml:space="preserve"> are expected to</w:t>
      </w:r>
      <w:r>
        <w:rPr>
          <w:rFonts w:eastAsia="Arial"/>
        </w:rPr>
        <w:t>:</w:t>
      </w:r>
    </w:p>
    <w:p w14:paraId="619CED5C" w14:textId="77777777" w:rsidR="004843AA" w:rsidRPr="00AB2753" w:rsidRDefault="004843AA" w:rsidP="00142B88">
      <w:pPr>
        <w:pStyle w:val="ListParagraph"/>
        <w:numPr>
          <w:ilvl w:val="0"/>
          <w:numId w:val="26"/>
        </w:numPr>
        <w:ind w:left="1074"/>
      </w:pPr>
      <w:r w:rsidRPr="008D4AA3">
        <w:rPr>
          <w:rFonts w:eastAsia="Arial" w:cs="Arial"/>
        </w:rPr>
        <w:t xml:space="preserve">Only accept responsibility for leading activities that they have competence for. </w:t>
      </w:r>
      <w:r w:rsidRPr="00287D18">
        <w:rPr>
          <w:rFonts w:eastAsia="Arial" w:cs="Arial"/>
        </w:rPr>
        <w:t xml:space="preserve">Saying </w:t>
      </w:r>
      <w:r w:rsidRPr="001503E9">
        <w:rPr>
          <w:rFonts w:eastAsia="Arial" w:cs="Arial"/>
        </w:rPr>
        <w:t>“no” to leading an activity is an accepted and respected response</w:t>
      </w:r>
      <w:r w:rsidR="001503E9">
        <w:rPr>
          <w:rFonts w:eastAsia="Arial" w:cs="Arial"/>
        </w:rPr>
        <w:t>.</w:t>
      </w:r>
    </w:p>
    <w:p w14:paraId="5C4AD0B7" w14:textId="77777777" w:rsidR="00AB2753" w:rsidRPr="00AB2753" w:rsidRDefault="00AB2753" w:rsidP="00142B88">
      <w:pPr>
        <w:pStyle w:val="ListParagraph"/>
        <w:numPr>
          <w:ilvl w:val="0"/>
          <w:numId w:val="26"/>
        </w:numPr>
        <w:ind w:left="1074"/>
      </w:pPr>
      <w:r w:rsidRPr="001503E9">
        <w:rPr>
          <w:rFonts w:eastAsia="Arial"/>
        </w:rPr>
        <w:t>Brief assistants on their specific role and responsibilities, the activity outcomes, thei</w:t>
      </w:r>
      <w:r>
        <w:rPr>
          <w:rFonts w:eastAsia="Arial"/>
        </w:rPr>
        <w:t xml:space="preserve">r allocated students and the relevant school or </w:t>
      </w:r>
      <w:r w:rsidR="00535B8D">
        <w:rPr>
          <w:rFonts w:eastAsia="Arial"/>
        </w:rPr>
        <w:t>external provider</w:t>
      </w:r>
      <w:r>
        <w:rPr>
          <w:rFonts w:eastAsia="Arial"/>
        </w:rPr>
        <w:t xml:space="preserve"> safety management procedures and/or policies that apply.</w:t>
      </w:r>
    </w:p>
    <w:p w14:paraId="3D35E4B5" w14:textId="77777777" w:rsidR="00AB2753" w:rsidRPr="00AB2753" w:rsidRDefault="00AB2753" w:rsidP="00142B88">
      <w:pPr>
        <w:pStyle w:val="ListParagraph"/>
        <w:numPr>
          <w:ilvl w:val="0"/>
          <w:numId w:val="26"/>
        </w:numPr>
        <w:ind w:left="1068"/>
      </w:pPr>
      <w:r>
        <w:rPr>
          <w:rFonts w:eastAsia="Arial" w:cs="Arial"/>
        </w:rPr>
        <w:t>I</w:t>
      </w:r>
      <w:r w:rsidR="004843AA" w:rsidRPr="008D4AA3">
        <w:rPr>
          <w:rFonts w:eastAsia="Arial" w:cs="Arial"/>
        </w:rPr>
        <w:t>nstruct students in appropriate safety procedures and have practised them for themselves</w:t>
      </w:r>
      <w:r>
        <w:rPr>
          <w:rFonts w:eastAsia="Arial" w:cs="Arial"/>
        </w:rPr>
        <w:t>.</w:t>
      </w:r>
    </w:p>
    <w:p w14:paraId="5793C0A1" w14:textId="77777777" w:rsidR="004843AA" w:rsidRPr="00AB2753" w:rsidRDefault="00AB2753" w:rsidP="00142B88">
      <w:pPr>
        <w:pStyle w:val="ListParagraph"/>
        <w:numPr>
          <w:ilvl w:val="0"/>
          <w:numId w:val="26"/>
        </w:numPr>
        <w:ind w:left="1068"/>
      </w:pPr>
      <w:r>
        <w:rPr>
          <w:rFonts w:eastAsia="Arial" w:cs="Arial"/>
        </w:rPr>
        <w:t>E</w:t>
      </w:r>
      <w:r w:rsidR="004843AA" w:rsidRPr="00AB2753">
        <w:rPr>
          <w:rFonts w:eastAsia="Arial" w:cs="Arial"/>
        </w:rPr>
        <w:t>nsure that students experience “challenge by choice” (that is, they are encouraged, not forced or pressured, to participate in activities in a supportive group environment)</w:t>
      </w:r>
      <w:r>
        <w:rPr>
          <w:rFonts w:eastAsia="Arial" w:cs="Arial"/>
        </w:rPr>
        <w:t>.</w:t>
      </w:r>
    </w:p>
    <w:p w14:paraId="5A51C843" w14:textId="77777777" w:rsidR="004843AA" w:rsidRDefault="00AB2753" w:rsidP="00142B88">
      <w:pPr>
        <w:pStyle w:val="ListParagraph"/>
        <w:numPr>
          <w:ilvl w:val="0"/>
          <w:numId w:val="26"/>
        </w:numPr>
        <w:ind w:left="1068"/>
      </w:pPr>
      <w:r>
        <w:rPr>
          <w:rFonts w:eastAsia="Arial" w:cs="Arial"/>
        </w:rPr>
        <w:t>A</w:t>
      </w:r>
      <w:r w:rsidR="004843AA" w:rsidRPr="008D4AA3">
        <w:rPr>
          <w:rFonts w:eastAsia="Arial" w:cs="Arial"/>
        </w:rPr>
        <w:t>ssess the needs and capabilities of the students against the demands and goals of the activity and make any necessary adjustments to the programme</w:t>
      </w:r>
      <w:r>
        <w:rPr>
          <w:rFonts w:eastAsia="Arial" w:cs="Arial"/>
        </w:rPr>
        <w:t>.</w:t>
      </w:r>
    </w:p>
    <w:p w14:paraId="0E7CA223" w14:textId="77777777" w:rsidR="004843AA" w:rsidRDefault="00AB2753" w:rsidP="00142B88">
      <w:pPr>
        <w:pStyle w:val="Bullet5"/>
        <w:numPr>
          <w:ilvl w:val="0"/>
          <w:numId w:val="26"/>
        </w:numPr>
        <w:spacing w:line="360" w:lineRule="auto"/>
        <w:ind w:left="993" w:hanging="284"/>
        <w:rPr>
          <w:rFonts w:eastAsia="Arial"/>
        </w:rPr>
      </w:pPr>
      <w:r>
        <w:rPr>
          <w:rFonts w:eastAsia="Arial"/>
        </w:rPr>
        <w:lastRenderedPageBreak/>
        <w:t>T</w:t>
      </w:r>
      <w:r w:rsidR="004843AA">
        <w:rPr>
          <w:rFonts w:eastAsia="Arial"/>
        </w:rPr>
        <w:t xml:space="preserve">ake </w:t>
      </w:r>
      <w:r>
        <w:rPr>
          <w:rFonts w:eastAsia="Arial"/>
        </w:rPr>
        <w:t xml:space="preserve">all steps (as far as is </w:t>
      </w:r>
      <w:r w:rsidR="004843AA">
        <w:rPr>
          <w:rFonts w:eastAsia="Arial"/>
        </w:rPr>
        <w:t>reasonably practicable</w:t>
      </w:r>
      <w:r>
        <w:rPr>
          <w:rFonts w:eastAsia="Arial"/>
        </w:rPr>
        <w:t>)</w:t>
      </w:r>
      <w:r w:rsidR="001C2FC7">
        <w:rPr>
          <w:rFonts w:eastAsia="Arial"/>
        </w:rPr>
        <w:t xml:space="preserve"> </w:t>
      </w:r>
      <w:r w:rsidR="004843AA">
        <w:rPr>
          <w:rFonts w:eastAsia="Arial"/>
        </w:rPr>
        <w:t>to ensure their own safety and the safety of other staff, contractors, volunteers, and students during EOTC activities and ensure that no action or inaction on their part causes harm to any other person</w:t>
      </w:r>
      <w:r>
        <w:rPr>
          <w:rFonts w:eastAsia="Arial"/>
        </w:rPr>
        <w:t>.</w:t>
      </w:r>
    </w:p>
    <w:p w14:paraId="5E64CC7D" w14:textId="77777777" w:rsidR="008D4AA3" w:rsidRDefault="00AB2753" w:rsidP="00142B88">
      <w:pPr>
        <w:pStyle w:val="ListParagraph"/>
        <w:numPr>
          <w:ilvl w:val="0"/>
          <w:numId w:val="26"/>
        </w:numPr>
        <w:ind w:left="993" w:hanging="284"/>
        <w:rPr>
          <w:rFonts w:eastAsia="Arial" w:cs="Arial"/>
        </w:rPr>
      </w:pPr>
      <w:r>
        <w:rPr>
          <w:rFonts w:eastAsia="Arial" w:cs="Arial"/>
        </w:rPr>
        <w:t>C</w:t>
      </w:r>
      <w:r w:rsidR="004843AA">
        <w:rPr>
          <w:rFonts w:eastAsia="Arial" w:cs="Arial"/>
        </w:rPr>
        <w:t xml:space="preserve">omply (so </w:t>
      </w:r>
      <w:r w:rsidR="001C2FC7">
        <w:rPr>
          <w:rFonts w:eastAsia="Arial" w:cs="Arial"/>
        </w:rPr>
        <w:t>far as they are reasonably able</w:t>
      </w:r>
      <w:r w:rsidR="004843AA">
        <w:rPr>
          <w:rFonts w:eastAsia="Arial" w:cs="Arial"/>
        </w:rPr>
        <w:t xml:space="preserve">) </w:t>
      </w:r>
      <w:r w:rsidR="008D4AA3">
        <w:rPr>
          <w:rFonts w:eastAsia="Arial" w:cs="Arial"/>
        </w:rPr>
        <w:t xml:space="preserve">with any reasonable instruction, policy or procedure </w:t>
      </w:r>
      <w:r w:rsidR="004843AA">
        <w:rPr>
          <w:rFonts w:eastAsia="Arial" w:cs="Arial"/>
        </w:rPr>
        <w:t xml:space="preserve">that is given by </w:t>
      </w:r>
      <w:r>
        <w:rPr>
          <w:rFonts w:eastAsia="Arial" w:cs="Arial"/>
        </w:rPr>
        <w:t xml:space="preserve">the school or </w:t>
      </w:r>
      <w:r w:rsidR="00535B8D">
        <w:rPr>
          <w:rFonts w:eastAsia="Arial" w:cs="Arial"/>
        </w:rPr>
        <w:t xml:space="preserve">external </w:t>
      </w:r>
      <w:r>
        <w:rPr>
          <w:rFonts w:eastAsia="Arial" w:cs="Arial"/>
        </w:rPr>
        <w:t>provider</w:t>
      </w:r>
      <w:r w:rsidR="004843AA">
        <w:rPr>
          <w:rFonts w:eastAsia="Arial" w:cs="Arial"/>
        </w:rPr>
        <w:t xml:space="preserve"> to allow the </w:t>
      </w:r>
      <w:r>
        <w:rPr>
          <w:rFonts w:eastAsia="Arial" w:cs="Arial"/>
        </w:rPr>
        <w:t xml:space="preserve">school or </w:t>
      </w:r>
      <w:r w:rsidR="00535B8D">
        <w:rPr>
          <w:rFonts w:eastAsia="Arial" w:cs="Arial"/>
        </w:rPr>
        <w:t xml:space="preserve">external </w:t>
      </w:r>
      <w:r>
        <w:rPr>
          <w:rFonts w:eastAsia="Arial" w:cs="Arial"/>
        </w:rPr>
        <w:t>provider</w:t>
      </w:r>
      <w:r w:rsidR="004843AA">
        <w:rPr>
          <w:rFonts w:eastAsia="Arial" w:cs="Arial"/>
        </w:rPr>
        <w:t xml:space="preserve"> to ensure health and safety</w:t>
      </w:r>
      <w:r>
        <w:rPr>
          <w:rFonts w:eastAsia="Arial" w:cs="Arial"/>
        </w:rPr>
        <w:t xml:space="preserve"> of their workers and others.</w:t>
      </w:r>
    </w:p>
    <w:p w14:paraId="5C05C4F4" w14:textId="77777777" w:rsidR="00BA3DE7" w:rsidRPr="0012227F" w:rsidRDefault="00BA3DE7" w:rsidP="00142B88">
      <w:pPr>
        <w:pStyle w:val="ListParagraph"/>
        <w:numPr>
          <w:ilvl w:val="0"/>
          <w:numId w:val="26"/>
        </w:numPr>
        <w:ind w:left="993" w:hanging="284"/>
        <w:rPr>
          <w:rFonts w:eastAsia="Arial" w:cs="Arial"/>
        </w:rPr>
      </w:pPr>
      <w:r>
        <w:rPr>
          <w:rFonts w:eastAsia="Arial" w:cs="Arial"/>
        </w:rPr>
        <w:t>Manage risk during the event.</w:t>
      </w:r>
    </w:p>
    <w:p w14:paraId="6461B3E8" w14:textId="77777777" w:rsidR="008D4AA3" w:rsidRDefault="00AB2753" w:rsidP="00142B88">
      <w:pPr>
        <w:pStyle w:val="ListParagraph"/>
        <w:numPr>
          <w:ilvl w:val="0"/>
          <w:numId w:val="26"/>
        </w:numPr>
        <w:ind w:left="993" w:hanging="285"/>
      </w:pPr>
      <w:r>
        <w:rPr>
          <w:rFonts w:eastAsia="Arial" w:cs="Arial"/>
        </w:rPr>
        <w:t>C</w:t>
      </w:r>
      <w:r w:rsidR="008D4AA3" w:rsidRPr="008D4AA3">
        <w:rPr>
          <w:rFonts w:eastAsia="Arial" w:cs="Arial"/>
        </w:rPr>
        <w:t xml:space="preserve">ancel an  EOTC activity if an identified </w:t>
      </w:r>
      <w:r w:rsidRPr="008D4AA3">
        <w:rPr>
          <w:rFonts w:eastAsia="Arial" w:cs="Arial"/>
        </w:rPr>
        <w:t xml:space="preserve">risk </w:t>
      </w:r>
      <w:r>
        <w:rPr>
          <w:rFonts w:eastAsia="Arial" w:cs="Arial"/>
        </w:rPr>
        <w:t xml:space="preserve">or </w:t>
      </w:r>
      <w:r w:rsidR="008D4AA3" w:rsidRPr="008D4AA3">
        <w:rPr>
          <w:rFonts w:eastAsia="Arial" w:cs="Arial"/>
        </w:rPr>
        <w:t>hazard cannot be adequately controlled</w:t>
      </w:r>
      <w:r>
        <w:rPr>
          <w:rFonts w:eastAsia="Arial" w:cs="Arial"/>
        </w:rPr>
        <w:t>.</w:t>
      </w:r>
    </w:p>
    <w:p w14:paraId="133FC15F" w14:textId="77777777" w:rsidR="008D4AA3" w:rsidRDefault="008D4AA3" w:rsidP="00C81AD2">
      <w:pPr>
        <w:pStyle w:val="Bullet5"/>
        <w:numPr>
          <w:ilvl w:val="0"/>
          <w:numId w:val="0"/>
        </w:numPr>
        <w:ind w:left="993" w:hanging="285"/>
        <w:rPr>
          <w:highlight w:val="yellow"/>
        </w:rPr>
      </w:pPr>
      <w:r>
        <w:rPr>
          <w:rFonts w:eastAsia="Arial"/>
        </w:rPr>
        <w:t>•</w:t>
      </w:r>
      <w:r>
        <w:rPr>
          <w:rFonts w:eastAsia="Arial"/>
        </w:rPr>
        <w:tab/>
      </w:r>
      <w:r w:rsidR="00AB2753">
        <w:rPr>
          <w:rFonts w:eastAsia="Arial"/>
        </w:rPr>
        <w:t>U</w:t>
      </w:r>
      <w:r>
        <w:rPr>
          <w:rFonts w:eastAsia="Arial"/>
        </w:rPr>
        <w:t>nderstand and know how to implement any applicable contingency plans</w:t>
      </w:r>
      <w:r w:rsidR="00AB2753">
        <w:rPr>
          <w:rFonts w:eastAsia="Arial"/>
        </w:rPr>
        <w:t xml:space="preserve"> and </w:t>
      </w:r>
      <w:r w:rsidRPr="008D4AA3">
        <w:rPr>
          <w:rFonts w:eastAsia="Arial"/>
        </w:rPr>
        <w:t>report all incidents</w:t>
      </w:r>
      <w:r w:rsidR="00AB2753">
        <w:rPr>
          <w:rFonts w:eastAsia="Arial"/>
        </w:rPr>
        <w:t>.</w:t>
      </w:r>
    </w:p>
    <w:p w14:paraId="0FEA172E" w14:textId="77777777" w:rsidR="008D4AA3" w:rsidRDefault="00370A18" w:rsidP="00142B88">
      <w:pPr>
        <w:pStyle w:val="ListParagraph"/>
        <w:numPr>
          <w:ilvl w:val="0"/>
          <w:numId w:val="26"/>
        </w:numPr>
        <w:ind w:left="993" w:hanging="285"/>
      </w:pPr>
      <w:r>
        <w:rPr>
          <w:rFonts w:eastAsia="Arial" w:cs="Arial"/>
        </w:rPr>
        <w:t xml:space="preserve">Use </w:t>
      </w:r>
      <w:r w:rsidR="008D4AA3" w:rsidRPr="008D4AA3">
        <w:rPr>
          <w:rFonts w:eastAsia="Arial" w:cs="Arial"/>
        </w:rPr>
        <w:t>appropriate safety equipment and/or clothing when required</w:t>
      </w:r>
      <w:r>
        <w:rPr>
          <w:rFonts w:eastAsia="Arial" w:cs="Arial"/>
        </w:rPr>
        <w:t>.</w:t>
      </w:r>
    </w:p>
    <w:p w14:paraId="228805FF" w14:textId="77777777" w:rsidR="008D4AA3" w:rsidRDefault="008D4AA3" w:rsidP="00C81AD2">
      <w:pPr>
        <w:ind w:left="993" w:hanging="285"/>
      </w:pPr>
      <w:r>
        <w:rPr>
          <w:rFonts w:eastAsia="Arial" w:cs="Arial"/>
        </w:rPr>
        <w:t>•</w:t>
      </w:r>
      <w:r w:rsidR="00370A18">
        <w:rPr>
          <w:rFonts w:eastAsia="Arial" w:cs="Arial"/>
        </w:rPr>
        <w:tab/>
      </w:r>
      <w:r w:rsidR="00370A18">
        <w:rPr>
          <w:rFonts w:eastAsia="Arial"/>
        </w:rPr>
        <w:t xml:space="preserve">Understand and know how to implement </w:t>
      </w:r>
      <w:r>
        <w:rPr>
          <w:rFonts w:eastAsia="Arial" w:cs="Arial"/>
        </w:rPr>
        <w:t>safety procedures for specific activities and use of equipment</w:t>
      </w:r>
      <w:r w:rsidR="00370A18">
        <w:rPr>
          <w:rFonts w:eastAsia="Arial" w:cs="Arial"/>
        </w:rPr>
        <w:t>.</w:t>
      </w:r>
    </w:p>
    <w:p w14:paraId="575AC9A6" w14:textId="77777777" w:rsidR="008D4AA3" w:rsidRDefault="008D4AA3" w:rsidP="00C81AD2">
      <w:pPr>
        <w:ind w:left="993" w:hanging="285"/>
      </w:pPr>
      <w:r>
        <w:rPr>
          <w:rFonts w:eastAsia="Arial" w:cs="Arial"/>
        </w:rPr>
        <w:t>•</w:t>
      </w:r>
      <w:r w:rsidR="00370A18">
        <w:rPr>
          <w:rFonts w:eastAsia="Arial" w:cs="Arial"/>
        </w:rPr>
        <w:tab/>
        <w:t xml:space="preserve">Refer to </w:t>
      </w:r>
      <w:r>
        <w:rPr>
          <w:rFonts w:eastAsia="Arial" w:cs="Arial"/>
        </w:rPr>
        <w:t>equipment logs before any equipment is used</w:t>
      </w:r>
      <w:r w:rsidR="00370A18">
        <w:rPr>
          <w:rFonts w:eastAsia="Arial" w:cs="Arial"/>
        </w:rPr>
        <w:t>.</w:t>
      </w:r>
    </w:p>
    <w:p w14:paraId="50F6C01E" w14:textId="77777777" w:rsidR="008D4AA3" w:rsidRDefault="008D4AA3" w:rsidP="00C81AD2">
      <w:pPr>
        <w:ind w:left="993" w:hanging="285"/>
        <w:rPr>
          <w:rFonts w:eastAsia="Arial" w:cs="Arial"/>
        </w:rPr>
      </w:pPr>
      <w:r>
        <w:rPr>
          <w:rFonts w:eastAsia="Arial" w:cs="Arial"/>
        </w:rPr>
        <w:t>•</w:t>
      </w:r>
      <w:r w:rsidR="00370A18">
        <w:rPr>
          <w:rFonts w:eastAsia="Arial" w:cs="Arial"/>
        </w:rPr>
        <w:tab/>
        <w:t xml:space="preserve">Take </w:t>
      </w:r>
      <w:r>
        <w:rPr>
          <w:rFonts w:eastAsia="Arial" w:cs="Arial"/>
        </w:rPr>
        <w:t>first aid kits, emergency equipment, and a means of communication that will work in the location</w:t>
      </w:r>
      <w:r w:rsidR="00370A18">
        <w:rPr>
          <w:rFonts w:eastAsia="Arial" w:cs="Arial"/>
        </w:rPr>
        <w:t xml:space="preserve"> of the event.</w:t>
      </w:r>
    </w:p>
    <w:p w14:paraId="25351E6F" w14:textId="77777777" w:rsidR="008D4AA3" w:rsidRDefault="008D4AA3" w:rsidP="00C81AD2">
      <w:pPr>
        <w:ind w:left="993" w:hanging="285"/>
      </w:pPr>
      <w:r>
        <w:rPr>
          <w:rFonts w:eastAsia="Arial" w:cs="Arial"/>
        </w:rPr>
        <w:t>•</w:t>
      </w:r>
      <w:r w:rsidR="0012227F">
        <w:rPr>
          <w:rFonts w:eastAsia="Arial" w:cs="Arial"/>
        </w:rPr>
        <w:tab/>
        <w:t xml:space="preserve">Ensure </w:t>
      </w:r>
      <w:r>
        <w:rPr>
          <w:rFonts w:eastAsia="Arial" w:cs="Arial"/>
        </w:rPr>
        <w:t>all equipment is returned to storage cleaned and in good repair</w:t>
      </w:r>
      <w:r w:rsidR="001C2FC7">
        <w:rPr>
          <w:rFonts w:eastAsia="Arial" w:cs="Arial"/>
        </w:rPr>
        <w:t>,</w:t>
      </w:r>
      <w:r>
        <w:rPr>
          <w:rFonts w:eastAsia="Arial" w:cs="Arial"/>
        </w:rPr>
        <w:t xml:space="preserve"> and that usage and repair logs are completed</w:t>
      </w:r>
      <w:r w:rsidR="0012227F">
        <w:rPr>
          <w:rFonts w:eastAsia="Arial" w:cs="Arial"/>
        </w:rPr>
        <w:t>.</w:t>
      </w:r>
    </w:p>
    <w:p w14:paraId="01DD5282" w14:textId="77777777" w:rsidR="008D4AA3" w:rsidRDefault="008D4AA3" w:rsidP="00C81AD2">
      <w:pPr>
        <w:ind w:left="993" w:hanging="285"/>
      </w:pPr>
      <w:r>
        <w:rPr>
          <w:rFonts w:eastAsia="Arial" w:cs="Arial"/>
        </w:rPr>
        <w:t>•</w:t>
      </w:r>
      <w:r w:rsidR="0012227F">
        <w:rPr>
          <w:rFonts w:eastAsia="Arial" w:cs="Arial"/>
        </w:rPr>
        <w:tab/>
        <w:t xml:space="preserve">Ensure that </w:t>
      </w:r>
      <w:r>
        <w:rPr>
          <w:rFonts w:eastAsia="Arial" w:cs="Arial"/>
        </w:rPr>
        <w:t>food and drink are taken regularly by participants, during an EOTC event, to maintain energy levels.</w:t>
      </w:r>
    </w:p>
    <w:p w14:paraId="22B2F1F6" w14:textId="77777777" w:rsidR="00957EAD" w:rsidRDefault="00957EAD" w:rsidP="0046095B">
      <w:pPr>
        <w:pStyle w:val="Bullet5"/>
        <w:numPr>
          <w:ilvl w:val="0"/>
          <w:numId w:val="0"/>
        </w:numPr>
        <w:ind w:left="1072"/>
        <w:rPr>
          <w:highlight w:val="yellow"/>
        </w:rPr>
      </w:pPr>
    </w:p>
    <w:p w14:paraId="45F92EB4" w14:textId="77777777" w:rsidR="00086BFD" w:rsidRPr="00070AFD" w:rsidRDefault="00885B83" w:rsidP="00885B83">
      <w:pPr>
        <w:pStyle w:val="Bullet5"/>
        <w:numPr>
          <w:ilvl w:val="0"/>
          <w:numId w:val="0"/>
        </w:numPr>
        <w:ind w:left="1072" w:hanging="358"/>
        <w:rPr>
          <w:rFonts w:eastAsia="Arial"/>
          <w:bCs w:val="0"/>
          <w:kern w:val="0"/>
          <w:lang w:val="en-NZ" w:eastAsia="en-US"/>
        </w:rPr>
      </w:pPr>
      <w:r w:rsidRPr="00070AFD">
        <w:rPr>
          <w:b/>
          <w:u w:val="single"/>
        </w:rPr>
        <w:t>A</w:t>
      </w:r>
      <w:r w:rsidR="00086BFD" w:rsidRPr="00070AFD">
        <w:rPr>
          <w:b/>
          <w:u w:val="single"/>
        </w:rPr>
        <w:t>ssistants</w:t>
      </w:r>
      <w:r w:rsidR="00957EAD" w:rsidRPr="00070AFD">
        <w:rPr>
          <w:b/>
          <w:u w:val="single"/>
        </w:rPr>
        <w:t xml:space="preserve"> </w:t>
      </w:r>
    </w:p>
    <w:p w14:paraId="0381930D" w14:textId="77777777" w:rsidR="00287D18" w:rsidRDefault="00287D18" w:rsidP="00885B83">
      <w:pPr>
        <w:ind w:left="709"/>
        <w:rPr>
          <w:rFonts w:eastAsia="Arial" w:cs="Arial"/>
        </w:rPr>
      </w:pPr>
      <w:r w:rsidRPr="00344E2F">
        <w:rPr>
          <w:rFonts w:eastAsia="Arial" w:cs="Arial"/>
        </w:rPr>
        <w:t>Assistants can be teachers, support staff, adult volunteers, and tertiary or senior students</w:t>
      </w:r>
      <w:r>
        <w:rPr>
          <w:rFonts w:eastAsia="Arial" w:cs="Arial"/>
        </w:rPr>
        <w:t>.</w:t>
      </w:r>
      <w:r w:rsidRPr="00344E2F">
        <w:rPr>
          <w:rFonts w:eastAsia="Arial" w:cs="Arial"/>
        </w:rPr>
        <w:t xml:space="preserve"> </w:t>
      </w:r>
      <w:r>
        <w:rPr>
          <w:rFonts w:eastAsia="Arial" w:cs="Arial"/>
        </w:rPr>
        <w:t xml:space="preserve"> They differ from an activity leader in that they do not necessarily have </w:t>
      </w:r>
      <w:r w:rsidR="001C2FC7">
        <w:rPr>
          <w:rFonts w:eastAsia="Arial" w:cs="Arial"/>
        </w:rPr>
        <w:t>the required competence for the activity leader</w:t>
      </w:r>
      <w:r>
        <w:rPr>
          <w:rFonts w:eastAsia="Arial" w:cs="Arial"/>
        </w:rPr>
        <w:t xml:space="preserve"> role. </w:t>
      </w:r>
      <w:r w:rsidRPr="00344E2F">
        <w:rPr>
          <w:rFonts w:eastAsia="Arial" w:cs="Arial"/>
        </w:rPr>
        <w:t xml:space="preserve">Such people should be assigned to an activity leader as an assistant.  </w:t>
      </w:r>
    </w:p>
    <w:p w14:paraId="1CF2FD2B" w14:textId="77777777" w:rsidR="00287D18" w:rsidRDefault="00287D18" w:rsidP="00885B83">
      <w:pPr>
        <w:ind w:left="709"/>
        <w:rPr>
          <w:rFonts w:eastAsia="Arial" w:cs="Arial"/>
        </w:rPr>
      </w:pPr>
      <w:r w:rsidRPr="00344E2F">
        <w:rPr>
          <w:rFonts w:eastAsia="Arial" w:cs="Arial"/>
        </w:rPr>
        <w:t xml:space="preserve">They should be given the students’ medical details and other relevant information on their group and the activity, and they should be briefed on the risk management and emergency procedures.  The level for supervision of an assistant should be in proportion to the level of risk in the activity. Supervision of an assistant may, therefore, be direct or indirect. </w:t>
      </w:r>
    </w:p>
    <w:p w14:paraId="30E70AE0" w14:textId="77777777" w:rsidR="00287D18" w:rsidRPr="00344E2F" w:rsidRDefault="00287D18" w:rsidP="00885B83">
      <w:pPr>
        <w:ind w:left="709"/>
      </w:pPr>
      <w:r>
        <w:rPr>
          <w:rFonts w:eastAsia="Arial" w:cs="Arial"/>
        </w:rPr>
        <w:t>Assistants</w:t>
      </w:r>
      <w:r w:rsidR="00885B83">
        <w:rPr>
          <w:rFonts w:eastAsia="Arial" w:cs="Arial"/>
        </w:rPr>
        <w:t xml:space="preserve"> are expected to</w:t>
      </w:r>
      <w:r>
        <w:rPr>
          <w:rFonts w:eastAsia="Arial" w:cs="Arial"/>
        </w:rPr>
        <w:t>:</w:t>
      </w:r>
    </w:p>
    <w:p w14:paraId="2A990C51" w14:textId="77777777" w:rsidR="00287D18" w:rsidRPr="00070AFD" w:rsidRDefault="00330B6F" w:rsidP="00885B83">
      <w:pPr>
        <w:pStyle w:val="Bullet5"/>
        <w:numPr>
          <w:ilvl w:val="0"/>
          <w:numId w:val="0"/>
        </w:numPr>
        <w:ind w:left="1072" w:hanging="358"/>
        <w:rPr>
          <w:b/>
        </w:rPr>
      </w:pPr>
      <w:r w:rsidRPr="00070AFD">
        <w:rPr>
          <w:b/>
        </w:rPr>
        <w:t>If a school staff member</w:t>
      </w:r>
    </w:p>
    <w:p w14:paraId="4C7A4A34" w14:textId="77777777" w:rsidR="00287D18" w:rsidRDefault="00885B83" w:rsidP="00287D18">
      <w:pPr>
        <w:pStyle w:val="Bullet5"/>
      </w:pPr>
      <w:r>
        <w:t>F</w:t>
      </w:r>
      <w:r w:rsidR="00287D18">
        <w:rPr>
          <w:rFonts w:eastAsia="Arial"/>
        </w:rPr>
        <w:t xml:space="preserve">ollow the instructions of the activity leader </w:t>
      </w:r>
      <w:r w:rsidR="00F35D52">
        <w:rPr>
          <w:rFonts w:eastAsia="Arial"/>
        </w:rPr>
        <w:t>and</w:t>
      </w:r>
      <w:r w:rsidR="00287D18">
        <w:rPr>
          <w:rFonts w:eastAsia="Arial"/>
        </w:rPr>
        <w:t xml:space="preserve"> person in charge and help with control and discipline</w:t>
      </w:r>
      <w:r w:rsidR="003925A0">
        <w:rPr>
          <w:rFonts w:eastAsia="Arial"/>
        </w:rPr>
        <w:t>.</w:t>
      </w:r>
    </w:p>
    <w:p w14:paraId="0A7D9160" w14:textId="77777777" w:rsidR="00330B6F" w:rsidRPr="003925A0" w:rsidRDefault="36539D41" w:rsidP="00957EAD">
      <w:pPr>
        <w:pStyle w:val="Bullet5"/>
      </w:pPr>
      <w:r w:rsidRPr="36539D41">
        <w:rPr>
          <w:rFonts w:eastAsia="Arial"/>
        </w:rPr>
        <w:t xml:space="preserve">Stop the activity and notify the activity leader if they think the risk to the health or safety of the participants in their charge is unacceptable.  </w:t>
      </w:r>
    </w:p>
    <w:p w14:paraId="0E3EB33F" w14:textId="77777777" w:rsidR="003925A0" w:rsidRPr="00510DA2" w:rsidRDefault="003925A0" w:rsidP="003925A0">
      <w:pPr>
        <w:pStyle w:val="Bullet5"/>
        <w:numPr>
          <w:ilvl w:val="0"/>
          <w:numId w:val="0"/>
        </w:numPr>
        <w:ind w:left="1072"/>
      </w:pPr>
    </w:p>
    <w:p w14:paraId="166F212D" w14:textId="77777777" w:rsidR="001C2FC7" w:rsidRDefault="001C2FC7" w:rsidP="00510DA2">
      <w:pPr>
        <w:pStyle w:val="Bullet5"/>
        <w:numPr>
          <w:ilvl w:val="0"/>
          <w:numId w:val="0"/>
        </w:numPr>
        <w:ind w:left="714"/>
        <w:rPr>
          <w:rFonts w:eastAsia="Arial"/>
          <w:b/>
        </w:rPr>
      </w:pPr>
    </w:p>
    <w:p w14:paraId="4058720C" w14:textId="77777777" w:rsidR="001C2FC7" w:rsidRDefault="001C2FC7" w:rsidP="00510DA2">
      <w:pPr>
        <w:pStyle w:val="Bullet5"/>
        <w:numPr>
          <w:ilvl w:val="0"/>
          <w:numId w:val="0"/>
        </w:numPr>
        <w:ind w:left="714"/>
        <w:rPr>
          <w:rFonts w:eastAsia="Arial"/>
          <w:b/>
        </w:rPr>
      </w:pPr>
    </w:p>
    <w:p w14:paraId="1C1C00C4" w14:textId="77777777" w:rsidR="00330B6F" w:rsidRPr="003925A0" w:rsidRDefault="00330B6F" w:rsidP="00510DA2">
      <w:pPr>
        <w:pStyle w:val="Bullet5"/>
        <w:numPr>
          <w:ilvl w:val="0"/>
          <w:numId w:val="0"/>
        </w:numPr>
        <w:ind w:left="714"/>
        <w:rPr>
          <w:b/>
        </w:rPr>
      </w:pPr>
      <w:r w:rsidRPr="003925A0">
        <w:rPr>
          <w:rFonts w:eastAsia="Arial"/>
          <w:b/>
        </w:rPr>
        <w:lastRenderedPageBreak/>
        <w:t xml:space="preserve">If an adult volunteer </w:t>
      </w:r>
    </w:p>
    <w:p w14:paraId="795620D6" w14:textId="77777777" w:rsidR="00330B6F" w:rsidRPr="00510DA2" w:rsidRDefault="003925A0" w:rsidP="00330B6F">
      <w:pPr>
        <w:pStyle w:val="Bullet5"/>
      </w:pPr>
      <w:r>
        <w:rPr>
          <w:rFonts w:eastAsia="Arial"/>
        </w:rPr>
        <w:t>O</w:t>
      </w:r>
      <w:r w:rsidR="00330B6F">
        <w:rPr>
          <w:rFonts w:eastAsia="Arial"/>
        </w:rPr>
        <w:t>nly accept the responsibility of being a supervisor if they are comfortable with the role and the skills they have</w:t>
      </w:r>
      <w:r>
        <w:rPr>
          <w:rFonts w:eastAsia="Arial"/>
        </w:rPr>
        <w:t>.</w:t>
      </w:r>
    </w:p>
    <w:p w14:paraId="7836B670" w14:textId="77777777" w:rsidR="00330B6F" w:rsidRPr="00510DA2" w:rsidRDefault="31D561C5" w:rsidP="00330B6F">
      <w:pPr>
        <w:pStyle w:val="Bullet5"/>
      </w:pPr>
      <w:r w:rsidRPr="31D561C5">
        <w:rPr>
          <w:rFonts w:eastAsia="Arial"/>
        </w:rPr>
        <w:t>Follow the instructions of the activity leader and the person in charge and help with control and discipline, if this has been included in their role.</w:t>
      </w:r>
    </w:p>
    <w:p w14:paraId="6601DAE6" w14:textId="77777777" w:rsidR="00330B6F" w:rsidRDefault="00F35D52" w:rsidP="00330B6F">
      <w:pPr>
        <w:pStyle w:val="Bullet5"/>
      </w:pPr>
      <w:r>
        <w:rPr>
          <w:rFonts w:eastAsia="Arial"/>
        </w:rPr>
        <w:t>N</w:t>
      </w:r>
      <w:r w:rsidR="00330B6F">
        <w:rPr>
          <w:rFonts w:eastAsia="Arial"/>
        </w:rPr>
        <w:t>ot allow themselves to be left in sole charge of participants, except where it has been previously agreed as part of the risk assessment</w:t>
      </w:r>
      <w:r>
        <w:rPr>
          <w:rFonts w:eastAsia="Arial"/>
        </w:rPr>
        <w:t xml:space="preserve"> and appropriate vetting has been completed.</w:t>
      </w:r>
    </w:p>
    <w:p w14:paraId="70379F44" w14:textId="77777777" w:rsidR="00330B6F" w:rsidRDefault="00F35D52" w:rsidP="00330B6F">
      <w:pPr>
        <w:pStyle w:val="Bullet5"/>
      </w:pPr>
      <w:r>
        <w:rPr>
          <w:rFonts w:eastAsia="Arial"/>
        </w:rPr>
        <w:t>S</w:t>
      </w:r>
      <w:r w:rsidR="00330B6F">
        <w:rPr>
          <w:rFonts w:eastAsia="Arial"/>
        </w:rPr>
        <w:t>peak to the person in charge or the activity leader if they are concerned about their own health or safety or that of participants at any time during the EOTC experience.</w:t>
      </w:r>
    </w:p>
    <w:p w14:paraId="20E5DB42" w14:textId="77777777" w:rsidR="009357E9" w:rsidRPr="00070AFD" w:rsidRDefault="009357E9" w:rsidP="009357E9">
      <w:pPr>
        <w:pStyle w:val="Heading7"/>
        <w:spacing w:before="240"/>
        <w:rPr>
          <w:b/>
        </w:rPr>
      </w:pPr>
      <w:r w:rsidRPr="00070AFD">
        <w:rPr>
          <w:b/>
        </w:rPr>
        <w:t>Students (and other people in the workplace</w:t>
      </w:r>
      <w:r w:rsidR="00957EAD" w:rsidRPr="00070AFD">
        <w:rPr>
          <w:b/>
        </w:rPr>
        <w:t>)</w:t>
      </w:r>
    </w:p>
    <w:p w14:paraId="2D1927A7" w14:textId="77777777" w:rsidR="009357E9" w:rsidRDefault="009357E9" w:rsidP="009357E9">
      <w:r>
        <w:t>Are expected to:</w:t>
      </w:r>
    </w:p>
    <w:p w14:paraId="3912FFBE" w14:textId="77777777" w:rsidR="009357E9" w:rsidRPr="00BB2C12" w:rsidRDefault="009357E9" w:rsidP="009357E9">
      <w:pPr>
        <w:pStyle w:val="Bullet5"/>
      </w:pPr>
      <w:r w:rsidRPr="00BB2C12">
        <w:t>Take reasonable care for their own health and safety</w:t>
      </w:r>
      <w:r>
        <w:t>.</w:t>
      </w:r>
    </w:p>
    <w:p w14:paraId="28EA0034" w14:textId="77777777" w:rsidR="009357E9" w:rsidRPr="00BB2C12" w:rsidRDefault="009357E9" w:rsidP="009357E9">
      <w:pPr>
        <w:pStyle w:val="Bullet5"/>
      </w:pPr>
      <w:r w:rsidRPr="00BB2C12">
        <w:t>Take reasonable care that their acts or omissions do not adversely affect the health and safety of other persons</w:t>
      </w:r>
      <w:r>
        <w:t>.</w:t>
      </w:r>
    </w:p>
    <w:p w14:paraId="34169F1C" w14:textId="77777777" w:rsidR="00F30B35" w:rsidRDefault="009357E9" w:rsidP="00D43EBE">
      <w:pPr>
        <w:pStyle w:val="Bullet5"/>
      </w:pPr>
      <w:r w:rsidRPr="00BB2C12">
        <w:t>Comply, so far as reasonably able, with instruction</w:t>
      </w:r>
      <w:r w:rsidR="00721B80">
        <w:t>s</w:t>
      </w:r>
      <w:r w:rsidRPr="00BB2C12">
        <w:t xml:space="preserve"> given to them by the </w:t>
      </w:r>
      <w:r w:rsidR="00F35D52">
        <w:t>person in charge, activity leader or activity assistants.</w:t>
      </w:r>
    </w:p>
    <w:p w14:paraId="62E2D54E" w14:textId="77777777" w:rsidR="00721B80" w:rsidRDefault="00721B80" w:rsidP="00D43EBE">
      <w:pPr>
        <w:pStyle w:val="Bullet5"/>
      </w:pPr>
      <w:r>
        <w:t>Inform the activity leader if they feel unsafe and/or if they identify any unsafe equipment or actions</w:t>
      </w:r>
      <w:r w:rsidR="00F35D52">
        <w:t>.</w:t>
      </w:r>
      <w:r>
        <w:t xml:space="preserve"> </w:t>
      </w:r>
    </w:p>
    <w:p w14:paraId="331DECE6" w14:textId="77777777" w:rsidR="00721B80" w:rsidRDefault="00721B80" w:rsidP="00D43EBE">
      <w:pPr>
        <w:pStyle w:val="Bullet5"/>
      </w:pPr>
      <w:r>
        <w:t>Actively participate according to the principle of ‘challenge by choice’</w:t>
      </w:r>
      <w:r w:rsidR="00F35D52">
        <w:t>.</w:t>
      </w:r>
    </w:p>
    <w:p w14:paraId="1E160C0C" w14:textId="77777777" w:rsidR="00070AFD" w:rsidRDefault="00070AFD" w:rsidP="00B0115C">
      <w:pPr>
        <w:pStyle w:val="Bullet5"/>
        <w:numPr>
          <w:ilvl w:val="0"/>
          <w:numId w:val="0"/>
        </w:numPr>
      </w:pPr>
    </w:p>
    <w:p w14:paraId="4ED8EFB1" w14:textId="77777777" w:rsidR="00070AFD" w:rsidRDefault="00070AFD" w:rsidP="00B0115C">
      <w:pPr>
        <w:pStyle w:val="Bullet5"/>
        <w:numPr>
          <w:ilvl w:val="0"/>
          <w:numId w:val="0"/>
        </w:numPr>
      </w:pPr>
    </w:p>
    <w:p w14:paraId="73703024" w14:textId="77777777" w:rsidR="00070AFD" w:rsidRDefault="00070AFD" w:rsidP="00B0115C">
      <w:pPr>
        <w:pStyle w:val="Bullet5"/>
        <w:numPr>
          <w:ilvl w:val="0"/>
          <w:numId w:val="0"/>
        </w:numPr>
      </w:pPr>
    </w:p>
    <w:p w14:paraId="31F3C2ED" w14:textId="77777777" w:rsidR="00070AFD" w:rsidRDefault="006772BA" w:rsidP="00B0115C">
      <w:pPr>
        <w:pStyle w:val="Bullet5"/>
        <w:numPr>
          <w:ilvl w:val="0"/>
          <w:numId w:val="0"/>
        </w:numPr>
      </w:pPr>
      <w:r>
        <w:rPr>
          <w:noProof/>
          <w:lang w:val="en-NZ"/>
        </w:rPr>
        <mc:AlternateContent>
          <mc:Choice Requires="wps">
            <w:drawing>
              <wp:anchor distT="0" distB="0" distL="114300" distR="114300" simplePos="0" relativeHeight="251727872" behindDoc="0" locked="0" layoutInCell="1" allowOverlap="1" wp14:anchorId="4329701E" wp14:editId="27BF1A7F">
                <wp:simplePos x="0" y="0"/>
                <wp:positionH relativeFrom="column">
                  <wp:posOffset>1659255</wp:posOffset>
                </wp:positionH>
                <wp:positionV relativeFrom="paragraph">
                  <wp:posOffset>17780</wp:posOffset>
                </wp:positionV>
                <wp:extent cx="3240405" cy="873125"/>
                <wp:effectExtent l="787400" t="25400" r="86995" b="92075"/>
                <wp:wrapThrough wrapText="bothSides">
                  <wp:wrapPolygon edited="0">
                    <wp:start x="0" y="-628"/>
                    <wp:lineTo x="-5249" y="0"/>
                    <wp:lineTo x="-5249" y="10054"/>
                    <wp:lineTo x="-677" y="10054"/>
                    <wp:lineTo x="-508" y="22621"/>
                    <wp:lineTo x="169" y="23249"/>
                    <wp:lineTo x="21503" y="23249"/>
                    <wp:lineTo x="22011" y="20108"/>
                    <wp:lineTo x="22011" y="10054"/>
                    <wp:lineTo x="21672" y="628"/>
                    <wp:lineTo x="21672" y="-628"/>
                    <wp:lineTo x="0" y="-628"/>
                  </wp:wrapPolygon>
                </wp:wrapThrough>
                <wp:docPr id="3" name="Rounded Rectangular Callout 3"/>
                <wp:cNvGraphicFramePr/>
                <a:graphic xmlns:a="http://schemas.openxmlformats.org/drawingml/2006/main">
                  <a:graphicData uri="http://schemas.microsoft.com/office/word/2010/wordprocessingShape">
                    <wps:wsp>
                      <wps:cNvSpPr/>
                      <wps:spPr>
                        <a:xfrm>
                          <a:off x="0" y="0"/>
                          <a:ext cx="3240405" cy="873125"/>
                        </a:xfrm>
                        <a:prstGeom prst="wedgeRoundRectCallout">
                          <a:avLst>
                            <a:gd name="adj1" fmla="val -72359"/>
                            <a:gd name="adj2" fmla="val -37530"/>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4DDBB9C7" w14:textId="77777777" w:rsidR="00167925" w:rsidRPr="00C06265" w:rsidRDefault="00167925" w:rsidP="00F35D52">
                            <w:pPr>
                              <w:spacing w:line="240" w:lineRule="auto"/>
                              <w:rPr>
                                <w:rFonts w:ascii="Arial Narrow" w:hAnsi="Arial Narrow"/>
                                <w:color w:val="000000" w:themeColor="text1"/>
                              </w:rPr>
                            </w:pPr>
                            <w:r>
                              <w:rPr>
                                <w:rFonts w:ascii="Arial Narrow" w:hAnsi="Arial Narrow"/>
                                <w:color w:val="000000" w:themeColor="text1"/>
                              </w:rPr>
                              <w:t>Some of these responsibilities in the lists above may be delegated to other roles in your school. Move the responsibilities in these lists to reflect the roles in your school.</w:t>
                            </w:r>
                          </w:p>
                          <w:p w14:paraId="0172ED46" w14:textId="77777777" w:rsidR="00167925" w:rsidRDefault="00167925" w:rsidP="00F35D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701E" id="Rounded Rectangular Callout 3" o:spid="_x0000_s1053" type="#_x0000_t62" style="position:absolute;margin-left:130.65pt;margin-top:1.4pt;width:255.15pt;height:6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" adj="-4830,2694" fillcolor="yellow" strokecolor="#4579b8 [3044]">
                <v:shadow on="t" color="black" opacity="22937f" origin=",.5" offset="0,.63889mm"/>
                <v:textbox>
                  <w:txbxContent>
                    <w:p w14:paraId="4DDBB9C7" w14:textId="77777777" w:rsidR="00167925" w:rsidRPr="00C06265" w:rsidRDefault="00167925" w:rsidP="00F35D52">
                      <w:pPr>
                        <w:spacing w:line="240" w:lineRule="auto"/>
                        <w:rPr>
                          <w:rFonts w:ascii="Arial Narrow" w:hAnsi="Arial Narrow"/>
                          <w:color w:val="000000" w:themeColor="text1"/>
                        </w:rPr>
                      </w:pPr>
                      <w:r>
                        <w:rPr>
                          <w:rFonts w:ascii="Arial Narrow" w:hAnsi="Arial Narrow"/>
                          <w:color w:val="000000" w:themeColor="text1"/>
                        </w:rPr>
                        <w:t>Some of these responsibilities in the lists above may be delegated to other roles in your school. Move the responsibilities in these lists to reflect the roles in your school.</w:t>
                      </w:r>
                    </w:p>
                    <w:p w14:paraId="0172ED46" w14:textId="77777777" w:rsidR="00167925" w:rsidRDefault="00167925" w:rsidP="00F35D52"/>
                  </w:txbxContent>
                </v:textbox>
                <w10:wrap type="through"/>
              </v:shape>
            </w:pict>
          </mc:Fallback>
        </mc:AlternateContent>
      </w:r>
    </w:p>
    <w:p w14:paraId="6F89BCA9" w14:textId="77777777" w:rsidR="00070AFD" w:rsidRDefault="00070AFD" w:rsidP="00B0115C">
      <w:pPr>
        <w:pStyle w:val="Bullet5"/>
        <w:numPr>
          <w:ilvl w:val="0"/>
          <w:numId w:val="0"/>
        </w:numPr>
      </w:pPr>
    </w:p>
    <w:p w14:paraId="121792F0" w14:textId="77777777" w:rsidR="00070AFD" w:rsidRDefault="00070AFD" w:rsidP="00B0115C">
      <w:pPr>
        <w:pStyle w:val="Bullet5"/>
        <w:numPr>
          <w:ilvl w:val="0"/>
          <w:numId w:val="0"/>
        </w:numPr>
      </w:pPr>
    </w:p>
    <w:p w14:paraId="2D6CB843" w14:textId="77777777" w:rsidR="00070AFD" w:rsidRDefault="00070AFD" w:rsidP="00B0115C">
      <w:pPr>
        <w:pStyle w:val="Bullet5"/>
        <w:numPr>
          <w:ilvl w:val="0"/>
          <w:numId w:val="0"/>
        </w:numPr>
      </w:pPr>
    </w:p>
    <w:p w14:paraId="3EE5A939" w14:textId="77777777" w:rsidR="00891CC2" w:rsidRDefault="00891CC2" w:rsidP="00B0115C">
      <w:pPr>
        <w:pStyle w:val="Bullet5"/>
        <w:numPr>
          <w:ilvl w:val="0"/>
          <w:numId w:val="0"/>
        </w:numPr>
      </w:pPr>
    </w:p>
    <w:p w14:paraId="0B99C31B" w14:textId="77777777" w:rsidR="00891CC2" w:rsidRDefault="00891CC2" w:rsidP="00B0115C">
      <w:pPr>
        <w:pStyle w:val="Bullet5"/>
        <w:numPr>
          <w:ilvl w:val="0"/>
          <w:numId w:val="0"/>
        </w:numPr>
      </w:pPr>
    </w:p>
    <w:p w14:paraId="24DE9CA8" w14:textId="77777777" w:rsidR="00B0115C" w:rsidRDefault="00B0115C" w:rsidP="00B0115C">
      <w:pPr>
        <w:pStyle w:val="Bullet5"/>
        <w:numPr>
          <w:ilvl w:val="0"/>
          <w:numId w:val="0"/>
        </w:numPr>
      </w:pPr>
      <w:r>
        <w:t>Further information on these roles and responsibilities a can be found in chapter 2 of the</w:t>
      </w:r>
      <w:r w:rsidR="00F35D52">
        <w:t xml:space="preserve"> Ministry of Education</w:t>
      </w:r>
      <w:r>
        <w:t xml:space="preserve"> EOTC Guidelines</w:t>
      </w:r>
      <w:r w:rsidR="00F35D52">
        <w:t>, 2016.</w:t>
      </w:r>
    </w:p>
    <w:p w14:paraId="0B2C9534" w14:textId="77777777" w:rsidR="00E55C93" w:rsidRDefault="00E55C93" w:rsidP="00B0115C">
      <w:pPr>
        <w:pStyle w:val="Bullet5"/>
        <w:numPr>
          <w:ilvl w:val="0"/>
          <w:numId w:val="0"/>
        </w:numPr>
      </w:pPr>
    </w:p>
    <w:p w14:paraId="486499E5" w14:textId="77777777" w:rsidR="00957EAD" w:rsidRDefault="00957EAD" w:rsidP="00DA7C24">
      <w:pPr>
        <w:pStyle w:val="Bullet5"/>
        <w:numPr>
          <w:ilvl w:val="0"/>
          <w:numId w:val="0"/>
        </w:numPr>
        <w:ind w:left="1072" w:hanging="358"/>
      </w:pPr>
    </w:p>
    <w:p w14:paraId="5670D443" w14:textId="77777777" w:rsidR="00957EAD" w:rsidRDefault="00957EAD" w:rsidP="00DA7C24">
      <w:pPr>
        <w:pStyle w:val="Bullet5"/>
        <w:numPr>
          <w:ilvl w:val="0"/>
          <w:numId w:val="0"/>
        </w:numPr>
        <w:ind w:left="1072" w:hanging="358"/>
      </w:pPr>
    </w:p>
    <w:p w14:paraId="418BE1A9" w14:textId="77777777" w:rsidR="00957EAD" w:rsidRDefault="00957EAD" w:rsidP="00DA7C24">
      <w:pPr>
        <w:pStyle w:val="Bullet5"/>
        <w:numPr>
          <w:ilvl w:val="0"/>
          <w:numId w:val="0"/>
        </w:numPr>
        <w:ind w:left="1072" w:hanging="358"/>
      </w:pPr>
    </w:p>
    <w:p w14:paraId="2E5CE9A3" w14:textId="77777777" w:rsidR="00957EAD" w:rsidRDefault="00957EAD" w:rsidP="00DA7C24">
      <w:pPr>
        <w:pStyle w:val="Bullet5"/>
        <w:numPr>
          <w:ilvl w:val="0"/>
          <w:numId w:val="0"/>
        </w:numPr>
        <w:ind w:left="1072" w:hanging="358"/>
      </w:pPr>
    </w:p>
    <w:p w14:paraId="3D7BD281" w14:textId="77777777" w:rsidR="00142B88" w:rsidRDefault="00142B88">
      <w:pPr>
        <w:spacing w:line="240" w:lineRule="auto"/>
        <w:rPr>
          <w:rFonts w:cs="Arial"/>
          <w:bCs/>
          <w:kern w:val="32"/>
          <w:lang w:val="en-US" w:eastAsia="en-NZ"/>
        </w:rPr>
      </w:pPr>
      <w:r>
        <w:br w:type="page"/>
      </w:r>
    </w:p>
    <w:p w14:paraId="524772DB" w14:textId="77777777" w:rsidR="00957EAD" w:rsidRDefault="00957EAD" w:rsidP="00DA7C24">
      <w:pPr>
        <w:pStyle w:val="Bullet5"/>
        <w:numPr>
          <w:ilvl w:val="0"/>
          <w:numId w:val="0"/>
        </w:numPr>
        <w:ind w:left="1072" w:hanging="358"/>
      </w:pPr>
    </w:p>
    <w:p w14:paraId="1A0E2D27" w14:textId="77777777" w:rsidR="00142B88" w:rsidRDefault="00142B88" w:rsidP="009E77C1">
      <w:pPr>
        <w:pStyle w:val="Title"/>
        <w:pBdr>
          <w:top w:val="single" w:sz="4" w:space="1" w:color="auto"/>
          <w:left w:val="single" w:sz="4" w:space="4" w:color="auto"/>
          <w:bottom w:val="single" w:sz="4" w:space="1" w:color="auto"/>
          <w:right w:val="single" w:sz="4" w:space="4" w:color="auto"/>
        </w:pBdr>
        <w:spacing w:line="240" w:lineRule="auto"/>
      </w:pPr>
      <w:bookmarkStart w:id="66" w:name="_Toc350589576"/>
      <w:bookmarkStart w:id="67" w:name="_Toc350589876"/>
      <w:bookmarkEnd w:id="62"/>
      <w:bookmarkEnd w:id="63"/>
      <w:r>
        <w:t>4. EOTC – Event Procedures</w:t>
      </w:r>
      <w:bookmarkEnd w:id="66"/>
      <w:bookmarkEnd w:id="67"/>
    </w:p>
    <w:p w14:paraId="2CE6F2BB" w14:textId="77777777" w:rsidR="00142B88" w:rsidRPr="00630683" w:rsidRDefault="00142B88" w:rsidP="00142B88"/>
    <w:p w14:paraId="32FAC74D" w14:textId="77777777" w:rsidR="00142B88" w:rsidRDefault="00142B88" w:rsidP="00142B88">
      <w:pPr>
        <w:pStyle w:val="Bullet5"/>
        <w:numPr>
          <w:ilvl w:val="0"/>
          <w:numId w:val="0"/>
        </w:numPr>
      </w:pPr>
      <w:r>
        <w:t xml:space="preserve">This document provides an overview of the processes used to plan, prepare for, implement, and review </w:t>
      </w:r>
      <w:r>
        <w:rPr>
          <w:color w:val="0070C0"/>
        </w:rPr>
        <w:t>[School]</w:t>
      </w:r>
      <w:r>
        <w:t xml:space="preserve">’s EOTC activities (referred to as ‘events’ throughout). </w:t>
      </w:r>
    </w:p>
    <w:p w14:paraId="59BCA6DE" w14:textId="77777777" w:rsidR="00142B88" w:rsidRDefault="00142B88" w:rsidP="00142B88">
      <w:pPr>
        <w:pStyle w:val="Bullet5"/>
        <w:numPr>
          <w:ilvl w:val="0"/>
          <w:numId w:val="0"/>
        </w:numPr>
      </w:pPr>
    </w:p>
    <w:p w14:paraId="355A80F2" w14:textId="77777777" w:rsidR="00142B88" w:rsidRDefault="00142B88" w:rsidP="00142B88">
      <w:pPr>
        <w:pStyle w:val="Bullet5"/>
        <w:numPr>
          <w:ilvl w:val="0"/>
          <w:numId w:val="0"/>
        </w:numPr>
      </w:pPr>
      <w:r>
        <w:t xml:space="preserve">The tools that we use to support these processes are identified throughout this document by underlining and italics (e.g. </w:t>
      </w:r>
      <w:r w:rsidRPr="000E77D1">
        <w:rPr>
          <w:i/>
          <w:u w:val="single"/>
        </w:rPr>
        <w:t>EOTC tool.doc</w:t>
      </w:r>
      <w:r>
        <w:t xml:space="preserve">) and can be found </w:t>
      </w:r>
      <w:r>
        <w:rPr>
          <w:color w:val="0070C0"/>
        </w:rPr>
        <w:t>[</w:t>
      </w:r>
      <w:r w:rsidRPr="00333CEA">
        <w:rPr>
          <w:color w:val="0070C0"/>
        </w:rPr>
        <w:t xml:space="preserve">on the S drive under </w:t>
      </w:r>
      <w:r>
        <w:rPr>
          <w:color w:val="0070C0"/>
        </w:rPr>
        <w:t>‘</w:t>
      </w:r>
      <w:r w:rsidRPr="00333CEA">
        <w:rPr>
          <w:color w:val="0070C0"/>
        </w:rPr>
        <w:t>EOTC Tools</w:t>
      </w:r>
      <w:r>
        <w:rPr>
          <w:color w:val="0070C0"/>
        </w:rPr>
        <w:t>’].</w:t>
      </w:r>
    </w:p>
    <w:p w14:paraId="6C1185C6" w14:textId="77777777" w:rsidR="00142B88" w:rsidRDefault="00142B88" w:rsidP="00142B88">
      <w:pPr>
        <w:pStyle w:val="Bullet5"/>
        <w:numPr>
          <w:ilvl w:val="0"/>
          <w:numId w:val="0"/>
        </w:numPr>
      </w:pPr>
    </w:p>
    <w:p w14:paraId="7745F02B" w14:textId="77777777" w:rsidR="00142B88" w:rsidRDefault="00142B88" w:rsidP="00142B88"/>
    <w:p w14:paraId="511B898C" w14:textId="77777777" w:rsidR="009E7F6B" w:rsidRDefault="00142B88" w:rsidP="009E7F6B">
      <w:pPr>
        <w:pStyle w:val="TOC1"/>
        <w:tabs>
          <w:tab w:val="left" w:pos="442"/>
          <w:tab w:val="right" w:leader="dot" w:pos="9617"/>
        </w:tabs>
        <w:rPr>
          <w:noProof/>
        </w:rPr>
      </w:pPr>
      <w:r>
        <w:fldChar w:fldCharType="begin"/>
      </w:r>
      <w:r>
        <w:instrText xml:space="preserve"> TOC \h \z \t "Heading 1,1" </w:instrText>
      </w:r>
      <w:r>
        <w:fldChar w:fldCharType="separate"/>
      </w:r>
      <w:r w:rsidR="009E7F6B">
        <w:rPr>
          <w:noProof/>
        </w:rPr>
        <w:fldChar w:fldCharType="begin"/>
      </w:r>
      <w:r w:rsidR="009E7F6B">
        <w:rPr>
          <w:noProof/>
        </w:rPr>
        <w:instrText xml:space="preserve"> TOC \o "1-3" </w:instrText>
      </w:r>
      <w:r w:rsidR="009E7F6B">
        <w:rPr>
          <w:noProof/>
        </w:rPr>
        <w:fldChar w:fldCharType="separate"/>
      </w:r>
    </w:p>
    <w:p w14:paraId="2878974D" w14:textId="77777777" w:rsidR="009E7F6B" w:rsidRDefault="009E7F6B">
      <w:pPr>
        <w:pStyle w:val="TOC1"/>
        <w:tabs>
          <w:tab w:val="right" w:leader="dot" w:pos="9617"/>
        </w:tabs>
        <w:rPr>
          <w:rFonts w:asciiTheme="minorHAnsi" w:eastAsiaTheme="minorEastAsia" w:hAnsiTheme="minorHAnsi" w:cstheme="minorBidi"/>
          <w:b w:val="0"/>
          <w:noProof/>
          <w:sz w:val="24"/>
          <w:szCs w:val="24"/>
          <w:lang w:val="en-AU" w:eastAsia="ja-JP"/>
        </w:rPr>
      </w:pPr>
      <w:r>
        <w:rPr>
          <w:noProof/>
        </w:rPr>
        <w:t>Table of Contents</w:t>
      </w:r>
      <w:r>
        <w:rPr>
          <w:noProof/>
        </w:rPr>
        <w:tab/>
      </w:r>
      <w:r>
        <w:rPr>
          <w:noProof/>
        </w:rPr>
        <w:fldChar w:fldCharType="begin"/>
      </w:r>
      <w:r>
        <w:rPr>
          <w:noProof/>
        </w:rPr>
        <w:instrText xml:space="preserve"> PAGEREF _Toc350589864 \h </w:instrText>
      </w:r>
      <w:r>
        <w:rPr>
          <w:noProof/>
        </w:rPr>
      </w:r>
      <w:r>
        <w:rPr>
          <w:noProof/>
        </w:rPr>
        <w:fldChar w:fldCharType="separate"/>
      </w:r>
      <w:r w:rsidR="005471D7">
        <w:rPr>
          <w:noProof/>
        </w:rPr>
        <w:t>2</w:t>
      </w:r>
      <w:r>
        <w:rPr>
          <w:noProof/>
        </w:rPr>
        <w:fldChar w:fldCharType="end"/>
      </w:r>
    </w:p>
    <w:p w14:paraId="35513DD7" w14:textId="77777777" w:rsidR="009E7F6B" w:rsidRDefault="009E7F6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4.1.</w:t>
      </w:r>
      <w:r>
        <w:rPr>
          <w:rFonts w:asciiTheme="minorHAnsi" w:eastAsiaTheme="minorEastAsia" w:hAnsiTheme="minorHAnsi" w:cstheme="minorBidi"/>
          <w:b w:val="0"/>
          <w:noProof/>
          <w:sz w:val="24"/>
          <w:szCs w:val="24"/>
          <w:lang w:val="en-AU" w:eastAsia="ja-JP"/>
        </w:rPr>
        <w:tab/>
      </w:r>
      <w:r>
        <w:rPr>
          <w:noProof/>
        </w:rPr>
        <w:t>Overview of Process</w:t>
      </w:r>
      <w:r>
        <w:rPr>
          <w:noProof/>
        </w:rPr>
        <w:tab/>
      </w:r>
      <w:r>
        <w:rPr>
          <w:noProof/>
        </w:rPr>
        <w:fldChar w:fldCharType="begin"/>
      </w:r>
      <w:r>
        <w:rPr>
          <w:noProof/>
        </w:rPr>
        <w:instrText xml:space="preserve"> PAGEREF _Toc350589878 \h </w:instrText>
      </w:r>
      <w:r>
        <w:rPr>
          <w:noProof/>
        </w:rPr>
      </w:r>
      <w:r>
        <w:rPr>
          <w:noProof/>
        </w:rPr>
        <w:fldChar w:fldCharType="separate"/>
      </w:r>
      <w:r w:rsidR="005471D7">
        <w:rPr>
          <w:noProof/>
        </w:rPr>
        <w:t>15</w:t>
      </w:r>
      <w:r>
        <w:rPr>
          <w:noProof/>
        </w:rPr>
        <w:fldChar w:fldCharType="end"/>
      </w:r>
    </w:p>
    <w:p w14:paraId="08BE24EB" w14:textId="77777777" w:rsidR="009E7F6B" w:rsidRDefault="009E7F6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4.2.</w:t>
      </w:r>
      <w:r>
        <w:rPr>
          <w:rFonts w:asciiTheme="minorHAnsi" w:eastAsiaTheme="minorEastAsia" w:hAnsiTheme="minorHAnsi" w:cstheme="minorBidi"/>
          <w:b w:val="0"/>
          <w:noProof/>
          <w:sz w:val="24"/>
          <w:szCs w:val="24"/>
          <w:lang w:val="en-AU" w:eastAsia="ja-JP"/>
        </w:rPr>
        <w:tab/>
      </w:r>
      <w:r>
        <w:rPr>
          <w:noProof/>
        </w:rPr>
        <w:t>Proposal and Approval</w:t>
      </w:r>
      <w:r>
        <w:rPr>
          <w:noProof/>
        </w:rPr>
        <w:tab/>
      </w:r>
      <w:r>
        <w:rPr>
          <w:noProof/>
        </w:rPr>
        <w:fldChar w:fldCharType="begin"/>
      </w:r>
      <w:r>
        <w:rPr>
          <w:noProof/>
        </w:rPr>
        <w:instrText xml:space="preserve"> PAGEREF _Toc350589879 \h </w:instrText>
      </w:r>
      <w:r>
        <w:rPr>
          <w:noProof/>
        </w:rPr>
      </w:r>
      <w:r>
        <w:rPr>
          <w:noProof/>
        </w:rPr>
        <w:fldChar w:fldCharType="separate"/>
      </w:r>
      <w:r w:rsidR="005471D7">
        <w:rPr>
          <w:noProof/>
        </w:rPr>
        <w:t>16</w:t>
      </w:r>
      <w:r>
        <w:rPr>
          <w:noProof/>
        </w:rPr>
        <w:fldChar w:fldCharType="end"/>
      </w:r>
    </w:p>
    <w:p w14:paraId="019B0D9D" w14:textId="77777777" w:rsidR="009E7F6B" w:rsidRDefault="009E7F6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4.3.</w:t>
      </w:r>
      <w:r>
        <w:rPr>
          <w:rFonts w:asciiTheme="minorHAnsi" w:eastAsiaTheme="minorEastAsia" w:hAnsiTheme="minorHAnsi" w:cstheme="minorBidi"/>
          <w:b w:val="0"/>
          <w:noProof/>
          <w:sz w:val="24"/>
          <w:szCs w:val="24"/>
          <w:lang w:val="en-AU" w:eastAsia="ja-JP"/>
        </w:rPr>
        <w:tab/>
      </w:r>
      <w:r>
        <w:rPr>
          <w:noProof/>
        </w:rPr>
        <w:t>Plan</w:t>
      </w:r>
      <w:r>
        <w:rPr>
          <w:noProof/>
        </w:rPr>
        <w:tab/>
      </w:r>
      <w:r>
        <w:rPr>
          <w:noProof/>
        </w:rPr>
        <w:fldChar w:fldCharType="begin"/>
      </w:r>
      <w:r>
        <w:rPr>
          <w:noProof/>
        </w:rPr>
        <w:instrText xml:space="preserve"> PAGEREF _Toc350589881 \h </w:instrText>
      </w:r>
      <w:r>
        <w:rPr>
          <w:noProof/>
        </w:rPr>
      </w:r>
      <w:r>
        <w:rPr>
          <w:noProof/>
        </w:rPr>
        <w:fldChar w:fldCharType="separate"/>
      </w:r>
      <w:r w:rsidR="005471D7">
        <w:rPr>
          <w:noProof/>
        </w:rPr>
        <w:t>18</w:t>
      </w:r>
      <w:r>
        <w:rPr>
          <w:noProof/>
        </w:rPr>
        <w:fldChar w:fldCharType="end"/>
      </w:r>
    </w:p>
    <w:p w14:paraId="3465E307" w14:textId="77777777" w:rsidR="009E7F6B" w:rsidRDefault="009E7F6B">
      <w:pPr>
        <w:pStyle w:val="TOC2"/>
        <w:tabs>
          <w:tab w:val="left" w:pos="448"/>
          <w:tab w:val="right" w:leader="dot" w:pos="9617"/>
        </w:tabs>
        <w:rPr>
          <w:rFonts w:asciiTheme="minorHAnsi" w:eastAsiaTheme="minorEastAsia" w:hAnsiTheme="minorHAnsi" w:cstheme="minorBidi"/>
          <w:noProof/>
          <w:sz w:val="24"/>
          <w:szCs w:val="24"/>
          <w:lang w:val="en-AU" w:eastAsia="ja-JP"/>
        </w:rPr>
      </w:pPr>
      <w:r>
        <w:rPr>
          <w:noProof/>
        </w:rPr>
        <w:t>A.</w:t>
      </w:r>
      <w:r>
        <w:rPr>
          <w:rFonts w:asciiTheme="minorHAnsi" w:eastAsiaTheme="minorEastAsia" w:hAnsiTheme="minorHAnsi" w:cstheme="minorBidi"/>
          <w:noProof/>
          <w:sz w:val="24"/>
          <w:szCs w:val="24"/>
          <w:lang w:val="en-AU" w:eastAsia="ja-JP"/>
        </w:rPr>
        <w:tab/>
      </w:r>
      <w:r>
        <w:rPr>
          <w:noProof/>
        </w:rPr>
        <w:t>Risk Management Planning</w:t>
      </w:r>
      <w:r>
        <w:rPr>
          <w:noProof/>
        </w:rPr>
        <w:tab/>
      </w:r>
      <w:r>
        <w:rPr>
          <w:noProof/>
        </w:rPr>
        <w:fldChar w:fldCharType="begin"/>
      </w:r>
      <w:r>
        <w:rPr>
          <w:noProof/>
        </w:rPr>
        <w:instrText xml:space="preserve"> PAGEREF _Toc350589882 \h </w:instrText>
      </w:r>
      <w:r>
        <w:rPr>
          <w:noProof/>
        </w:rPr>
      </w:r>
      <w:r>
        <w:rPr>
          <w:noProof/>
        </w:rPr>
        <w:fldChar w:fldCharType="separate"/>
      </w:r>
      <w:r w:rsidR="005471D7">
        <w:rPr>
          <w:noProof/>
        </w:rPr>
        <w:t>18</w:t>
      </w:r>
      <w:r>
        <w:rPr>
          <w:noProof/>
        </w:rPr>
        <w:fldChar w:fldCharType="end"/>
      </w:r>
    </w:p>
    <w:p w14:paraId="43C356B7"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Risk Rating Matrix</w:t>
      </w:r>
      <w:r>
        <w:rPr>
          <w:noProof/>
        </w:rPr>
        <w:tab/>
      </w:r>
      <w:r>
        <w:rPr>
          <w:noProof/>
        </w:rPr>
        <w:fldChar w:fldCharType="begin"/>
      </w:r>
      <w:r>
        <w:rPr>
          <w:noProof/>
        </w:rPr>
        <w:instrText xml:space="preserve"> PAGEREF _Toc350589883 \h </w:instrText>
      </w:r>
      <w:r>
        <w:rPr>
          <w:noProof/>
        </w:rPr>
      </w:r>
      <w:r>
        <w:rPr>
          <w:noProof/>
        </w:rPr>
        <w:fldChar w:fldCharType="separate"/>
      </w:r>
      <w:r w:rsidR="005471D7">
        <w:rPr>
          <w:noProof/>
        </w:rPr>
        <w:t>20</w:t>
      </w:r>
      <w:r>
        <w:rPr>
          <w:noProof/>
        </w:rPr>
        <w:fldChar w:fldCharType="end"/>
      </w:r>
    </w:p>
    <w:p w14:paraId="37E28149"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The Hierarchy of Control</w:t>
      </w:r>
      <w:r>
        <w:rPr>
          <w:noProof/>
        </w:rPr>
        <w:tab/>
      </w:r>
      <w:r>
        <w:rPr>
          <w:noProof/>
        </w:rPr>
        <w:fldChar w:fldCharType="begin"/>
      </w:r>
      <w:r>
        <w:rPr>
          <w:noProof/>
        </w:rPr>
        <w:instrText xml:space="preserve"> PAGEREF _Toc350589884 \h </w:instrText>
      </w:r>
      <w:r>
        <w:rPr>
          <w:noProof/>
        </w:rPr>
      </w:r>
      <w:r>
        <w:rPr>
          <w:noProof/>
        </w:rPr>
        <w:fldChar w:fldCharType="separate"/>
      </w:r>
      <w:r w:rsidR="005471D7">
        <w:rPr>
          <w:noProof/>
        </w:rPr>
        <w:t>21</w:t>
      </w:r>
      <w:r>
        <w:rPr>
          <w:noProof/>
        </w:rPr>
        <w:fldChar w:fldCharType="end"/>
      </w:r>
    </w:p>
    <w:p w14:paraId="0786A4BD" w14:textId="77777777" w:rsidR="009E7F6B" w:rsidRDefault="009E7F6B">
      <w:pPr>
        <w:pStyle w:val="TOC2"/>
        <w:tabs>
          <w:tab w:val="left" w:pos="448"/>
          <w:tab w:val="right" w:leader="dot" w:pos="9617"/>
        </w:tabs>
        <w:rPr>
          <w:rFonts w:asciiTheme="minorHAnsi" w:eastAsiaTheme="minorEastAsia" w:hAnsiTheme="minorHAnsi" w:cstheme="minorBidi"/>
          <w:noProof/>
          <w:sz w:val="24"/>
          <w:szCs w:val="24"/>
          <w:lang w:val="en-AU" w:eastAsia="ja-JP"/>
        </w:rPr>
      </w:pPr>
      <w:r>
        <w:rPr>
          <w:noProof/>
        </w:rPr>
        <w:t>B.</w:t>
      </w:r>
      <w:r>
        <w:rPr>
          <w:rFonts w:asciiTheme="minorHAnsi" w:eastAsiaTheme="minorEastAsia" w:hAnsiTheme="minorHAnsi" w:cstheme="minorBidi"/>
          <w:noProof/>
          <w:sz w:val="24"/>
          <w:szCs w:val="24"/>
          <w:lang w:val="en-AU" w:eastAsia="ja-JP"/>
        </w:rPr>
        <w:tab/>
      </w:r>
      <w:r>
        <w:rPr>
          <w:noProof/>
        </w:rPr>
        <w:t>Staff Competence</w:t>
      </w:r>
      <w:r>
        <w:rPr>
          <w:noProof/>
        </w:rPr>
        <w:tab/>
      </w:r>
      <w:r>
        <w:rPr>
          <w:noProof/>
        </w:rPr>
        <w:fldChar w:fldCharType="begin"/>
      </w:r>
      <w:r>
        <w:rPr>
          <w:noProof/>
        </w:rPr>
        <w:instrText xml:space="preserve"> PAGEREF _Toc350589885 \h </w:instrText>
      </w:r>
      <w:r>
        <w:rPr>
          <w:noProof/>
        </w:rPr>
      </w:r>
      <w:r>
        <w:rPr>
          <w:noProof/>
        </w:rPr>
        <w:fldChar w:fldCharType="separate"/>
      </w:r>
      <w:r w:rsidR="005471D7">
        <w:rPr>
          <w:noProof/>
        </w:rPr>
        <w:t>22</w:t>
      </w:r>
      <w:r>
        <w:rPr>
          <w:noProof/>
        </w:rPr>
        <w:fldChar w:fldCharType="end"/>
      </w:r>
    </w:p>
    <w:p w14:paraId="536AAA9F"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Skills Required</w:t>
      </w:r>
      <w:r>
        <w:rPr>
          <w:noProof/>
        </w:rPr>
        <w:tab/>
      </w:r>
      <w:r>
        <w:rPr>
          <w:noProof/>
        </w:rPr>
        <w:fldChar w:fldCharType="begin"/>
      </w:r>
      <w:r>
        <w:rPr>
          <w:noProof/>
        </w:rPr>
        <w:instrText xml:space="preserve"> PAGEREF _Toc350589886 \h </w:instrText>
      </w:r>
      <w:r>
        <w:rPr>
          <w:noProof/>
        </w:rPr>
      </w:r>
      <w:r>
        <w:rPr>
          <w:noProof/>
        </w:rPr>
        <w:fldChar w:fldCharType="separate"/>
      </w:r>
      <w:r w:rsidR="005471D7">
        <w:rPr>
          <w:noProof/>
        </w:rPr>
        <w:t>22</w:t>
      </w:r>
      <w:r>
        <w:rPr>
          <w:noProof/>
        </w:rPr>
        <w:fldChar w:fldCharType="end"/>
      </w:r>
    </w:p>
    <w:p w14:paraId="3E2065EF"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Recruiting Staff</w:t>
      </w:r>
      <w:r>
        <w:rPr>
          <w:noProof/>
        </w:rPr>
        <w:tab/>
      </w:r>
      <w:r>
        <w:rPr>
          <w:noProof/>
        </w:rPr>
        <w:fldChar w:fldCharType="begin"/>
      </w:r>
      <w:r>
        <w:rPr>
          <w:noProof/>
        </w:rPr>
        <w:instrText xml:space="preserve"> PAGEREF _Toc350589887 \h </w:instrText>
      </w:r>
      <w:r>
        <w:rPr>
          <w:noProof/>
        </w:rPr>
      </w:r>
      <w:r>
        <w:rPr>
          <w:noProof/>
        </w:rPr>
        <w:fldChar w:fldCharType="separate"/>
      </w:r>
      <w:r w:rsidR="005471D7">
        <w:rPr>
          <w:noProof/>
        </w:rPr>
        <w:t>22</w:t>
      </w:r>
      <w:r>
        <w:rPr>
          <w:noProof/>
        </w:rPr>
        <w:fldChar w:fldCharType="end"/>
      </w:r>
    </w:p>
    <w:p w14:paraId="7BF3694C"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Staff Records</w:t>
      </w:r>
      <w:r>
        <w:rPr>
          <w:noProof/>
        </w:rPr>
        <w:tab/>
      </w:r>
      <w:r>
        <w:rPr>
          <w:noProof/>
        </w:rPr>
        <w:fldChar w:fldCharType="begin"/>
      </w:r>
      <w:r>
        <w:rPr>
          <w:noProof/>
        </w:rPr>
        <w:instrText xml:space="preserve"> PAGEREF _Toc350589888 \h </w:instrText>
      </w:r>
      <w:r>
        <w:rPr>
          <w:noProof/>
        </w:rPr>
      </w:r>
      <w:r>
        <w:rPr>
          <w:noProof/>
        </w:rPr>
        <w:fldChar w:fldCharType="separate"/>
      </w:r>
      <w:r w:rsidR="005471D7">
        <w:rPr>
          <w:noProof/>
        </w:rPr>
        <w:t>22</w:t>
      </w:r>
      <w:r>
        <w:rPr>
          <w:noProof/>
        </w:rPr>
        <w:fldChar w:fldCharType="end"/>
      </w:r>
    </w:p>
    <w:p w14:paraId="441B82E4"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Induction and Training</w:t>
      </w:r>
      <w:r>
        <w:rPr>
          <w:noProof/>
        </w:rPr>
        <w:tab/>
      </w:r>
      <w:r>
        <w:rPr>
          <w:noProof/>
        </w:rPr>
        <w:fldChar w:fldCharType="begin"/>
      </w:r>
      <w:r>
        <w:rPr>
          <w:noProof/>
        </w:rPr>
        <w:instrText xml:space="preserve"> PAGEREF _Toc350589889 \h </w:instrText>
      </w:r>
      <w:r>
        <w:rPr>
          <w:noProof/>
        </w:rPr>
      </w:r>
      <w:r>
        <w:rPr>
          <w:noProof/>
        </w:rPr>
        <w:fldChar w:fldCharType="separate"/>
      </w:r>
      <w:r w:rsidR="005471D7">
        <w:rPr>
          <w:noProof/>
        </w:rPr>
        <w:t>23</w:t>
      </w:r>
      <w:r>
        <w:rPr>
          <w:noProof/>
        </w:rPr>
        <w:fldChar w:fldCharType="end"/>
      </w:r>
    </w:p>
    <w:p w14:paraId="6E794F73"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Support, Monitor and Appraise</w:t>
      </w:r>
      <w:r>
        <w:rPr>
          <w:noProof/>
        </w:rPr>
        <w:tab/>
      </w:r>
      <w:r>
        <w:rPr>
          <w:noProof/>
        </w:rPr>
        <w:fldChar w:fldCharType="begin"/>
      </w:r>
      <w:r>
        <w:rPr>
          <w:noProof/>
        </w:rPr>
        <w:instrText xml:space="preserve"> PAGEREF _Toc350589890 \h </w:instrText>
      </w:r>
      <w:r>
        <w:rPr>
          <w:noProof/>
        </w:rPr>
      </w:r>
      <w:r>
        <w:rPr>
          <w:noProof/>
        </w:rPr>
        <w:fldChar w:fldCharType="separate"/>
      </w:r>
      <w:r w:rsidR="005471D7">
        <w:rPr>
          <w:noProof/>
        </w:rPr>
        <w:t>23</w:t>
      </w:r>
      <w:r>
        <w:rPr>
          <w:noProof/>
        </w:rPr>
        <w:fldChar w:fldCharType="end"/>
      </w:r>
    </w:p>
    <w:p w14:paraId="3EE9DAD3"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Roles and Responsibilities</w:t>
      </w:r>
      <w:r>
        <w:rPr>
          <w:noProof/>
        </w:rPr>
        <w:tab/>
      </w:r>
      <w:r>
        <w:rPr>
          <w:noProof/>
        </w:rPr>
        <w:fldChar w:fldCharType="begin"/>
      </w:r>
      <w:r>
        <w:rPr>
          <w:noProof/>
        </w:rPr>
        <w:instrText xml:space="preserve"> PAGEREF _Toc350589891 \h </w:instrText>
      </w:r>
      <w:r>
        <w:rPr>
          <w:noProof/>
        </w:rPr>
      </w:r>
      <w:r>
        <w:rPr>
          <w:noProof/>
        </w:rPr>
        <w:fldChar w:fldCharType="separate"/>
      </w:r>
      <w:r w:rsidR="005471D7">
        <w:rPr>
          <w:noProof/>
        </w:rPr>
        <w:t>23</w:t>
      </w:r>
      <w:r>
        <w:rPr>
          <w:noProof/>
        </w:rPr>
        <w:fldChar w:fldCharType="end"/>
      </w:r>
    </w:p>
    <w:p w14:paraId="2C7CA7CC" w14:textId="77777777" w:rsidR="009E7F6B" w:rsidRDefault="009E7F6B">
      <w:pPr>
        <w:pStyle w:val="TOC2"/>
        <w:tabs>
          <w:tab w:val="left" w:pos="460"/>
          <w:tab w:val="right" w:leader="dot" w:pos="9617"/>
        </w:tabs>
        <w:rPr>
          <w:rFonts w:asciiTheme="minorHAnsi" w:eastAsiaTheme="minorEastAsia" w:hAnsiTheme="minorHAnsi" w:cstheme="minorBidi"/>
          <w:noProof/>
          <w:sz w:val="24"/>
          <w:szCs w:val="24"/>
          <w:lang w:val="en-AU" w:eastAsia="ja-JP"/>
        </w:rPr>
      </w:pPr>
      <w:r>
        <w:rPr>
          <w:noProof/>
        </w:rPr>
        <w:t>C.</w:t>
      </w:r>
      <w:r>
        <w:rPr>
          <w:rFonts w:asciiTheme="minorHAnsi" w:eastAsiaTheme="minorEastAsia" w:hAnsiTheme="minorHAnsi" w:cstheme="minorBidi"/>
          <w:noProof/>
          <w:sz w:val="24"/>
          <w:szCs w:val="24"/>
          <w:lang w:val="en-AU" w:eastAsia="ja-JP"/>
        </w:rPr>
        <w:tab/>
      </w:r>
      <w:r>
        <w:rPr>
          <w:noProof/>
        </w:rPr>
        <w:t>Engagement of External Providers (as PCBU’s)</w:t>
      </w:r>
      <w:r>
        <w:rPr>
          <w:noProof/>
        </w:rPr>
        <w:tab/>
      </w:r>
      <w:r>
        <w:rPr>
          <w:noProof/>
        </w:rPr>
        <w:fldChar w:fldCharType="begin"/>
      </w:r>
      <w:r>
        <w:rPr>
          <w:noProof/>
        </w:rPr>
        <w:instrText xml:space="preserve"> PAGEREF _Toc350589892 \h </w:instrText>
      </w:r>
      <w:r>
        <w:rPr>
          <w:noProof/>
        </w:rPr>
      </w:r>
      <w:r>
        <w:rPr>
          <w:noProof/>
        </w:rPr>
        <w:fldChar w:fldCharType="separate"/>
      </w:r>
      <w:r w:rsidR="005471D7">
        <w:rPr>
          <w:noProof/>
        </w:rPr>
        <w:t>23</w:t>
      </w:r>
      <w:r>
        <w:rPr>
          <w:noProof/>
        </w:rPr>
        <w:fldChar w:fldCharType="end"/>
      </w:r>
    </w:p>
    <w:p w14:paraId="453DFA1A" w14:textId="77777777" w:rsidR="009E7F6B" w:rsidRDefault="009E7F6B">
      <w:pPr>
        <w:pStyle w:val="TOC2"/>
        <w:tabs>
          <w:tab w:val="left" w:pos="460"/>
          <w:tab w:val="right" w:leader="dot" w:pos="9617"/>
        </w:tabs>
        <w:rPr>
          <w:rFonts w:asciiTheme="minorHAnsi" w:eastAsiaTheme="minorEastAsia" w:hAnsiTheme="minorHAnsi" w:cstheme="minorBidi"/>
          <w:noProof/>
          <w:sz w:val="24"/>
          <w:szCs w:val="24"/>
          <w:lang w:val="en-AU" w:eastAsia="ja-JP"/>
        </w:rPr>
      </w:pPr>
      <w:r>
        <w:rPr>
          <w:noProof/>
        </w:rPr>
        <w:t>D.</w:t>
      </w:r>
      <w:r>
        <w:rPr>
          <w:rFonts w:asciiTheme="minorHAnsi" w:eastAsiaTheme="minorEastAsia" w:hAnsiTheme="minorHAnsi" w:cstheme="minorBidi"/>
          <w:noProof/>
          <w:sz w:val="24"/>
          <w:szCs w:val="24"/>
          <w:lang w:val="en-AU" w:eastAsia="ja-JP"/>
        </w:rPr>
        <w:tab/>
      </w:r>
      <w:r>
        <w:rPr>
          <w:noProof/>
        </w:rPr>
        <w:t>Communication with Parents</w:t>
      </w:r>
      <w:r>
        <w:rPr>
          <w:noProof/>
        </w:rPr>
        <w:tab/>
      </w:r>
      <w:r>
        <w:rPr>
          <w:noProof/>
        </w:rPr>
        <w:fldChar w:fldCharType="begin"/>
      </w:r>
      <w:r>
        <w:rPr>
          <w:noProof/>
        </w:rPr>
        <w:instrText xml:space="preserve"> PAGEREF _Toc350589893 \h </w:instrText>
      </w:r>
      <w:r>
        <w:rPr>
          <w:noProof/>
        </w:rPr>
      </w:r>
      <w:r>
        <w:rPr>
          <w:noProof/>
        </w:rPr>
        <w:fldChar w:fldCharType="separate"/>
      </w:r>
      <w:r w:rsidR="005471D7">
        <w:rPr>
          <w:noProof/>
        </w:rPr>
        <w:t>24</w:t>
      </w:r>
      <w:r>
        <w:rPr>
          <w:noProof/>
        </w:rPr>
        <w:fldChar w:fldCharType="end"/>
      </w:r>
    </w:p>
    <w:p w14:paraId="75B08BBD" w14:textId="77777777" w:rsidR="009E7F6B" w:rsidRDefault="009E7F6B">
      <w:pPr>
        <w:pStyle w:val="TOC2"/>
        <w:tabs>
          <w:tab w:val="left" w:pos="448"/>
          <w:tab w:val="right" w:leader="dot" w:pos="9617"/>
        </w:tabs>
        <w:rPr>
          <w:rFonts w:asciiTheme="minorHAnsi" w:eastAsiaTheme="minorEastAsia" w:hAnsiTheme="minorHAnsi" w:cstheme="minorBidi"/>
          <w:noProof/>
          <w:sz w:val="24"/>
          <w:szCs w:val="24"/>
          <w:lang w:val="en-AU" w:eastAsia="ja-JP"/>
        </w:rPr>
      </w:pPr>
      <w:r>
        <w:rPr>
          <w:noProof/>
        </w:rPr>
        <w:t>E.</w:t>
      </w:r>
      <w:r>
        <w:rPr>
          <w:rFonts w:asciiTheme="minorHAnsi" w:eastAsiaTheme="minorEastAsia" w:hAnsiTheme="minorHAnsi" w:cstheme="minorBidi"/>
          <w:noProof/>
          <w:sz w:val="24"/>
          <w:szCs w:val="24"/>
          <w:lang w:val="en-AU" w:eastAsia="ja-JP"/>
        </w:rPr>
        <w:tab/>
      </w:r>
      <w:r>
        <w:rPr>
          <w:noProof/>
        </w:rPr>
        <w:t>Logistics Detail</w:t>
      </w:r>
      <w:r>
        <w:rPr>
          <w:noProof/>
        </w:rPr>
        <w:tab/>
      </w:r>
      <w:r>
        <w:rPr>
          <w:noProof/>
        </w:rPr>
        <w:fldChar w:fldCharType="begin"/>
      </w:r>
      <w:r>
        <w:rPr>
          <w:noProof/>
        </w:rPr>
        <w:instrText xml:space="preserve"> PAGEREF _Toc350589894 \h </w:instrText>
      </w:r>
      <w:r>
        <w:rPr>
          <w:noProof/>
        </w:rPr>
      </w:r>
      <w:r>
        <w:rPr>
          <w:noProof/>
        </w:rPr>
        <w:fldChar w:fldCharType="separate"/>
      </w:r>
      <w:r w:rsidR="005471D7">
        <w:rPr>
          <w:noProof/>
        </w:rPr>
        <w:t>25</w:t>
      </w:r>
      <w:r>
        <w:rPr>
          <w:noProof/>
        </w:rPr>
        <w:fldChar w:fldCharType="end"/>
      </w:r>
    </w:p>
    <w:p w14:paraId="10EDB8C4"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Transport</w:t>
      </w:r>
      <w:r>
        <w:rPr>
          <w:noProof/>
        </w:rPr>
        <w:tab/>
      </w:r>
      <w:r>
        <w:rPr>
          <w:noProof/>
        </w:rPr>
        <w:fldChar w:fldCharType="begin"/>
      </w:r>
      <w:r>
        <w:rPr>
          <w:noProof/>
        </w:rPr>
        <w:instrText xml:space="preserve"> PAGEREF _Toc350589895 \h </w:instrText>
      </w:r>
      <w:r>
        <w:rPr>
          <w:noProof/>
        </w:rPr>
      </w:r>
      <w:r>
        <w:rPr>
          <w:noProof/>
        </w:rPr>
        <w:fldChar w:fldCharType="separate"/>
      </w:r>
      <w:r w:rsidR="005471D7">
        <w:rPr>
          <w:noProof/>
        </w:rPr>
        <w:t>25</w:t>
      </w:r>
      <w:r>
        <w:rPr>
          <w:noProof/>
        </w:rPr>
        <w:fldChar w:fldCharType="end"/>
      </w:r>
    </w:p>
    <w:p w14:paraId="0AD5E849"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Accommodation</w:t>
      </w:r>
      <w:r>
        <w:rPr>
          <w:noProof/>
        </w:rPr>
        <w:tab/>
      </w:r>
      <w:r>
        <w:rPr>
          <w:noProof/>
        </w:rPr>
        <w:fldChar w:fldCharType="begin"/>
      </w:r>
      <w:r>
        <w:rPr>
          <w:noProof/>
        </w:rPr>
        <w:instrText xml:space="preserve"> PAGEREF _Toc350589896 \h </w:instrText>
      </w:r>
      <w:r>
        <w:rPr>
          <w:noProof/>
        </w:rPr>
      </w:r>
      <w:r>
        <w:rPr>
          <w:noProof/>
        </w:rPr>
        <w:fldChar w:fldCharType="separate"/>
      </w:r>
      <w:r w:rsidR="005471D7">
        <w:rPr>
          <w:noProof/>
        </w:rPr>
        <w:t>26</w:t>
      </w:r>
      <w:r>
        <w:rPr>
          <w:noProof/>
        </w:rPr>
        <w:fldChar w:fldCharType="end"/>
      </w:r>
    </w:p>
    <w:p w14:paraId="4B3CEB05"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Communication</w:t>
      </w:r>
      <w:r>
        <w:rPr>
          <w:noProof/>
        </w:rPr>
        <w:tab/>
      </w:r>
      <w:r>
        <w:rPr>
          <w:noProof/>
        </w:rPr>
        <w:fldChar w:fldCharType="begin"/>
      </w:r>
      <w:r>
        <w:rPr>
          <w:noProof/>
        </w:rPr>
        <w:instrText xml:space="preserve"> PAGEREF _Toc350589897 \h </w:instrText>
      </w:r>
      <w:r>
        <w:rPr>
          <w:noProof/>
        </w:rPr>
      </w:r>
      <w:r>
        <w:rPr>
          <w:noProof/>
        </w:rPr>
        <w:fldChar w:fldCharType="separate"/>
      </w:r>
      <w:r w:rsidR="005471D7">
        <w:rPr>
          <w:noProof/>
        </w:rPr>
        <w:t>26</w:t>
      </w:r>
      <w:r>
        <w:rPr>
          <w:noProof/>
        </w:rPr>
        <w:fldChar w:fldCharType="end"/>
      </w:r>
    </w:p>
    <w:p w14:paraId="7B1108FD"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Equipment</w:t>
      </w:r>
      <w:r>
        <w:rPr>
          <w:noProof/>
        </w:rPr>
        <w:tab/>
      </w:r>
      <w:r>
        <w:rPr>
          <w:noProof/>
        </w:rPr>
        <w:fldChar w:fldCharType="begin"/>
      </w:r>
      <w:r>
        <w:rPr>
          <w:noProof/>
        </w:rPr>
        <w:instrText xml:space="preserve"> PAGEREF _Toc350589898 \h </w:instrText>
      </w:r>
      <w:r>
        <w:rPr>
          <w:noProof/>
        </w:rPr>
      </w:r>
      <w:r>
        <w:rPr>
          <w:noProof/>
        </w:rPr>
        <w:fldChar w:fldCharType="separate"/>
      </w:r>
      <w:r w:rsidR="005471D7">
        <w:rPr>
          <w:noProof/>
        </w:rPr>
        <w:t>26</w:t>
      </w:r>
      <w:r>
        <w:rPr>
          <w:noProof/>
        </w:rPr>
        <w:fldChar w:fldCharType="end"/>
      </w:r>
    </w:p>
    <w:p w14:paraId="5792BA82"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Contingency Plan</w:t>
      </w:r>
      <w:r>
        <w:rPr>
          <w:noProof/>
        </w:rPr>
        <w:tab/>
      </w:r>
      <w:r>
        <w:rPr>
          <w:noProof/>
        </w:rPr>
        <w:fldChar w:fldCharType="begin"/>
      </w:r>
      <w:r>
        <w:rPr>
          <w:noProof/>
        </w:rPr>
        <w:instrText xml:space="preserve"> PAGEREF _Toc350589899 \h </w:instrText>
      </w:r>
      <w:r>
        <w:rPr>
          <w:noProof/>
        </w:rPr>
      </w:r>
      <w:r>
        <w:rPr>
          <w:noProof/>
        </w:rPr>
        <w:fldChar w:fldCharType="separate"/>
      </w:r>
      <w:r w:rsidR="005471D7">
        <w:rPr>
          <w:noProof/>
        </w:rPr>
        <w:t>27</w:t>
      </w:r>
      <w:r>
        <w:rPr>
          <w:noProof/>
        </w:rPr>
        <w:fldChar w:fldCharType="end"/>
      </w:r>
    </w:p>
    <w:p w14:paraId="3309FCF2"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Emergency Planning</w:t>
      </w:r>
      <w:r>
        <w:rPr>
          <w:noProof/>
        </w:rPr>
        <w:tab/>
      </w:r>
      <w:r>
        <w:rPr>
          <w:noProof/>
        </w:rPr>
        <w:fldChar w:fldCharType="begin"/>
      </w:r>
      <w:r>
        <w:rPr>
          <w:noProof/>
        </w:rPr>
        <w:instrText xml:space="preserve"> PAGEREF _Toc350589900 \h </w:instrText>
      </w:r>
      <w:r>
        <w:rPr>
          <w:noProof/>
        </w:rPr>
      </w:r>
      <w:r>
        <w:rPr>
          <w:noProof/>
        </w:rPr>
        <w:fldChar w:fldCharType="separate"/>
      </w:r>
      <w:r w:rsidR="005471D7">
        <w:rPr>
          <w:noProof/>
        </w:rPr>
        <w:t>27</w:t>
      </w:r>
      <w:r>
        <w:rPr>
          <w:noProof/>
        </w:rPr>
        <w:fldChar w:fldCharType="end"/>
      </w:r>
    </w:p>
    <w:p w14:paraId="2139A316" w14:textId="77777777" w:rsidR="009E7F6B" w:rsidRDefault="009E7F6B">
      <w:pPr>
        <w:pStyle w:val="TOC3"/>
        <w:tabs>
          <w:tab w:val="right" w:leader="dot" w:pos="9617"/>
        </w:tabs>
        <w:rPr>
          <w:rFonts w:asciiTheme="minorHAnsi" w:eastAsiaTheme="minorEastAsia" w:hAnsiTheme="minorHAnsi" w:cstheme="minorBidi"/>
          <w:noProof/>
          <w:sz w:val="24"/>
          <w:szCs w:val="24"/>
          <w:lang w:val="en-AU" w:eastAsia="ja-JP"/>
        </w:rPr>
      </w:pPr>
      <w:r>
        <w:rPr>
          <w:noProof/>
        </w:rPr>
        <w:t>Final Approval</w:t>
      </w:r>
      <w:r>
        <w:rPr>
          <w:noProof/>
        </w:rPr>
        <w:tab/>
      </w:r>
      <w:r>
        <w:rPr>
          <w:noProof/>
        </w:rPr>
        <w:fldChar w:fldCharType="begin"/>
      </w:r>
      <w:r>
        <w:rPr>
          <w:noProof/>
        </w:rPr>
        <w:instrText xml:space="preserve"> PAGEREF _Toc350589901 \h </w:instrText>
      </w:r>
      <w:r>
        <w:rPr>
          <w:noProof/>
        </w:rPr>
      </w:r>
      <w:r>
        <w:rPr>
          <w:noProof/>
        </w:rPr>
        <w:fldChar w:fldCharType="separate"/>
      </w:r>
      <w:r w:rsidR="005471D7">
        <w:rPr>
          <w:noProof/>
        </w:rPr>
        <w:t>27</w:t>
      </w:r>
      <w:r>
        <w:rPr>
          <w:noProof/>
        </w:rPr>
        <w:fldChar w:fldCharType="end"/>
      </w:r>
    </w:p>
    <w:p w14:paraId="3B324E4C" w14:textId="77777777" w:rsidR="009E7F6B" w:rsidRDefault="009E7F6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4.4.</w:t>
      </w:r>
      <w:r>
        <w:rPr>
          <w:rFonts w:asciiTheme="minorHAnsi" w:eastAsiaTheme="minorEastAsia" w:hAnsiTheme="minorHAnsi" w:cstheme="minorBidi"/>
          <w:b w:val="0"/>
          <w:noProof/>
          <w:sz w:val="24"/>
          <w:szCs w:val="24"/>
          <w:lang w:val="en-AU" w:eastAsia="ja-JP"/>
        </w:rPr>
        <w:tab/>
      </w:r>
      <w:r>
        <w:rPr>
          <w:noProof/>
        </w:rPr>
        <w:t>Prepare</w:t>
      </w:r>
      <w:r>
        <w:rPr>
          <w:noProof/>
        </w:rPr>
        <w:tab/>
      </w:r>
      <w:r>
        <w:rPr>
          <w:noProof/>
        </w:rPr>
        <w:fldChar w:fldCharType="begin"/>
      </w:r>
      <w:r>
        <w:rPr>
          <w:noProof/>
        </w:rPr>
        <w:instrText xml:space="preserve"> PAGEREF _Toc350589902 \h </w:instrText>
      </w:r>
      <w:r>
        <w:rPr>
          <w:noProof/>
        </w:rPr>
      </w:r>
      <w:r>
        <w:rPr>
          <w:noProof/>
        </w:rPr>
        <w:fldChar w:fldCharType="separate"/>
      </w:r>
      <w:r w:rsidR="005471D7">
        <w:rPr>
          <w:noProof/>
        </w:rPr>
        <w:t>28</w:t>
      </w:r>
      <w:r>
        <w:rPr>
          <w:noProof/>
        </w:rPr>
        <w:fldChar w:fldCharType="end"/>
      </w:r>
    </w:p>
    <w:p w14:paraId="13F28225" w14:textId="77777777" w:rsidR="009E7F6B" w:rsidRDefault="009E7F6B">
      <w:pPr>
        <w:pStyle w:val="TOC2"/>
        <w:tabs>
          <w:tab w:val="left" w:pos="436"/>
          <w:tab w:val="right" w:leader="dot" w:pos="9617"/>
        </w:tabs>
        <w:rPr>
          <w:rFonts w:asciiTheme="minorHAnsi" w:eastAsiaTheme="minorEastAsia" w:hAnsiTheme="minorHAnsi" w:cstheme="minorBidi"/>
          <w:noProof/>
          <w:sz w:val="24"/>
          <w:szCs w:val="24"/>
          <w:lang w:val="en-AU" w:eastAsia="ja-JP"/>
        </w:rPr>
      </w:pPr>
      <w:r>
        <w:rPr>
          <w:noProof/>
        </w:rPr>
        <w:t>F.</w:t>
      </w:r>
      <w:r>
        <w:rPr>
          <w:rFonts w:asciiTheme="minorHAnsi" w:eastAsiaTheme="minorEastAsia" w:hAnsiTheme="minorHAnsi" w:cstheme="minorBidi"/>
          <w:noProof/>
          <w:sz w:val="24"/>
          <w:szCs w:val="24"/>
          <w:lang w:val="en-AU" w:eastAsia="ja-JP"/>
        </w:rPr>
        <w:tab/>
      </w:r>
      <w:r>
        <w:rPr>
          <w:noProof/>
        </w:rPr>
        <w:t>The Week Beforehand:</w:t>
      </w:r>
      <w:r>
        <w:rPr>
          <w:noProof/>
        </w:rPr>
        <w:tab/>
      </w:r>
      <w:r>
        <w:rPr>
          <w:noProof/>
        </w:rPr>
        <w:fldChar w:fldCharType="begin"/>
      </w:r>
      <w:r>
        <w:rPr>
          <w:noProof/>
        </w:rPr>
        <w:instrText xml:space="preserve"> PAGEREF _Toc350589903 \h </w:instrText>
      </w:r>
      <w:r>
        <w:rPr>
          <w:noProof/>
        </w:rPr>
      </w:r>
      <w:r>
        <w:rPr>
          <w:noProof/>
        </w:rPr>
        <w:fldChar w:fldCharType="separate"/>
      </w:r>
      <w:r w:rsidR="005471D7">
        <w:rPr>
          <w:noProof/>
        </w:rPr>
        <w:t>28</w:t>
      </w:r>
      <w:r>
        <w:rPr>
          <w:noProof/>
        </w:rPr>
        <w:fldChar w:fldCharType="end"/>
      </w:r>
    </w:p>
    <w:p w14:paraId="59777252" w14:textId="77777777" w:rsidR="009E7F6B" w:rsidRDefault="009E7F6B">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4.5.</w:t>
      </w:r>
      <w:r>
        <w:rPr>
          <w:rFonts w:asciiTheme="minorHAnsi" w:eastAsiaTheme="minorEastAsia" w:hAnsiTheme="minorHAnsi" w:cstheme="minorBidi"/>
          <w:b w:val="0"/>
          <w:noProof/>
          <w:sz w:val="24"/>
          <w:szCs w:val="24"/>
          <w:lang w:val="en-AU" w:eastAsia="ja-JP"/>
        </w:rPr>
        <w:tab/>
      </w:r>
      <w:r>
        <w:rPr>
          <w:noProof/>
        </w:rPr>
        <w:t>Implement</w:t>
      </w:r>
      <w:r>
        <w:rPr>
          <w:noProof/>
        </w:rPr>
        <w:tab/>
      </w:r>
      <w:r>
        <w:rPr>
          <w:noProof/>
        </w:rPr>
        <w:fldChar w:fldCharType="begin"/>
      </w:r>
      <w:r>
        <w:rPr>
          <w:noProof/>
        </w:rPr>
        <w:instrText xml:space="preserve"> PAGEREF _Toc350589904 \h </w:instrText>
      </w:r>
      <w:r>
        <w:rPr>
          <w:noProof/>
        </w:rPr>
      </w:r>
      <w:r>
        <w:rPr>
          <w:noProof/>
        </w:rPr>
        <w:fldChar w:fldCharType="separate"/>
      </w:r>
      <w:r w:rsidR="005471D7">
        <w:rPr>
          <w:noProof/>
        </w:rPr>
        <w:t>29</w:t>
      </w:r>
      <w:r>
        <w:rPr>
          <w:noProof/>
        </w:rPr>
        <w:fldChar w:fldCharType="end"/>
      </w:r>
    </w:p>
    <w:p w14:paraId="5669AC6C" w14:textId="77777777" w:rsidR="009E7F6B" w:rsidRDefault="009E7F6B">
      <w:pPr>
        <w:pStyle w:val="TOC2"/>
        <w:tabs>
          <w:tab w:val="left" w:pos="472"/>
          <w:tab w:val="right" w:leader="dot" w:pos="9617"/>
        </w:tabs>
        <w:rPr>
          <w:rFonts w:asciiTheme="minorHAnsi" w:eastAsiaTheme="minorEastAsia" w:hAnsiTheme="minorHAnsi" w:cstheme="minorBidi"/>
          <w:noProof/>
          <w:sz w:val="24"/>
          <w:szCs w:val="24"/>
          <w:lang w:val="en-AU" w:eastAsia="ja-JP"/>
        </w:rPr>
      </w:pPr>
      <w:r>
        <w:rPr>
          <w:noProof/>
        </w:rPr>
        <w:t>G.</w:t>
      </w:r>
      <w:r>
        <w:rPr>
          <w:rFonts w:asciiTheme="minorHAnsi" w:eastAsiaTheme="minorEastAsia" w:hAnsiTheme="minorHAnsi" w:cstheme="minorBidi"/>
          <w:noProof/>
          <w:sz w:val="24"/>
          <w:szCs w:val="24"/>
          <w:lang w:val="en-AU" w:eastAsia="ja-JP"/>
        </w:rPr>
        <w:tab/>
      </w:r>
      <w:r>
        <w:rPr>
          <w:noProof/>
        </w:rPr>
        <w:t>Departure Day</w:t>
      </w:r>
      <w:r>
        <w:rPr>
          <w:noProof/>
        </w:rPr>
        <w:tab/>
      </w:r>
      <w:r>
        <w:rPr>
          <w:noProof/>
        </w:rPr>
        <w:fldChar w:fldCharType="begin"/>
      </w:r>
      <w:r>
        <w:rPr>
          <w:noProof/>
        </w:rPr>
        <w:instrText xml:space="preserve"> PAGEREF _Toc350589905 \h </w:instrText>
      </w:r>
      <w:r>
        <w:rPr>
          <w:noProof/>
        </w:rPr>
      </w:r>
      <w:r>
        <w:rPr>
          <w:noProof/>
        </w:rPr>
        <w:fldChar w:fldCharType="separate"/>
      </w:r>
      <w:r w:rsidR="005471D7">
        <w:rPr>
          <w:noProof/>
        </w:rPr>
        <w:t>29</w:t>
      </w:r>
      <w:r>
        <w:rPr>
          <w:noProof/>
        </w:rPr>
        <w:fldChar w:fldCharType="end"/>
      </w:r>
    </w:p>
    <w:p w14:paraId="2F089602" w14:textId="77777777" w:rsidR="009E7F6B" w:rsidRDefault="009E7F6B">
      <w:pPr>
        <w:pStyle w:val="TOC2"/>
        <w:tabs>
          <w:tab w:val="left" w:pos="460"/>
          <w:tab w:val="right" w:leader="dot" w:pos="9617"/>
        </w:tabs>
        <w:rPr>
          <w:rFonts w:asciiTheme="minorHAnsi" w:eastAsiaTheme="minorEastAsia" w:hAnsiTheme="minorHAnsi" w:cstheme="minorBidi"/>
          <w:noProof/>
          <w:sz w:val="24"/>
          <w:szCs w:val="24"/>
          <w:lang w:val="en-AU" w:eastAsia="ja-JP"/>
        </w:rPr>
      </w:pPr>
      <w:r>
        <w:rPr>
          <w:noProof/>
        </w:rPr>
        <w:t>H.</w:t>
      </w:r>
      <w:r>
        <w:rPr>
          <w:rFonts w:asciiTheme="minorHAnsi" w:eastAsiaTheme="minorEastAsia" w:hAnsiTheme="minorHAnsi" w:cstheme="minorBidi"/>
          <w:noProof/>
          <w:sz w:val="24"/>
          <w:szCs w:val="24"/>
          <w:lang w:val="en-AU" w:eastAsia="ja-JP"/>
        </w:rPr>
        <w:tab/>
      </w:r>
      <w:r>
        <w:rPr>
          <w:noProof/>
        </w:rPr>
        <w:t>Throughout</w:t>
      </w:r>
      <w:r>
        <w:rPr>
          <w:noProof/>
        </w:rPr>
        <w:tab/>
      </w:r>
      <w:r>
        <w:rPr>
          <w:noProof/>
        </w:rPr>
        <w:fldChar w:fldCharType="begin"/>
      </w:r>
      <w:r>
        <w:rPr>
          <w:noProof/>
        </w:rPr>
        <w:instrText xml:space="preserve"> PAGEREF _Toc350589907 \h </w:instrText>
      </w:r>
      <w:r>
        <w:rPr>
          <w:noProof/>
        </w:rPr>
      </w:r>
      <w:r>
        <w:rPr>
          <w:noProof/>
        </w:rPr>
        <w:fldChar w:fldCharType="separate"/>
      </w:r>
      <w:r w:rsidR="005471D7">
        <w:rPr>
          <w:noProof/>
        </w:rPr>
        <w:t>29</w:t>
      </w:r>
      <w:r>
        <w:rPr>
          <w:noProof/>
        </w:rPr>
        <w:fldChar w:fldCharType="end"/>
      </w:r>
    </w:p>
    <w:p w14:paraId="776F9E58" w14:textId="77777777" w:rsidR="00142B88" w:rsidRPr="006C58FC" w:rsidRDefault="009E7F6B" w:rsidP="006C58FC">
      <w:pPr>
        <w:pStyle w:val="TOC1"/>
        <w:tabs>
          <w:tab w:val="left" w:pos="607"/>
          <w:tab w:val="right" w:leader="dot" w:pos="9617"/>
        </w:tabs>
        <w:rPr>
          <w:rFonts w:asciiTheme="minorHAnsi" w:eastAsiaTheme="minorEastAsia" w:hAnsiTheme="minorHAnsi" w:cstheme="minorBidi"/>
          <w:b w:val="0"/>
          <w:noProof/>
          <w:sz w:val="24"/>
          <w:szCs w:val="24"/>
          <w:lang w:val="en-AU" w:eastAsia="ja-JP"/>
        </w:rPr>
      </w:pPr>
      <w:r>
        <w:rPr>
          <w:noProof/>
        </w:rPr>
        <w:t>4.6.</w:t>
      </w:r>
      <w:r>
        <w:rPr>
          <w:rFonts w:asciiTheme="minorHAnsi" w:eastAsiaTheme="minorEastAsia" w:hAnsiTheme="minorHAnsi" w:cstheme="minorBidi"/>
          <w:b w:val="0"/>
          <w:noProof/>
          <w:sz w:val="24"/>
          <w:szCs w:val="24"/>
          <w:lang w:val="en-AU" w:eastAsia="ja-JP"/>
        </w:rPr>
        <w:tab/>
      </w:r>
      <w:r>
        <w:rPr>
          <w:noProof/>
        </w:rPr>
        <w:t>Post Event</w:t>
      </w:r>
      <w:r>
        <w:rPr>
          <w:noProof/>
        </w:rPr>
        <w:tab/>
      </w:r>
      <w:r>
        <w:rPr>
          <w:noProof/>
        </w:rPr>
        <w:fldChar w:fldCharType="begin"/>
      </w:r>
      <w:r>
        <w:rPr>
          <w:noProof/>
        </w:rPr>
        <w:instrText xml:space="preserve"> PAGEREF _Toc350589909 \h </w:instrText>
      </w:r>
      <w:r>
        <w:rPr>
          <w:noProof/>
        </w:rPr>
      </w:r>
      <w:r>
        <w:rPr>
          <w:noProof/>
        </w:rPr>
        <w:fldChar w:fldCharType="separate"/>
      </w:r>
      <w:r w:rsidR="005471D7">
        <w:rPr>
          <w:noProof/>
        </w:rPr>
        <w:t>32</w:t>
      </w:r>
      <w:r>
        <w:rPr>
          <w:noProof/>
        </w:rPr>
        <w:fldChar w:fldCharType="end"/>
      </w:r>
      <w:r>
        <w:rPr>
          <w:noProof/>
        </w:rPr>
        <w:fldChar w:fldCharType="end"/>
      </w:r>
    </w:p>
    <w:p w14:paraId="101A8B16" w14:textId="77777777" w:rsidR="00142B88" w:rsidRDefault="00142B88" w:rsidP="00142B88">
      <w:r>
        <w:fldChar w:fldCharType="end"/>
      </w:r>
    </w:p>
    <w:p w14:paraId="65567ADF" w14:textId="77777777" w:rsidR="00142B88" w:rsidRDefault="00142B88" w:rsidP="009E77C1">
      <w:pPr>
        <w:pStyle w:val="Heading1"/>
        <w:numPr>
          <w:ilvl w:val="0"/>
          <w:numId w:val="54"/>
        </w:numPr>
      </w:pPr>
      <w:bookmarkStart w:id="68" w:name="_Toc453711247"/>
      <w:bookmarkStart w:id="69" w:name="_Toc350589578"/>
      <w:bookmarkStart w:id="70" w:name="_Toc350589878"/>
      <w:r>
        <w:lastRenderedPageBreak/>
        <w:t>Overview of Process</w:t>
      </w:r>
      <w:bookmarkEnd w:id="68"/>
      <w:bookmarkEnd w:id="69"/>
      <w:bookmarkEnd w:id="70"/>
    </w:p>
    <w:p w14:paraId="41B49979" w14:textId="77777777" w:rsidR="00142B88" w:rsidRDefault="00142B88" w:rsidP="00142B88"/>
    <w:tbl>
      <w:tblPr>
        <w:tblStyle w:val="TableGrid"/>
        <w:tblW w:w="0" w:type="auto"/>
        <w:tblLayout w:type="fixed"/>
        <w:tblLook w:val="04A0" w:firstRow="1" w:lastRow="0" w:firstColumn="1" w:lastColumn="0" w:noHBand="0" w:noVBand="1"/>
      </w:tblPr>
      <w:tblGrid>
        <w:gridCol w:w="2665"/>
        <w:gridCol w:w="7178"/>
      </w:tblGrid>
      <w:tr w:rsidR="00142B88" w14:paraId="187ADA8E" w14:textId="77777777" w:rsidTr="00142B88">
        <w:tc>
          <w:tcPr>
            <w:tcW w:w="2665" w:type="dxa"/>
          </w:tcPr>
          <w:p w14:paraId="48709657" w14:textId="77777777" w:rsidR="00142B88" w:rsidRDefault="00142B88" w:rsidP="00142B88">
            <w:r>
              <w:t xml:space="preserve">PROPOSAL </w:t>
            </w:r>
          </w:p>
          <w:p w14:paraId="22446A37" w14:textId="77777777" w:rsidR="00142B88" w:rsidRDefault="00142B88" w:rsidP="00142B88"/>
        </w:tc>
        <w:tc>
          <w:tcPr>
            <w:tcW w:w="7178" w:type="dxa"/>
          </w:tcPr>
          <w:p w14:paraId="35AB74F5" w14:textId="77777777" w:rsidR="00142B88" w:rsidRPr="00C53CFE" w:rsidRDefault="00142B88" w:rsidP="00142B88">
            <w:pPr>
              <w:rPr>
                <w:sz w:val="20"/>
                <w:szCs w:val="20"/>
              </w:rPr>
            </w:pPr>
            <w:r w:rsidRPr="00C53CFE">
              <w:rPr>
                <w:sz w:val="20"/>
                <w:szCs w:val="20"/>
              </w:rPr>
              <w:t>Purpose, Logistics, Initial Risk Assessment, Staffing</w:t>
            </w:r>
          </w:p>
          <w:p w14:paraId="0DB29E98" w14:textId="77777777" w:rsidR="00142B88" w:rsidRPr="00C53CFE" w:rsidRDefault="00142B88" w:rsidP="00142B88">
            <w:pPr>
              <w:rPr>
                <w:sz w:val="20"/>
                <w:szCs w:val="20"/>
              </w:rPr>
            </w:pPr>
            <w:r w:rsidRPr="00C53CFE">
              <w:rPr>
                <w:sz w:val="20"/>
                <w:szCs w:val="20"/>
              </w:rPr>
              <w:t xml:space="preserve">End point = </w:t>
            </w:r>
            <w:r>
              <w:rPr>
                <w:sz w:val="20"/>
                <w:szCs w:val="20"/>
              </w:rPr>
              <w:t>Initial Approval</w:t>
            </w:r>
          </w:p>
        </w:tc>
      </w:tr>
      <w:tr w:rsidR="00142B88" w14:paraId="4962AA69" w14:textId="77777777" w:rsidTr="00142B88">
        <w:tc>
          <w:tcPr>
            <w:tcW w:w="2665" w:type="dxa"/>
          </w:tcPr>
          <w:p w14:paraId="3C1F28F1" w14:textId="77777777" w:rsidR="00142B88" w:rsidRDefault="00142B88" w:rsidP="00142B88">
            <w:r>
              <w:t>PLAN</w:t>
            </w:r>
          </w:p>
          <w:p w14:paraId="1272779A" w14:textId="77777777" w:rsidR="00142B88" w:rsidRDefault="00142B88" w:rsidP="00142B88"/>
        </w:tc>
        <w:tc>
          <w:tcPr>
            <w:tcW w:w="7178" w:type="dxa"/>
          </w:tcPr>
          <w:p w14:paraId="4C62FE73" w14:textId="77777777" w:rsidR="00142B88" w:rsidRPr="00C53CFE" w:rsidRDefault="00142B88" w:rsidP="00142B88">
            <w:pPr>
              <w:rPr>
                <w:sz w:val="20"/>
                <w:szCs w:val="20"/>
              </w:rPr>
            </w:pPr>
            <w:r w:rsidRPr="00C53CFE">
              <w:rPr>
                <w:sz w:val="20"/>
                <w:szCs w:val="20"/>
              </w:rPr>
              <w:t>Risk Management</w:t>
            </w:r>
          </w:p>
          <w:p w14:paraId="0CC861C4" w14:textId="77777777" w:rsidR="00142B88" w:rsidRPr="004844EA" w:rsidRDefault="00142B88" w:rsidP="00142B88">
            <w:pPr>
              <w:pStyle w:val="ListParagraph"/>
              <w:numPr>
                <w:ilvl w:val="0"/>
                <w:numId w:val="32"/>
              </w:numPr>
              <w:rPr>
                <w:sz w:val="20"/>
                <w:szCs w:val="20"/>
              </w:rPr>
            </w:pPr>
            <w:r w:rsidRPr="004844EA">
              <w:rPr>
                <w:sz w:val="20"/>
                <w:szCs w:val="20"/>
              </w:rPr>
              <w:t>Identify</w:t>
            </w:r>
          </w:p>
          <w:p w14:paraId="7E5B4376" w14:textId="77777777" w:rsidR="00142B88" w:rsidRPr="004844EA" w:rsidRDefault="00142B88" w:rsidP="00142B88">
            <w:pPr>
              <w:pStyle w:val="ListParagraph"/>
              <w:numPr>
                <w:ilvl w:val="0"/>
                <w:numId w:val="32"/>
              </w:numPr>
              <w:rPr>
                <w:sz w:val="20"/>
                <w:szCs w:val="20"/>
              </w:rPr>
            </w:pPr>
            <w:r w:rsidRPr="004844EA">
              <w:rPr>
                <w:sz w:val="20"/>
                <w:szCs w:val="20"/>
              </w:rPr>
              <w:t>Assess</w:t>
            </w:r>
            <w:r>
              <w:rPr>
                <w:sz w:val="20"/>
                <w:szCs w:val="20"/>
              </w:rPr>
              <w:t xml:space="preserve"> – Risk Rating Matrix</w:t>
            </w:r>
          </w:p>
          <w:p w14:paraId="0E380CF7" w14:textId="77777777" w:rsidR="00142B88" w:rsidRPr="004844EA" w:rsidRDefault="00BA3DE7" w:rsidP="00142B88">
            <w:pPr>
              <w:pStyle w:val="ListParagraph"/>
              <w:numPr>
                <w:ilvl w:val="0"/>
                <w:numId w:val="32"/>
              </w:numPr>
              <w:rPr>
                <w:sz w:val="20"/>
                <w:szCs w:val="20"/>
              </w:rPr>
            </w:pPr>
            <w:r>
              <w:rPr>
                <w:sz w:val="20"/>
                <w:szCs w:val="20"/>
              </w:rPr>
              <w:t>Manage</w:t>
            </w:r>
          </w:p>
          <w:p w14:paraId="17562664" w14:textId="77777777" w:rsidR="00142B88" w:rsidRDefault="00BA3DE7" w:rsidP="00142B88">
            <w:pPr>
              <w:pStyle w:val="ListParagraph"/>
              <w:numPr>
                <w:ilvl w:val="0"/>
                <w:numId w:val="32"/>
              </w:numPr>
              <w:rPr>
                <w:sz w:val="20"/>
                <w:szCs w:val="20"/>
              </w:rPr>
            </w:pPr>
            <w:r>
              <w:rPr>
                <w:sz w:val="20"/>
                <w:szCs w:val="20"/>
              </w:rPr>
              <w:t>Monitor</w:t>
            </w:r>
          </w:p>
          <w:p w14:paraId="5F0B88D1" w14:textId="77777777" w:rsidR="00142B88" w:rsidRPr="00C53CFE" w:rsidRDefault="00142B88" w:rsidP="00142B88">
            <w:pPr>
              <w:rPr>
                <w:sz w:val="20"/>
                <w:szCs w:val="20"/>
              </w:rPr>
            </w:pPr>
            <w:r w:rsidRPr="00C53CFE">
              <w:rPr>
                <w:sz w:val="20"/>
                <w:szCs w:val="20"/>
              </w:rPr>
              <w:t>Staff Competence – including volunteers</w:t>
            </w:r>
          </w:p>
          <w:p w14:paraId="588CA67F" w14:textId="77777777" w:rsidR="00142B88" w:rsidRPr="004844EA" w:rsidRDefault="00142B88" w:rsidP="00142B88">
            <w:pPr>
              <w:pStyle w:val="ListParagraph"/>
              <w:numPr>
                <w:ilvl w:val="0"/>
                <w:numId w:val="32"/>
              </w:numPr>
              <w:rPr>
                <w:sz w:val="20"/>
                <w:szCs w:val="20"/>
              </w:rPr>
            </w:pPr>
            <w:r w:rsidRPr="004844EA">
              <w:rPr>
                <w:sz w:val="20"/>
                <w:szCs w:val="20"/>
              </w:rPr>
              <w:t>Skills required</w:t>
            </w:r>
          </w:p>
          <w:p w14:paraId="26DC378C" w14:textId="77777777" w:rsidR="00142B88" w:rsidRDefault="00142B88" w:rsidP="00142B88">
            <w:pPr>
              <w:pStyle w:val="ListParagraph"/>
              <w:numPr>
                <w:ilvl w:val="0"/>
                <w:numId w:val="32"/>
              </w:numPr>
              <w:rPr>
                <w:sz w:val="20"/>
                <w:szCs w:val="20"/>
              </w:rPr>
            </w:pPr>
            <w:r>
              <w:rPr>
                <w:sz w:val="20"/>
                <w:szCs w:val="20"/>
              </w:rPr>
              <w:t xml:space="preserve">Recruit </w:t>
            </w:r>
          </w:p>
          <w:p w14:paraId="694BAE6E" w14:textId="77777777" w:rsidR="00142B88" w:rsidRDefault="00142B88" w:rsidP="00142B88">
            <w:pPr>
              <w:pStyle w:val="ListParagraph"/>
              <w:numPr>
                <w:ilvl w:val="0"/>
                <w:numId w:val="32"/>
              </w:numPr>
              <w:rPr>
                <w:sz w:val="20"/>
                <w:szCs w:val="20"/>
              </w:rPr>
            </w:pPr>
            <w:r>
              <w:rPr>
                <w:sz w:val="20"/>
                <w:szCs w:val="20"/>
              </w:rPr>
              <w:t>Internal staff</w:t>
            </w:r>
          </w:p>
          <w:p w14:paraId="176F911F" w14:textId="77777777" w:rsidR="00142B88" w:rsidRPr="00512575" w:rsidRDefault="00142B88" w:rsidP="00142B88">
            <w:pPr>
              <w:pStyle w:val="ListParagraph"/>
              <w:numPr>
                <w:ilvl w:val="0"/>
                <w:numId w:val="32"/>
              </w:numPr>
              <w:rPr>
                <w:sz w:val="20"/>
                <w:szCs w:val="20"/>
              </w:rPr>
            </w:pPr>
            <w:r w:rsidRPr="00512575">
              <w:rPr>
                <w:sz w:val="20"/>
                <w:szCs w:val="20"/>
              </w:rPr>
              <w:t>External</w:t>
            </w:r>
            <w:r>
              <w:rPr>
                <w:sz w:val="20"/>
                <w:szCs w:val="20"/>
              </w:rPr>
              <w:t xml:space="preserve"> contractor, provider or volunteers</w:t>
            </w:r>
          </w:p>
          <w:p w14:paraId="2E1F1FF7" w14:textId="77777777" w:rsidR="00142B88" w:rsidRPr="004844EA" w:rsidRDefault="00142B88" w:rsidP="00142B88">
            <w:pPr>
              <w:pStyle w:val="ListParagraph"/>
              <w:numPr>
                <w:ilvl w:val="0"/>
                <w:numId w:val="32"/>
              </w:numPr>
              <w:rPr>
                <w:sz w:val="20"/>
                <w:szCs w:val="20"/>
              </w:rPr>
            </w:pPr>
            <w:r w:rsidRPr="004844EA">
              <w:rPr>
                <w:sz w:val="20"/>
                <w:szCs w:val="20"/>
              </w:rPr>
              <w:t>Induct / train</w:t>
            </w:r>
          </w:p>
          <w:p w14:paraId="7B1A0811" w14:textId="77777777" w:rsidR="00142B88" w:rsidRPr="004844EA" w:rsidRDefault="00142B88" w:rsidP="00142B88">
            <w:pPr>
              <w:pStyle w:val="ListParagraph"/>
              <w:numPr>
                <w:ilvl w:val="0"/>
                <w:numId w:val="32"/>
              </w:numPr>
              <w:rPr>
                <w:sz w:val="20"/>
                <w:szCs w:val="20"/>
              </w:rPr>
            </w:pPr>
            <w:r w:rsidRPr="004844EA">
              <w:rPr>
                <w:sz w:val="20"/>
                <w:szCs w:val="20"/>
              </w:rPr>
              <w:t>Support / monitor / appraise</w:t>
            </w:r>
          </w:p>
          <w:p w14:paraId="30B45D00" w14:textId="77777777" w:rsidR="00142B88" w:rsidRPr="004844EA" w:rsidRDefault="00142B88" w:rsidP="00142B88">
            <w:pPr>
              <w:pStyle w:val="ListParagraph"/>
              <w:numPr>
                <w:ilvl w:val="0"/>
                <w:numId w:val="32"/>
              </w:numPr>
              <w:rPr>
                <w:sz w:val="20"/>
                <w:szCs w:val="20"/>
              </w:rPr>
            </w:pPr>
            <w:r w:rsidRPr="004844EA">
              <w:rPr>
                <w:sz w:val="20"/>
                <w:szCs w:val="20"/>
              </w:rPr>
              <w:t>Engaging</w:t>
            </w:r>
            <w:r>
              <w:rPr>
                <w:sz w:val="20"/>
                <w:szCs w:val="20"/>
              </w:rPr>
              <w:t xml:space="preserve"> external providers</w:t>
            </w:r>
            <w:r w:rsidRPr="004844EA">
              <w:rPr>
                <w:sz w:val="20"/>
                <w:szCs w:val="20"/>
              </w:rPr>
              <w:t xml:space="preserve"> </w:t>
            </w:r>
            <w:r>
              <w:rPr>
                <w:sz w:val="20"/>
                <w:szCs w:val="20"/>
              </w:rPr>
              <w:t xml:space="preserve">(multiple </w:t>
            </w:r>
            <w:r w:rsidRPr="004844EA">
              <w:rPr>
                <w:sz w:val="20"/>
                <w:szCs w:val="20"/>
              </w:rPr>
              <w:t>PCBU’s</w:t>
            </w:r>
            <w:r>
              <w:rPr>
                <w:sz w:val="20"/>
                <w:szCs w:val="20"/>
              </w:rPr>
              <w:t>)</w:t>
            </w:r>
          </w:p>
          <w:p w14:paraId="1260A756" w14:textId="77777777" w:rsidR="00142B88" w:rsidRPr="00C53CFE" w:rsidRDefault="00142B88" w:rsidP="00142B88">
            <w:pPr>
              <w:rPr>
                <w:sz w:val="20"/>
                <w:szCs w:val="20"/>
              </w:rPr>
            </w:pPr>
            <w:r w:rsidRPr="00C53CFE">
              <w:rPr>
                <w:sz w:val="20"/>
                <w:szCs w:val="20"/>
              </w:rPr>
              <w:t>Communication with Parents</w:t>
            </w:r>
          </w:p>
          <w:p w14:paraId="21005C05" w14:textId="77777777" w:rsidR="00142B88" w:rsidRPr="004844EA" w:rsidRDefault="00142B88" w:rsidP="00142B88">
            <w:pPr>
              <w:pStyle w:val="ListParagraph"/>
              <w:numPr>
                <w:ilvl w:val="0"/>
                <w:numId w:val="32"/>
              </w:numPr>
              <w:rPr>
                <w:sz w:val="20"/>
                <w:szCs w:val="20"/>
              </w:rPr>
            </w:pPr>
            <w:r w:rsidRPr="004844EA">
              <w:rPr>
                <w:sz w:val="20"/>
                <w:szCs w:val="20"/>
              </w:rPr>
              <w:t>Info</w:t>
            </w:r>
            <w:r>
              <w:rPr>
                <w:sz w:val="20"/>
                <w:szCs w:val="20"/>
              </w:rPr>
              <w:t>rmation</w:t>
            </w:r>
          </w:p>
          <w:p w14:paraId="25D6F420" w14:textId="77777777" w:rsidR="00142B88" w:rsidRPr="004844EA" w:rsidRDefault="00142B88" w:rsidP="00142B88">
            <w:pPr>
              <w:pStyle w:val="ListParagraph"/>
              <w:numPr>
                <w:ilvl w:val="0"/>
                <w:numId w:val="32"/>
              </w:numPr>
              <w:rPr>
                <w:sz w:val="20"/>
                <w:szCs w:val="20"/>
              </w:rPr>
            </w:pPr>
            <w:r w:rsidRPr="004844EA">
              <w:rPr>
                <w:sz w:val="20"/>
                <w:szCs w:val="20"/>
              </w:rPr>
              <w:t>Risk disclosure</w:t>
            </w:r>
          </w:p>
          <w:p w14:paraId="42602DF7" w14:textId="77777777" w:rsidR="00142B88" w:rsidRPr="004844EA" w:rsidRDefault="00142B88" w:rsidP="00142B88">
            <w:pPr>
              <w:pStyle w:val="ListParagraph"/>
              <w:numPr>
                <w:ilvl w:val="0"/>
                <w:numId w:val="32"/>
              </w:numPr>
              <w:rPr>
                <w:sz w:val="20"/>
                <w:szCs w:val="20"/>
              </w:rPr>
            </w:pPr>
            <w:r>
              <w:rPr>
                <w:sz w:val="20"/>
                <w:szCs w:val="20"/>
              </w:rPr>
              <w:t>Health information</w:t>
            </w:r>
          </w:p>
          <w:p w14:paraId="7ED03B5D" w14:textId="77777777" w:rsidR="00142B88" w:rsidRPr="00C53CFE" w:rsidRDefault="00142B88" w:rsidP="00142B88">
            <w:pPr>
              <w:rPr>
                <w:sz w:val="20"/>
                <w:szCs w:val="20"/>
              </w:rPr>
            </w:pPr>
            <w:r w:rsidRPr="00C53CFE">
              <w:rPr>
                <w:sz w:val="20"/>
                <w:szCs w:val="20"/>
              </w:rPr>
              <w:t>Logistics detail</w:t>
            </w:r>
          </w:p>
          <w:p w14:paraId="15824870" w14:textId="77777777" w:rsidR="00142B88" w:rsidRPr="004A444F" w:rsidRDefault="00142B88" w:rsidP="00142B88">
            <w:pPr>
              <w:pStyle w:val="ListParagraph"/>
              <w:numPr>
                <w:ilvl w:val="0"/>
                <w:numId w:val="32"/>
              </w:numPr>
              <w:rPr>
                <w:sz w:val="20"/>
                <w:szCs w:val="20"/>
              </w:rPr>
            </w:pPr>
            <w:r w:rsidRPr="004A444F">
              <w:rPr>
                <w:sz w:val="20"/>
                <w:szCs w:val="20"/>
              </w:rPr>
              <w:t>Event Management Plan</w:t>
            </w:r>
          </w:p>
          <w:p w14:paraId="4221A8A9" w14:textId="77777777" w:rsidR="00142B88" w:rsidRPr="004844EA" w:rsidRDefault="00142B88" w:rsidP="00142B88">
            <w:pPr>
              <w:pStyle w:val="ListParagraph"/>
              <w:numPr>
                <w:ilvl w:val="0"/>
                <w:numId w:val="32"/>
              </w:numPr>
              <w:rPr>
                <w:sz w:val="20"/>
                <w:szCs w:val="20"/>
              </w:rPr>
            </w:pPr>
            <w:r w:rsidRPr="004844EA">
              <w:rPr>
                <w:sz w:val="20"/>
                <w:szCs w:val="20"/>
              </w:rPr>
              <w:t>Transport</w:t>
            </w:r>
          </w:p>
          <w:p w14:paraId="2050292C" w14:textId="77777777" w:rsidR="00142B88" w:rsidRPr="004844EA" w:rsidRDefault="00142B88" w:rsidP="00142B88">
            <w:pPr>
              <w:pStyle w:val="ListParagraph"/>
              <w:numPr>
                <w:ilvl w:val="0"/>
                <w:numId w:val="32"/>
              </w:numPr>
              <w:rPr>
                <w:sz w:val="20"/>
                <w:szCs w:val="20"/>
              </w:rPr>
            </w:pPr>
            <w:r w:rsidRPr="004844EA">
              <w:rPr>
                <w:sz w:val="20"/>
                <w:szCs w:val="20"/>
              </w:rPr>
              <w:t>Accommodation</w:t>
            </w:r>
          </w:p>
          <w:p w14:paraId="3E48454A" w14:textId="77777777" w:rsidR="00142B88" w:rsidRPr="004844EA" w:rsidRDefault="00142B88" w:rsidP="00142B88">
            <w:pPr>
              <w:pStyle w:val="ListParagraph"/>
              <w:numPr>
                <w:ilvl w:val="0"/>
                <w:numId w:val="32"/>
              </w:numPr>
              <w:rPr>
                <w:sz w:val="20"/>
                <w:szCs w:val="20"/>
              </w:rPr>
            </w:pPr>
            <w:r w:rsidRPr="004844EA">
              <w:rPr>
                <w:sz w:val="20"/>
                <w:szCs w:val="20"/>
              </w:rPr>
              <w:t>Meals</w:t>
            </w:r>
          </w:p>
          <w:p w14:paraId="75970C95" w14:textId="77777777" w:rsidR="00142B88" w:rsidRPr="004844EA" w:rsidRDefault="00142B88" w:rsidP="00142B88">
            <w:pPr>
              <w:pStyle w:val="ListParagraph"/>
              <w:numPr>
                <w:ilvl w:val="0"/>
                <w:numId w:val="32"/>
              </w:numPr>
              <w:rPr>
                <w:sz w:val="20"/>
                <w:szCs w:val="20"/>
              </w:rPr>
            </w:pPr>
            <w:r w:rsidRPr="004844EA">
              <w:rPr>
                <w:sz w:val="20"/>
                <w:szCs w:val="20"/>
              </w:rPr>
              <w:t>Communication</w:t>
            </w:r>
          </w:p>
          <w:p w14:paraId="3ECAB521" w14:textId="77777777" w:rsidR="00142B88" w:rsidRPr="004844EA" w:rsidRDefault="00142B88" w:rsidP="00142B88">
            <w:pPr>
              <w:pStyle w:val="ListParagraph"/>
              <w:numPr>
                <w:ilvl w:val="0"/>
                <w:numId w:val="32"/>
              </w:numPr>
              <w:rPr>
                <w:sz w:val="20"/>
                <w:szCs w:val="20"/>
              </w:rPr>
            </w:pPr>
            <w:r w:rsidRPr="004844EA">
              <w:rPr>
                <w:sz w:val="20"/>
                <w:szCs w:val="20"/>
              </w:rPr>
              <w:t>Equipment</w:t>
            </w:r>
          </w:p>
          <w:p w14:paraId="0193765A" w14:textId="77777777" w:rsidR="00142B88" w:rsidRPr="004844EA" w:rsidRDefault="00142B88" w:rsidP="00142B88">
            <w:pPr>
              <w:pStyle w:val="ListParagraph"/>
              <w:numPr>
                <w:ilvl w:val="0"/>
                <w:numId w:val="32"/>
              </w:numPr>
              <w:rPr>
                <w:sz w:val="20"/>
                <w:szCs w:val="20"/>
              </w:rPr>
            </w:pPr>
            <w:r w:rsidRPr="004844EA">
              <w:rPr>
                <w:sz w:val="20"/>
                <w:szCs w:val="20"/>
              </w:rPr>
              <w:t>Contingency</w:t>
            </w:r>
          </w:p>
          <w:p w14:paraId="1130197D" w14:textId="77777777" w:rsidR="00142B88" w:rsidRDefault="00142B88" w:rsidP="00142B88">
            <w:pPr>
              <w:pStyle w:val="ListParagraph"/>
              <w:numPr>
                <w:ilvl w:val="0"/>
                <w:numId w:val="32"/>
              </w:numPr>
              <w:rPr>
                <w:sz w:val="20"/>
                <w:szCs w:val="20"/>
              </w:rPr>
            </w:pPr>
            <w:r w:rsidRPr="004844EA">
              <w:rPr>
                <w:sz w:val="20"/>
                <w:szCs w:val="20"/>
              </w:rPr>
              <w:t>E</w:t>
            </w:r>
            <w:r>
              <w:rPr>
                <w:sz w:val="20"/>
                <w:szCs w:val="20"/>
              </w:rPr>
              <w:t>mergency Planning</w:t>
            </w:r>
          </w:p>
          <w:p w14:paraId="7D4E8C20" w14:textId="77777777" w:rsidR="00142B88" w:rsidRPr="002F0AE6" w:rsidRDefault="00142B88" w:rsidP="00142B88">
            <w:pPr>
              <w:rPr>
                <w:sz w:val="20"/>
                <w:szCs w:val="20"/>
              </w:rPr>
            </w:pPr>
            <w:r w:rsidRPr="00D74D83">
              <w:rPr>
                <w:sz w:val="20"/>
                <w:szCs w:val="20"/>
              </w:rPr>
              <w:t>Final Approval</w:t>
            </w:r>
          </w:p>
        </w:tc>
      </w:tr>
      <w:tr w:rsidR="00142B88" w14:paraId="04E026AF" w14:textId="77777777" w:rsidTr="00142B88">
        <w:tc>
          <w:tcPr>
            <w:tcW w:w="2665" w:type="dxa"/>
          </w:tcPr>
          <w:p w14:paraId="69306D43" w14:textId="77777777" w:rsidR="00142B88" w:rsidRDefault="00142B88" w:rsidP="00142B88">
            <w:r>
              <w:t xml:space="preserve">PREPARE </w:t>
            </w:r>
          </w:p>
        </w:tc>
        <w:tc>
          <w:tcPr>
            <w:tcW w:w="7178" w:type="dxa"/>
          </w:tcPr>
          <w:p w14:paraId="01DC8B7F" w14:textId="77777777" w:rsidR="00142B88" w:rsidRPr="00C53CFE" w:rsidRDefault="00142B88" w:rsidP="00142B88">
            <w:pPr>
              <w:rPr>
                <w:sz w:val="20"/>
                <w:szCs w:val="20"/>
              </w:rPr>
            </w:pPr>
            <w:r w:rsidRPr="00C53CFE">
              <w:rPr>
                <w:sz w:val="20"/>
                <w:szCs w:val="20"/>
              </w:rPr>
              <w:t>Week before</w:t>
            </w:r>
          </w:p>
        </w:tc>
      </w:tr>
      <w:tr w:rsidR="00142B88" w14:paraId="33B7386B" w14:textId="77777777" w:rsidTr="00142B88">
        <w:tc>
          <w:tcPr>
            <w:tcW w:w="2665" w:type="dxa"/>
          </w:tcPr>
          <w:p w14:paraId="2638CD1D" w14:textId="77777777" w:rsidR="00142B88" w:rsidRDefault="00142B88" w:rsidP="00142B88">
            <w:r>
              <w:t>IMPLEMENT</w:t>
            </w:r>
          </w:p>
          <w:p w14:paraId="6C218B38" w14:textId="77777777" w:rsidR="00142B88" w:rsidRDefault="00142B88" w:rsidP="00142B88"/>
        </w:tc>
        <w:tc>
          <w:tcPr>
            <w:tcW w:w="7178" w:type="dxa"/>
          </w:tcPr>
          <w:p w14:paraId="5DE6CF0D" w14:textId="77777777" w:rsidR="00142B88" w:rsidRDefault="00142B88" w:rsidP="00142B88">
            <w:pPr>
              <w:rPr>
                <w:sz w:val="20"/>
                <w:szCs w:val="20"/>
              </w:rPr>
            </w:pPr>
            <w:r>
              <w:rPr>
                <w:sz w:val="20"/>
                <w:szCs w:val="20"/>
              </w:rPr>
              <w:t>Intentions</w:t>
            </w:r>
          </w:p>
          <w:p w14:paraId="7AA216F0" w14:textId="77777777" w:rsidR="00142B88" w:rsidRPr="004844EA" w:rsidRDefault="00142B88" w:rsidP="00142B88">
            <w:pPr>
              <w:rPr>
                <w:sz w:val="20"/>
                <w:szCs w:val="20"/>
              </w:rPr>
            </w:pPr>
            <w:r w:rsidRPr="004844EA">
              <w:rPr>
                <w:sz w:val="20"/>
                <w:szCs w:val="20"/>
              </w:rPr>
              <w:t>Communication</w:t>
            </w:r>
            <w:r>
              <w:rPr>
                <w:sz w:val="20"/>
                <w:szCs w:val="20"/>
              </w:rPr>
              <w:t>, including</w:t>
            </w:r>
            <w:r w:rsidRPr="004844EA">
              <w:rPr>
                <w:sz w:val="20"/>
                <w:szCs w:val="20"/>
              </w:rPr>
              <w:t xml:space="preserve"> w</w:t>
            </w:r>
            <w:r>
              <w:rPr>
                <w:sz w:val="20"/>
                <w:szCs w:val="20"/>
              </w:rPr>
              <w:t>ith other</w:t>
            </w:r>
            <w:r w:rsidRPr="004844EA">
              <w:rPr>
                <w:sz w:val="20"/>
                <w:szCs w:val="20"/>
              </w:rPr>
              <w:t xml:space="preserve"> PCBU</w:t>
            </w:r>
            <w:r>
              <w:rPr>
                <w:sz w:val="20"/>
                <w:szCs w:val="20"/>
              </w:rPr>
              <w:t>s</w:t>
            </w:r>
            <w:r w:rsidRPr="004844EA">
              <w:rPr>
                <w:sz w:val="20"/>
                <w:szCs w:val="20"/>
              </w:rPr>
              <w:t xml:space="preserve"> = Toolbox talks</w:t>
            </w:r>
            <w:r>
              <w:rPr>
                <w:sz w:val="20"/>
                <w:szCs w:val="20"/>
              </w:rPr>
              <w:t>, daily decisions</w:t>
            </w:r>
          </w:p>
          <w:p w14:paraId="3756E0A3" w14:textId="77777777" w:rsidR="00142B88" w:rsidRPr="004844EA" w:rsidRDefault="00142B88" w:rsidP="00142B88">
            <w:pPr>
              <w:rPr>
                <w:sz w:val="20"/>
                <w:szCs w:val="20"/>
              </w:rPr>
            </w:pPr>
            <w:r w:rsidRPr="004844EA">
              <w:rPr>
                <w:sz w:val="20"/>
                <w:szCs w:val="20"/>
              </w:rPr>
              <w:t>Incident reporting</w:t>
            </w:r>
          </w:p>
          <w:p w14:paraId="1AF492FA" w14:textId="77777777" w:rsidR="00142B88" w:rsidRPr="00C53CFE" w:rsidRDefault="00142B88" w:rsidP="00142B88">
            <w:pPr>
              <w:rPr>
                <w:sz w:val="20"/>
                <w:szCs w:val="20"/>
              </w:rPr>
            </w:pPr>
            <w:r w:rsidRPr="00C53CFE">
              <w:rPr>
                <w:sz w:val="20"/>
                <w:szCs w:val="20"/>
              </w:rPr>
              <w:t xml:space="preserve">Emergency Response </w:t>
            </w:r>
          </w:p>
        </w:tc>
      </w:tr>
      <w:tr w:rsidR="00142B88" w14:paraId="1379126A" w14:textId="77777777" w:rsidTr="00142B88">
        <w:tc>
          <w:tcPr>
            <w:tcW w:w="2665" w:type="dxa"/>
          </w:tcPr>
          <w:p w14:paraId="16FC322C" w14:textId="77777777" w:rsidR="00142B88" w:rsidRDefault="00142B88" w:rsidP="00142B88">
            <w:r>
              <w:t>POST EVENT</w:t>
            </w:r>
          </w:p>
          <w:p w14:paraId="641D7888" w14:textId="77777777" w:rsidR="00142B88" w:rsidRDefault="00142B88" w:rsidP="00142B88"/>
        </w:tc>
        <w:tc>
          <w:tcPr>
            <w:tcW w:w="7178" w:type="dxa"/>
          </w:tcPr>
          <w:p w14:paraId="59A5DC3C" w14:textId="77777777" w:rsidR="00142B88" w:rsidRPr="00C53CFE" w:rsidRDefault="00142B88" w:rsidP="00142B88">
            <w:pPr>
              <w:rPr>
                <w:sz w:val="20"/>
                <w:szCs w:val="20"/>
              </w:rPr>
            </w:pPr>
            <w:r w:rsidRPr="00C53CFE">
              <w:rPr>
                <w:sz w:val="20"/>
                <w:szCs w:val="20"/>
              </w:rPr>
              <w:t>Reporting</w:t>
            </w:r>
          </w:p>
          <w:p w14:paraId="4AFEDA0A" w14:textId="77777777" w:rsidR="00142B88" w:rsidRPr="00C53CFE" w:rsidRDefault="00142B88" w:rsidP="00142B88">
            <w:pPr>
              <w:rPr>
                <w:sz w:val="20"/>
                <w:szCs w:val="20"/>
              </w:rPr>
            </w:pPr>
            <w:r w:rsidRPr="00C53CFE">
              <w:rPr>
                <w:sz w:val="20"/>
                <w:szCs w:val="20"/>
              </w:rPr>
              <w:t>Review and Evaluation</w:t>
            </w:r>
          </w:p>
          <w:p w14:paraId="2DFF8F38" w14:textId="77777777" w:rsidR="00142B88" w:rsidRPr="00C53CFE" w:rsidRDefault="00142B88" w:rsidP="00142B88">
            <w:pPr>
              <w:rPr>
                <w:sz w:val="20"/>
                <w:szCs w:val="20"/>
              </w:rPr>
            </w:pPr>
            <w:r w:rsidRPr="00C53CFE">
              <w:rPr>
                <w:sz w:val="20"/>
                <w:szCs w:val="20"/>
              </w:rPr>
              <w:t>Equipment logging</w:t>
            </w:r>
          </w:p>
          <w:p w14:paraId="40262C2A" w14:textId="77777777" w:rsidR="00142B88" w:rsidRPr="00C53CFE" w:rsidRDefault="00142B88" w:rsidP="00142B88">
            <w:pPr>
              <w:rPr>
                <w:sz w:val="20"/>
                <w:szCs w:val="20"/>
              </w:rPr>
            </w:pPr>
            <w:r w:rsidRPr="00C53CFE">
              <w:rPr>
                <w:sz w:val="20"/>
                <w:szCs w:val="20"/>
              </w:rPr>
              <w:t>Clean up</w:t>
            </w:r>
          </w:p>
        </w:tc>
      </w:tr>
    </w:tbl>
    <w:p w14:paraId="26C4271B" w14:textId="77777777" w:rsidR="00142B88" w:rsidRDefault="00142B88" w:rsidP="00142B88"/>
    <w:p w14:paraId="4E1CEBEF" w14:textId="77777777" w:rsidR="00142B88" w:rsidRDefault="00142B88" w:rsidP="009E77C1">
      <w:pPr>
        <w:pStyle w:val="Heading1"/>
        <w:numPr>
          <w:ilvl w:val="0"/>
          <w:numId w:val="56"/>
        </w:numPr>
      </w:pPr>
      <w:bookmarkStart w:id="71" w:name="_Toc453711248"/>
      <w:bookmarkStart w:id="72" w:name="_Toc350589579"/>
      <w:bookmarkStart w:id="73" w:name="_Toc350589879"/>
      <w:r>
        <w:lastRenderedPageBreak/>
        <w:t>Proposal and Approval</w:t>
      </w:r>
      <w:bookmarkEnd w:id="71"/>
      <w:bookmarkEnd w:id="72"/>
      <w:bookmarkEnd w:id="73"/>
    </w:p>
    <w:p w14:paraId="46940159" w14:textId="77777777" w:rsidR="00142B88" w:rsidRDefault="00142B88" w:rsidP="00142B88"/>
    <w:p w14:paraId="37047EC9" w14:textId="77777777" w:rsidR="00142B88" w:rsidRPr="00F94E68" w:rsidRDefault="00142B88" w:rsidP="00142B88">
      <w:r w:rsidRPr="00F94E68">
        <w:t xml:space="preserve">The initial stage of the process is to gain approval for the event.  </w:t>
      </w:r>
    </w:p>
    <w:p w14:paraId="4280BB7D" w14:textId="77777777" w:rsidR="00142B88" w:rsidRPr="00F94E68" w:rsidRDefault="00142B88" w:rsidP="00142B88">
      <w:r w:rsidRPr="00F94E68">
        <w:t xml:space="preserve">Use the </w:t>
      </w:r>
      <w:r w:rsidRPr="000E77D1">
        <w:rPr>
          <w:i/>
          <w:u w:val="single"/>
        </w:rPr>
        <w:t>Event Proposal, Approval and Intentions form</w:t>
      </w:r>
      <w:r w:rsidRPr="00F94E68">
        <w:t xml:space="preserve"> to provide an overview of the proposed event, including the proposed purpose, logistics, initial risk assessment, and staffing.</w:t>
      </w:r>
    </w:p>
    <w:p w14:paraId="5FA57569" w14:textId="77777777" w:rsidR="00142B88" w:rsidRPr="00295367" w:rsidRDefault="00142B88" w:rsidP="00142B88">
      <w:r w:rsidRPr="00295367">
        <w:t>When completing the Event Proposal, consider:</w:t>
      </w:r>
    </w:p>
    <w:p w14:paraId="69963687" w14:textId="77777777" w:rsidR="00142B88" w:rsidRPr="00295367" w:rsidRDefault="00142B88" w:rsidP="00142B88">
      <w:pPr>
        <w:pStyle w:val="ListParagraph"/>
        <w:numPr>
          <w:ilvl w:val="0"/>
          <w:numId w:val="35"/>
        </w:numPr>
      </w:pPr>
      <w:r w:rsidRPr="00295367">
        <w:t>The purpose</w:t>
      </w:r>
    </w:p>
    <w:p w14:paraId="42B6BCC6" w14:textId="77777777" w:rsidR="00142B88" w:rsidRDefault="00142B88" w:rsidP="00142B88">
      <w:pPr>
        <w:pStyle w:val="ListParagraph"/>
        <w:numPr>
          <w:ilvl w:val="0"/>
          <w:numId w:val="31"/>
        </w:numPr>
      </w:pPr>
      <w:r w:rsidRPr="00295367">
        <w:t>What are you aiming to achieve?</w:t>
      </w:r>
    </w:p>
    <w:p w14:paraId="7774C8B3" w14:textId="77777777" w:rsidR="00142B88" w:rsidRDefault="00142B88" w:rsidP="00142B88">
      <w:pPr>
        <w:pStyle w:val="ListParagraph"/>
        <w:numPr>
          <w:ilvl w:val="0"/>
          <w:numId w:val="31"/>
        </w:numPr>
      </w:pPr>
      <w:r>
        <w:t>What are the desired learning outcomes?</w:t>
      </w:r>
    </w:p>
    <w:p w14:paraId="564473E3" w14:textId="77777777" w:rsidR="00142B88" w:rsidRDefault="00142B88" w:rsidP="00142B88">
      <w:pPr>
        <w:pStyle w:val="ListParagraph"/>
        <w:numPr>
          <w:ilvl w:val="0"/>
          <w:numId w:val="31"/>
        </w:numPr>
      </w:pPr>
      <w:r>
        <w:t>Where is the best place to achieve these outcomes?</w:t>
      </w:r>
    </w:p>
    <w:p w14:paraId="1B1EA4DB" w14:textId="77777777" w:rsidR="00142B88" w:rsidRPr="00295367" w:rsidRDefault="00142B88" w:rsidP="00142B88">
      <w:pPr>
        <w:pStyle w:val="ListParagraph"/>
        <w:numPr>
          <w:ilvl w:val="0"/>
          <w:numId w:val="31"/>
        </w:numPr>
      </w:pPr>
      <w:r>
        <w:t>What are the student learning needs?</w:t>
      </w:r>
    </w:p>
    <w:p w14:paraId="01A733CA" w14:textId="77777777" w:rsidR="00142B88" w:rsidRDefault="00142B88" w:rsidP="00142B88">
      <w:pPr>
        <w:pStyle w:val="ListParagraph"/>
        <w:numPr>
          <w:ilvl w:val="0"/>
          <w:numId w:val="31"/>
        </w:numPr>
      </w:pPr>
      <w:r w:rsidRPr="00295367">
        <w:t>What other benefits will the students gain? E</w:t>
      </w:r>
      <w:r>
        <w:t>.g.</w:t>
      </w:r>
      <w:r w:rsidRPr="00295367">
        <w:t xml:space="preserve"> connect with local community, develop independence… </w:t>
      </w:r>
    </w:p>
    <w:p w14:paraId="067A71C7" w14:textId="77777777" w:rsidR="00142B88" w:rsidRPr="00295367" w:rsidRDefault="00142B88" w:rsidP="00142B88">
      <w:pPr>
        <w:pStyle w:val="ListParagraph"/>
        <w:numPr>
          <w:ilvl w:val="0"/>
          <w:numId w:val="31"/>
        </w:numPr>
      </w:pPr>
      <w:r w:rsidRPr="00295367">
        <w:t>Links to curriculum should be identified</w:t>
      </w:r>
      <w:r>
        <w:t>.</w:t>
      </w:r>
    </w:p>
    <w:p w14:paraId="226B84E9" w14:textId="77777777" w:rsidR="00142B88" w:rsidRPr="00295367" w:rsidRDefault="00142B88" w:rsidP="00142B88">
      <w:pPr>
        <w:pStyle w:val="ListParagraph"/>
        <w:numPr>
          <w:ilvl w:val="0"/>
          <w:numId w:val="35"/>
        </w:numPr>
      </w:pPr>
      <w:r w:rsidRPr="00295367">
        <w:t>Initial risk assessment</w:t>
      </w:r>
    </w:p>
    <w:p w14:paraId="11D6A4AA" w14:textId="77777777" w:rsidR="00142B88" w:rsidRPr="00295367" w:rsidRDefault="00142B88" w:rsidP="00142B88">
      <w:pPr>
        <w:pStyle w:val="ListParagraph"/>
        <w:numPr>
          <w:ilvl w:val="0"/>
          <w:numId w:val="31"/>
        </w:numPr>
      </w:pPr>
      <w:r w:rsidRPr="00295367">
        <w:t>What are the ‘high level’ risks that could be encountered?  E</w:t>
      </w:r>
      <w:r>
        <w:t>.</w:t>
      </w:r>
      <w:r w:rsidRPr="00295367">
        <w:t>g</w:t>
      </w:r>
      <w:r>
        <w:t xml:space="preserve">. transport to and </w:t>
      </w:r>
      <w:r w:rsidRPr="00295367">
        <w:t>from</w:t>
      </w:r>
      <w:r>
        <w:t xml:space="preserve"> the event</w:t>
      </w:r>
      <w:r w:rsidRPr="00295367">
        <w:t xml:space="preserve">, risks associated with the activity and/or </w:t>
      </w:r>
      <w:r>
        <w:t>the environment.</w:t>
      </w:r>
    </w:p>
    <w:p w14:paraId="7277C2EB" w14:textId="77777777" w:rsidR="00142B88" w:rsidRPr="00295367" w:rsidRDefault="00142B88" w:rsidP="00142B88">
      <w:pPr>
        <w:pStyle w:val="ListParagraph"/>
        <w:numPr>
          <w:ilvl w:val="0"/>
          <w:numId w:val="35"/>
        </w:numPr>
      </w:pPr>
      <w:r w:rsidRPr="00295367">
        <w:t xml:space="preserve">Category </w:t>
      </w:r>
    </w:p>
    <w:p w14:paraId="777D998E" w14:textId="77777777" w:rsidR="00142B88" w:rsidRPr="00295367" w:rsidRDefault="00142B88" w:rsidP="00142B88">
      <w:pPr>
        <w:pStyle w:val="ListParagraph"/>
        <w:numPr>
          <w:ilvl w:val="0"/>
          <w:numId w:val="31"/>
        </w:numPr>
      </w:pPr>
      <w:r w:rsidRPr="00295367">
        <w:t>Use the Event Category table (next page) to identify which category the event fits within, and what preparation and approvals are required.</w:t>
      </w:r>
    </w:p>
    <w:p w14:paraId="2878DFA3" w14:textId="77777777" w:rsidR="00142B88" w:rsidRDefault="00142B88" w:rsidP="00142B88"/>
    <w:p w14:paraId="40283E37" w14:textId="77777777" w:rsidR="00142B88" w:rsidRDefault="00142B88" w:rsidP="00142B88">
      <w:r>
        <w:t>Once initial approval is provided, event planning can continue.</w:t>
      </w:r>
    </w:p>
    <w:p w14:paraId="62E7A131" w14:textId="77777777" w:rsidR="00142B88" w:rsidRDefault="00142B88" w:rsidP="00142B88">
      <w:r>
        <w:t>Final approval is required before the event can go ahead.</w:t>
      </w:r>
    </w:p>
    <w:p w14:paraId="6B1FAD24" w14:textId="77777777" w:rsidR="00142B88" w:rsidRDefault="00142B88" w:rsidP="00142B88"/>
    <w:p w14:paraId="39421DD6" w14:textId="77777777" w:rsidR="00142B88" w:rsidRDefault="00142B88" w:rsidP="00142B88">
      <w:pPr>
        <w:pStyle w:val="Heading7"/>
      </w:pPr>
      <w:r>
        <w:t>Tools:</w:t>
      </w:r>
    </w:p>
    <w:p w14:paraId="387F79FA" w14:textId="77777777" w:rsidR="00142B88" w:rsidRPr="000E77D1" w:rsidRDefault="00142B88" w:rsidP="00142B88">
      <w:pPr>
        <w:rPr>
          <w:i/>
        </w:rPr>
      </w:pPr>
      <w:r w:rsidRPr="000E77D1">
        <w:rPr>
          <w:i/>
        </w:rPr>
        <w:t>Event Proposal, Approval and Intentions</w:t>
      </w:r>
      <w:r>
        <w:rPr>
          <w:i/>
        </w:rPr>
        <w:t xml:space="preserve"> form</w:t>
      </w:r>
    </w:p>
    <w:p w14:paraId="0D77407E" w14:textId="77777777" w:rsidR="00142B88" w:rsidRDefault="00142B88" w:rsidP="00142B88"/>
    <w:p w14:paraId="32F1DEFE" w14:textId="77777777" w:rsidR="00142B88" w:rsidRDefault="00142B88" w:rsidP="00142B88"/>
    <w:p w14:paraId="0404791D" w14:textId="77777777" w:rsidR="00142B88" w:rsidRDefault="00142B88" w:rsidP="00142B88"/>
    <w:p w14:paraId="3AA701E9" w14:textId="77777777" w:rsidR="00142B88" w:rsidRDefault="00142B88" w:rsidP="00142B88"/>
    <w:p w14:paraId="34012036" w14:textId="77777777" w:rsidR="00142B88" w:rsidRDefault="00142B88" w:rsidP="00142B88"/>
    <w:p w14:paraId="2A3D85EB" w14:textId="77777777" w:rsidR="00142B88" w:rsidRDefault="00142B88" w:rsidP="00142B88"/>
    <w:p w14:paraId="15475B18" w14:textId="77777777" w:rsidR="00142B88" w:rsidRDefault="00142B88" w:rsidP="00142B88"/>
    <w:p w14:paraId="6D7E6F93" w14:textId="77777777" w:rsidR="00142B88" w:rsidRDefault="00142B88" w:rsidP="00142B88"/>
    <w:p w14:paraId="268B3BA9" w14:textId="77777777" w:rsidR="00142B88" w:rsidRDefault="00142B88" w:rsidP="00142B88">
      <w:pPr>
        <w:pStyle w:val="Heading2"/>
        <w:ind w:left="340" w:hanging="340"/>
      </w:pPr>
    </w:p>
    <w:p w14:paraId="467C938B" w14:textId="77777777" w:rsidR="00142B88" w:rsidRDefault="00142B88" w:rsidP="00142B88">
      <w:pPr>
        <w:pStyle w:val="Heading2"/>
        <w:ind w:left="340" w:hanging="340"/>
        <w:sectPr w:rsidR="00142B88" w:rsidSect="003A40FC">
          <w:headerReference w:type="default" r:id="rId8"/>
          <w:footerReference w:type="even" r:id="rId9"/>
          <w:footerReference w:type="default" r:id="rId10"/>
          <w:footerReference w:type="first" r:id="rId11"/>
          <w:pgSz w:w="11907" w:h="16840"/>
          <w:pgMar w:top="1140" w:right="1140" w:bottom="720" w:left="1140" w:header="561" w:footer="680" w:gutter="0"/>
          <w:cols w:space="720"/>
          <w:titlePg/>
          <w:docGrid w:linePitch="360"/>
        </w:sectPr>
      </w:pPr>
    </w:p>
    <w:p w14:paraId="34350A79" w14:textId="77777777" w:rsidR="00142B88" w:rsidRPr="00B1664F" w:rsidRDefault="00142B88" w:rsidP="00142B88">
      <w:pPr>
        <w:pStyle w:val="Heading2"/>
        <w:ind w:left="340" w:hanging="340"/>
        <w:rPr>
          <w:color w:val="auto"/>
        </w:rPr>
      </w:pPr>
      <w:bookmarkStart w:id="74" w:name="_Toc350589580"/>
      <w:bookmarkStart w:id="75" w:name="_Toc350589880"/>
      <w:r w:rsidRPr="00B1664F">
        <w:rPr>
          <w:color w:val="auto"/>
        </w:rPr>
        <w:lastRenderedPageBreak/>
        <w:t>Event Category Table</w:t>
      </w:r>
      <w:bookmarkEnd w:id="74"/>
      <w:bookmarkEnd w:id="75"/>
    </w:p>
    <w:tbl>
      <w:tblPr>
        <w:tblStyle w:val="TableGrid"/>
        <w:tblW w:w="10172" w:type="dxa"/>
        <w:tblLook w:val="04A0" w:firstRow="1" w:lastRow="0" w:firstColumn="1" w:lastColumn="0" w:noHBand="0" w:noVBand="1"/>
      </w:tblPr>
      <w:tblGrid>
        <w:gridCol w:w="3368"/>
        <w:gridCol w:w="3402"/>
        <w:gridCol w:w="3402"/>
      </w:tblGrid>
      <w:tr w:rsidR="00142B88" w14:paraId="3FE65768" w14:textId="77777777" w:rsidTr="00142B88">
        <w:trPr>
          <w:trHeight w:val="340"/>
        </w:trPr>
        <w:tc>
          <w:tcPr>
            <w:tcW w:w="3368" w:type="dxa"/>
            <w:tcBorders>
              <w:bottom w:val="single" w:sz="4" w:space="0" w:color="auto"/>
            </w:tcBorders>
            <w:shd w:val="clear" w:color="auto" w:fill="92D050"/>
          </w:tcPr>
          <w:p w14:paraId="71DF88AA" w14:textId="77777777" w:rsidR="00142B88" w:rsidRDefault="00142B88" w:rsidP="00142B88">
            <w:pPr>
              <w:rPr>
                <w:lang w:val="en-AU"/>
              </w:rPr>
            </w:pPr>
            <w:r>
              <w:rPr>
                <w:lang w:val="en-AU"/>
              </w:rPr>
              <w:t>Low Risk</w:t>
            </w:r>
          </w:p>
        </w:tc>
        <w:tc>
          <w:tcPr>
            <w:tcW w:w="3402" w:type="dxa"/>
            <w:tcBorders>
              <w:bottom w:val="single" w:sz="4" w:space="0" w:color="auto"/>
            </w:tcBorders>
            <w:shd w:val="clear" w:color="auto" w:fill="FFC000"/>
          </w:tcPr>
          <w:p w14:paraId="278AD141" w14:textId="77777777" w:rsidR="00142B88" w:rsidRDefault="00142B88" w:rsidP="00142B88">
            <w:pPr>
              <w:rPr>
                <w:lang w:val="en-AU"/>
              </w:rPr>
            </w:pPr>
            <w:r>
              <w:rPr>
                <w:lang w:val="en-AU"/>
              </w:rPr>
              <w:t>High Risk</w:t>
            </w:r>
          </w:p>
        </w:tc>
        <w:tc>
          <w:tcPr>
            <w:tcW w:w="3402" w:type="dxa"/>
            <w:tcBorders>
              <w:bottom w:val="single" w:sz="4" w:space="0" w:color="auto"/>
            </w:tcBorders>
            <w:shd w:val="clear" w:color="auto" w:fill="FF0000"/>
          </w:tcPr>
          <w:p w14:paraId="138A68E2" w14:textId="77777777" w:rsidR="00142B88" w:rsidRDefault="00142B88" w:rsidP="00142B88">
            <w:pPr>
              <w:rPr>
                <w:lang w:val="en-AU"/>
              </w:rPr>
            </w:pPr>
            <w:r>
              <w:rPr>
                <w:lang w:val="en-AU"/>
              </w:rPr>
              <w:t>Overnight</w:t>
            </w:r>
          </w:p>
        </w:tc>
      </w:tr>
      <w:tr w:rsidR="00142B88" w:rsidRPr="00725738" w14:paraId="3D9A88DA" w14:textId="77777777" w:rsidTr="00142B88">
        <w:tc>
          <w:tcPr>
            <w:tcW w:w="3368" w:type="dxa"/>
            <w:tcBorders>
              <w:bottom w:val="nil"/>
            </w:tcBorders>
          </w:tcPr>
          <w:p w14:paraId="02B3F831" w14:textId="77777777" w:rsidR="00142B88" w:rsidRPr="006962FA" w:rsidRDefault="00142B88" w:rsidP="00142B88">
            <w:pPr>
              <w:rPr>
                <w:rFonts w:cs="Arial"/>
                <w:sz w:val="20"/>
                <w:szCs w:val="20"/>
              </w:rPr>
            </w:pPr>
            <w:r w:rsidRPr="006962FA">
              <w:rPr>
                <w:rFonts w:cs="Arial"/>
                <w:sz w:val="20"/>
                <w:szCs w:val="20"/>
              </w:rPr>
              <w:t>Routine and expected activities and environments</w:t>
            </w:r>
          </w:p>
          <w:p w14:paraId="4D45273F" w14:textId="77777777" w:rsidR="00142B88" w:rsidRPr="006962FA" w:rsidRDefault="00142B88" w:rsidP="00142B88">
            <w:pPr>
              <w:pStyle w:val="ListParagraph"/>
              <w:numPr>
                <w:ilvl w:val="0"/>
                <w:numId w:val="36"/>
              </w:numPr>
              <w:spacing w:after="200" w:line="276" w:lineRule="auto"/>
              <w:rPr>
                <w:rFonts w:cs="Arial"/>
                <w:sz w:val="20"/>
                <w:szCs w:val="20"/>
                <w:lang w:val="en-AU"/>
              </w:rPr>
            </w:pPr>
            <w:r w:rsidRPr="006962FA">
              <w:rPr>
                <w:rFonts w:cs="Arial"/>
                <w:sz w:val="20"/>
                <w:szCs w:val="20"/>
                <w:lang w:val="en-AU"/>
              </w:rPr>
              <w:t>School grounds</w:t>
            </w:r>
          </w:p>
          <w:p w14:paraId="70FF859C" w14:textId="77777777" w:rsidR="00142B88" w:rsidRPr="006962FA" w:rsidRDefault="00142B88" w:rsidP="00142B88">
            <w:pPr>
              <w:pStyle w:val="ListParagraph"/>
              <w:numPr>
                <w:ilvl w:val="0"/>
                <w:numId w:val="36"/>
              </w:numPr>
              <w:spacing w:after="200" w:line="276" w:lineRule="auto"/>
              <w:rPr>
                <w:rFonts w:cs="Arial"/>
                <w:sz w:val="20"/>
                <w:szCs w:val="20"/>
                <w:lang w:val="en-AU"/>
              </w:rPr>
            </w:pPr>
            <w:r w:rsidRPr="006962FA">
              <w:rPr>
                <w:rFonts w:cs="Arial"/>
                <w:sz w:val="20"/>
                <w:szCs w:val="20"/>
                <w:lang w:val="en-AU"/>
              </w:rPr>
              <w:t>Supervised local visits.</w:t>
            </w:r>
          </w:p>
        </w:tc>
        <w:tc>
          <w:tcPr>
            <w:tcW w:w="3402" w:type="dxa"/>
            <w:tcBorders>
              <w:bottom w:val="nil"/>
            </w:tcBorders>
          </w:tcPr>
          <w:p w14:paraId="15B5ADD5" w14:textId="77777777" w:rsidR="00142B88" w:rsidRPr="006962FA" w:rsidRDefault="00142B88" w:rsidP="00142B88">
            <w:pPr>
              <w:rPr>
                <w:rFonts w:cs="Arial"/>
                <w:sz w:val="20"/>
                <w:szCs w:val="20"/>
              </w:rPr>
            </w:pPr>
            <w:r w:rsidRPr="006962FA">
              <w:rPr>
                <w:rFonts w:cs="Arial"/>
                <w:sz w:val="20"/>
                <w:szCs w:val="20"/>
              </w:rPr>
              <w:t xml:space="preserve">Where risk exposure is greater than what would typically be the case at school. </w:t>
            </w:r>
          </w:p>
          <w:p w14:paraId="75DA771A" w14:textId="77777777" w:rsidR="00142B88" w:rsidRPr="006962FA" w:rsidRDefault="00142B88" w:rsidP="00142B88">
            <w:pPr>
              <w:pStyle w:val="ListParagraph"/>
              <w:numPr>
                <w:ilvl w:val="0"/>
                <w:numId w:val="36"/>
              </w:numPr>
              <w:spacing w:after="200" w:line="276" w:lineRule="auto"/>
              <w:rPr>
                <w:rFonts w:cs="Arial"/>
                <w:sz w:val="20"/>
                <w:szCs w:val="20"/>
                <w:lang w:val="en-AU"/>
              </w:rPr>
            </w:pPr>
            <w:r w:rsidRPr="006962FA">
              <w:rPr>
                <w:rFonts w:cs="Arial"/>
                <w:sz w:val="20"/>
                <w:szCs w:val="20"/>
                <w:lang w:val="en-AU"/>
              </w:rPr>
              <w:t>Adventurous activities</w:t>
            </w:r>
          </w:p>
          <w:p w14:paraId="59181F86" w14:textId="77777777" w:rsidR="00142B88" w:rsidRPr="006962FA" w:rsidRDefault="00142B88" w:rsidP="00142B88">
            <w:pPr>
              <w:pStyle w:val="ListParagraph"/>
              <w:numPr>
                <w:ilvl w:val="0"/>
                <w:numId w:val="36"/>
              </w:numPr>
              <w:spacing w:after="200" w:line="276" w:lineRule="auto"/>
              <w:rPr>
                <w:rFonts w:cs="Arial"/>
                <w:sz w:val="20"/>
                <w:szCs w:val="20"/>
                <w:lang w:val="en-US"/>
              </w:rPr>
            </w:pPr>
            <w:r w:rsidRPr="006962FA">
              <w:rPr>
                <w:rFonts w:cs="Arial"/>
                <w:sz w:val="20"/>
                <w:szCs w:val="20"/>
                <w:lang w:val="en-AU"/>
              </w:rPr>
              <w:t>Hazardous environments.</w:t>
            </w:r>
          </w:p>
        </w:tc>
        <w:tc>
          <w:tcPr>
            <w:tcW w:w="3402" w:type="dxa"/>
            <w:tcBorders>
              <w:bottom w:val="nil"/>
            </w:tcBorders>
          </w:tcPr>
          <w:p w14:paraId="0D7E33EB" w14:textId="77777777" w:rsidR="00142B88" w:rsidRPr="006962FA" w:rsidRDefault="00142B88" w:rsidP="00142B88">
            <w:pPr>
              <w:rPr>
                <w:rFonts w:cs="Arial"/>
                <w:sz w:val="20"/>
                <w:szCs w:val="20"/>
                <w:lang w:val="en-AU"/>
              </w:rPr>
            </w:pPr>
            <w:r w:rsidRPr="006962FA">
              <w:rPr>
                <w:rFonts w:cs="Arial"/>
                <w:sz w:val="20"/>
                <w:szCs w:val="20"/>
                <w:lang w:val="en-AU"/>
              </w:rPr>
              <w:t>Including residential and overseas trips.</w:t>
            </w:r>
          </w:p>
        </w:tc>
      </w:tr>
      <w:tr w:rsidR="00142B88" w:rsidRPr="00725738" w14:paraId="4209F19A" w14:textId="77777777" w:rsidTr="00142B88">
        <w:tc>
          <w:tcPr>
            <w:tcW w:w="3368" w:type="dxa"/>
            <w:tcBorders>
              <w:top w:val="nil"/>
            </w:tcBorders>
          </w:tcPr>
          <w:p w14:paraId="6C80DBCC" w14:textId="77777777" w:rsidR="00142B88" w:rsidRPr="002F0AE6" w:rsidRDefault="00C7699C" w:rsidP="00142B88">
            <w:pPr>
              <w:rPr>
                <w:rFonts w:cs="Arial"/>
                <w:color w:val="0070C0"/>
                <w:sz w:val="20"/>
                <w:szCs w:val="20"/>
              </w:rPr>
            </w:pPr>
            <w:r>
              <w:rPr>
                <w:rFonts w:cs="Arial"/>
                <w:color w:val="0070C0"/>
                <w:sz w:val="20"/>
                <w:szCs w:val="20"/>
              </w:rPr>
              <w:t>E.g.  Trip to supermarket,</w:t>
            </w:r>
          </w:p>
          <w:p w14:paraId="267D21B0" w14:textId="77777777" w:rsidR="00142B88" w:rsidRPr="006962FA" w:rsidRDefault="00142B88" w:rsidP="00142B88">
            <w:pPr>
              <w:rPr>
                <w:rFonts w:cs="Arial"/>
                <w:sz w:val="20"/>
                <w:szCs w:val="20"/>
              </w:rPr>
            </w:pPr>
            <w:r w:rsidRPr="002F0AE6">
              <w:rPr>
                <w:rFonts w:cs="Arial"/>
                <w:color w:val="0070C0"/>
                <w:sz w:val="20"/>
                <w:szCs w:val="20"/>
              </w:rPr>
              <w:t>Field trip to beach (sand dune study, no swimming).</w:t>
            </w:r>
          </w:p>
        </w:tc>
        <w:tc>
          <w:tcPr>
            <w:tcW w:w="3402" w:type="dxa"/>
            <w:tcBorders>
              <w:top w:val="nil"/>
            </w:tcBorders>
          </w:tcPr>
          <w:p w14:paraId="29822B17" w14:textId="77777777" w:rsidR="00142B88" w:rsidRPr="002F0AE6" w:rsidRDefault="00C7699C" w:rsidP="00142B88">
            <w:pPr>
              <w:rPr>
                <w:rFonts w:cs="Arial"/>
                <w:color w:val="0070C0"/>
                <w:sz w:val="20"/>
                <w:szCs w:val="20"/>
              </w:rPr>
            </w:pPr>
            <w:r>
              <w:rPr>
                <w:rFonts w:cs="Arial"/>
                <w:color w:val="0070C0"/>
                <w:sz w:val="20"/>
                <w:szCs w:val="20"/>
              </w:rPr>
              <w:t>E.g.  Day ski trip,</w:t>
            </w:r>
          </w:p>
          <w:p w14:paraId="01BBD625" w14:textId="77777777" w:rsidR="00142B88" w:rsidRPr="006962FA" w:rsidRDefault="00142B88" w:rsidP="00142B88">
            <w:pPr>
              <w:rPr>
                <w:rFonts w:cs="Arial"/>
                <w:sz w:val="20"/>
                <w:szCs w:val="20"/>
              </w:rPr>
            </w:pPr>
            <w:r w:rsidRPr="002F0AE6">
              <w:rPr>
                <w:rFonts w:cs="Arial"/>
                <w:color w:val="0070C0"/>
                <w:sz w:val="20"/>
                <w:szCs w:val="20"/>
              </w:rPr>
              <w:t>Fun run in Botanical Gardens.</w:t>
            </w:r>
          </w:p>
        </w:tc>
        <w:tc>
          <w:tcPr>
            <w:tcW w:w="3402" w:type="dxa"/>
            <w:tcBorders>
              <w:top w:val="nil"/>
            </w:tcBorders>
          </w:tcPr>
          <w:p w14:paraId="1E12F32E" w14:textId="77777777" w:rsidR="00142B88" w:rsidRPr="002F0AE6" w:rsidRDefault="00C7699C" w:rsidP="00142B88">
            <w:pPr>
              <w:rPr>
                <w:rFonts w:cs="Arial"/>
                <w:color w:val="0070C0"/>
                <w:sz w:val="20"/>
                <w:szCs w:val="20"/>
              </w:rPr>
            </w:pPr>
            <w:r>
              <w:rPr>
                <w:rFonts w:cs="Arial"/>
                <w:color w:val="0070C0"/>
                <w:sz w:val="20"/>
                <w:szCs w:val="20"/>
              </w:rPr>
              <w:t>E.g.  Sports trip to Nelson,</w:t>
            </w:r>
          </w:p>
          <w:p w14:paraId="5807E5DB" w14:textId="77777777" w:rsidR="00142B88" w:rsidRPr="006962FA" w:rsidRDefault="00142B88" w:rsidP="00142B88">
            <w:pPr>
              <w:rPr>
                <w:rFonts w:cs="Arial"/>
                <w:sz w:val="20"/>
                <w:szCs w:val="20"/>
                <w:lang w:val="en-AU"/>
              </w:rPr>
            </w:pPr>
            <w:r w:rsidRPr="002F0AE6">
              <w:rPr>
                <w:rFonts w:cs="Arial"/>
                <w:color w:val="0070C0"/>
                <w:sz w:val="20"/>
                <w:szCs w:val="20"/>
              </w:rPr>
              <w:t>D</w:t>
            </w:r>
            <w:r w:rsidR="00C7699C">
              <w:rPr>
                <w:rFonts w:cs="Arial"/>
                <w:color w:val="0070C0"/>
                <w:sz w:val="20"/>
                <w:szCs w:val="20"/>
              </w:rPr>
              <w:t xml:space="preserve">uke </w:t>
            </w:r>
            <w:r w:rsidRPr="002F0AE6">
              <w:rPr>
                <w:rFonts w:cs="Arial"/>
                <w:color w:val="0070C0"/>
                <w:sz w:val="20"/>
                <w:szCs w:val="20"/>
              </w:rPr>
              <w:t>o</w:t>
            </w:r>
            <w:r w:rsidR="00C7699C">
              <w:rPr>
                <w:rFonts w:cs="Arial"/>
                <w:color w:val="0070C0"/>
                <w:sz w:val="20"/>
                <w:szCs w:val="20"/>
              </w:rPr>
              <w:t xml:space="preserve">f </w:t>
            </w:r>
            <w:r w:rsidRPr="002F0AE6">
              <w:rPr>
                <w:rFonts w:cs="Arial"/>
                <w:color w:val="0070C0"/>
                <w:sz w:val="20"/>
                <w:szCs w:val="20"/>
              </w:rPr>
              <w:t>E</w:t>
            </w:r>
            <w:r w:rsidR="00C7699C">
              <w:rPr>
                <w:rFonts w:cs="Arial"/>
                <w:color w:val="0070C0"/>
                <w:sz w:val="20"/>
                <w:szCs w:val="20"/>
              </w:rPr>
              <w:t>dinburgh</w:t>
            </w:r>
            <w:r w:rsidRPr="002F0AE6">
              <w:rPr>
                <w:rFonts w:cs="Arial"/>
                <w:color w:val="0070C0"/>
                <w:sz w:val="20"/>
                <w:szCs w:val="20"/>
              </w:rPr>
              <w:t xml:space="preserve"> tramp.</w:t>
            </w:r>
          </w:p>
        </w:tc>
      </w:tr>
      <w:tr w:rsidR="00142B88" w:rsidRPr="00725738" w14:paraId="498F65DD" w14:textId="77777777" w:rsidTr="00142B88">
        <w:tc>
          <w:tcPr>
            <w:tcW w:w="3368" w:type="dxa"/>
          </w:tcPr>
          <w:p w14:paraId="12868221" w14:textId="77777777" w:rsidR="00142B88" w:rsidRPr="00725738" w:rsidRDefault="00142B88" w:rsidP="00142B88">
            <w:pPr>
              <w:ind w:left="-3119" w:firstLine="3119"/>
            </w:pPr>
            <w:r w:rsidRPr="00725738">
              <w:sym w:font="Wingdings" w:char="F071"/>
            </w:r>
            <w:r w:rsidRPr="00725738">
              <w:t xml:space="preserve"> Activity Proposal </w:t>
            </w:r>
          </w:p>
          <w:p w14:paraId="4D3AF604" w14:textId="77777777" w:rsidR="00142B88" w:rsidRPr="00725738" w:rsidRDefault="00142B88" w:rsidP="00142B88">
            <w:pPr>
              <w:ind w:left="-3119" w:firstLine="3119"/>
            </w:pPr>
            <w:r w:rsidRPr="00725738">
              <w:sym w:font="Wingdings" w:char="F071"/>
            </w:r>
            <w:r w:rsidRPr="00725738">
              <w:t xml:space="preserve"> HOD Approval</w:t>
            </w:r>
          </w:p>
          <w:p w14:paraId="69FCE2F9" w14:textId="77777777" w:rsidR="00142B88" w:rsidRPr="00725738" w:rsidRDefault="00142B88" w:rsidP="00142B88">
            <w:pPr>
              <w:ind w:left="-3119" w:firstLine="3119"/>
            </w:pPr>
            <w:r w:rsidRPr="00725738">
              <w:sym w:font="Wingdings" w:char="F071"/>
            </w:r>
            <w:r w:rsidRPr="00725738">
              <w:t xml:space="preserve"> EOTC Coordinator Approval </w:t>
            </w:r>
          </w:p>
          <w:p w14:paraId="259C5D66" w14:textId="77777777" w:rsidR="00142B88" w:rsidRPr="00725738" w:rsidRDefault="00142B88" w:rsidP="00142B88">
            <w:pPr>
              <w:ind w:left="-3119" w:firstLine="3119"/>
            </w:pPr>
          </w:p>
        </w:tc>
        <w:tc>
          <w:tcPr>
            <w:tcW w:w="3402" w:type="dxa"/>
          </w:tcPr>
          <w:p w14:paraId="7AB7DDF4" w14:textId="77777777" w:rsidR="00142B88" w:rsidRPr="00725738" w:rsidRDefault="00142B88" w:rsidP="00142B88">
            <w:r w:rsidRPr="00725738">
              <w:sym w:font="Wingdings" w:char="F071"/>
            </w:r>
            <w:r w:rsidRPr="00725738">
              <w:t xml:space="preserve"> Activity Proposal</w:t>
            </w:r>
          </w:p>
          <w:p w14:paraId="7ACAD9EA" w14:textId="77777777" w:rsidR="00142B88" w:rsidRPr="00725738" w:rsidRDefault="00142B88" w:rsidP="00142B88">
            <w:r w:rsidRPr="00725738">
              <w:sym w:font="Wingdings" w:char="F071"/>
            </w:r>
            <w:r w:rsidRPr="00725738">
              <w:t xml:space="preserve"> HOD Approval</w:t>
            </w:r>
          </w:p>
          <w:p w14:paraId="5316E503" w14:textId="77777777" w:rsidR="00142B88" w:rsidRPr="00725738" w:rsidRDefault="00142B88" w:rsidP="00BA3DE7">
            <w:r w:rsidRPr="00725738">
              <w:sym w:font="Wingdings" w:char="F071"/>
            </w:r>
            <w:r w:rsidR="00BA3DE7">
              <w:t xml:space="preserve"> EOTC Coordinator/Principal</w:t>
            </w:r>
            <w:r w:rsidR="00BA3DE7" w:rsidRPr="00725738">
              <w:t xml:space="preserve"> </w:t>
            </w:r>
            <w:r w:rsidRPr="00725738">
              <w:t>Approval</w:t>
            </w:r>
          </w:p>
        </w:tc>
        <w:tc>
          <w:tcPr>
            <w:tcW w:w="3402" w:type="dxa"/>
          </w:tcPr>
          <w:p w14:paraId="305C796F" w14:textId="77777777" w:rsidR="00142B88" w:rsidRPr="00725738" w:rsidRDefault="00142B88" w:rsidP="00142B88">
            <w:r w:rsidRPr="00725738">
              <w:sym w:font="Wingdings" w:char="F071"/>
            </w:r>
            <w:r w:rsidRPr="00725738">
              <w:t xml:space="preserve"> Activity Proposal</w:t>
            </w:r>
          </w:p>
          <w:p w14:paraId="66AB6CE4" w14:textId="77777777" w:rsidR="00142B88" w:rsidRPr="00725738" w:rsidRDefault="00142B88" w:rsidP="00142B88">
            <w:r w:rsidRPr="00725738">
              <w:sym w:font="Wingdings" w:char="F071"/>
            </w:r>
            <w:r w:rsidRPr="00725738">
              <w:t xml:space="preserve"> HOD Approval</w:t>
            </w:r>
          </w:p>
          <w:p w14:paraId="597D514D" w14:textId="77777777" w:rsidR="00142B88" w:rsidRPr="00725738" w:rsidRDefault="00142B88" w:rsidP="00142B88">
            <w:r w:rsidRPr="00725738">
              <w:sym w:font="Wingdings" w:char="F071"/>
            </w:r>
            <w:r w:rsidRPr="00725738">
              <w:t xml:space="preserve"> EOTC Coordinator Approval </w:t>
            </w:r>
          </w:p>
          <w:p w14:paraId="37A4D515" w14:textId="77777777" w:rsidR="00142B88" w:rsidRPr="00725738" w:rsidRDefault="00142B88" w:rsidP="00142B88">
            <w:r w:rsidRPr="00725738">
              <w:sym w:font="Wingdings" w:char="F071"/>
            </w:r>
            <w:r w:rsidRPr="00725738">
              <w:t xml:space="preserve"> Principal/BOT Approval</w:t>
            </w:r>
          </w:p>
        </w:tc>
      </w:tr>
      <w:tr w:rsidR="00142B88" w:rsidRPr="00725738" w14:paraId="55C57A15" w14:textId="77777777" w:rsidTr="00142B88">
        <w:tc>
          <w:tcPr>
            <w:tcW w:w="3368" w:type="dxa"/>
          </w:tcPr>
          <w:p w14:paraId="1D43A3F5" w14:textId="77777777" w:rsidR="00142B88" w:rsidRPr="00725738" w:rsidRDefault="00142B88" w:rsidP="00142B88">
            <w:pPr>
              <w:rPr>
                <w:lang w:val="en-AU"/>
              </w:rPr>
            </w:pPr>
            <w:r w:rsidRPr="00725738">
              <w:sym w:font="Wingdings" w:char="F071"/>
            </w:r>
            <w:r w:rsidRPr="00725738">
              <w:t xml:space="preserve"> Staffing allocated</w:t>
            </w:r>
          </w:p>
          <w:p w14:paraId="46F5AB38" w14:textId="77777777" w:rsidR="00142B88" w:rsidRPr="00725738" w:rsidRDefault="00142B88" w:rsidP="00142B88">
            <w:pPr>
              <w:ind w:left="-3119" w:firstLine="3119"/>
            </w:pPr>
            <w:r w:rsidRPr="00725738">
              <w:sym w:font="Wingdings" w:char="F071"/>
            </w:r>
            <w:r w:rsidRPr="00725738">
              <w:t xml:space="preserve"> Blanket consent</w:t>
            </w:r>
          </w:p>
          <w:p w14:paraId="59B66C8B" w14:textId="77777777" w:rsidR="00142B88" w:rsidRPr="00725738" w:rsidRDefault="00142B88" w:rsidP="00142B88"/>
        </w:tc>
        <w:tc>
          <w:tcPr>
            <w:tcW w:w="3402" w:type="dxa"/>
          </w:tcPr>
          <w:p w14:paraId="466EEB3C" w14:textId="77777777" w:rsidR="00142B88" w:rsidRDefault="00142B88" w:rsidP="00142B88">
            <w:r w:rsidRPr="00725738">
              <w:sym w:font="Wingdings" w:char="F071"/>
            </w:r>
            <w:r w:rsidRPr="00725738">
              <w:t xml:space="preserve"> Staffing allocated, supervision structure</w:t>
            </w:r>
            <w:r>
              <w:t xml:space="preserve"> </w:t>
            </w:r>
          </w:p>
          <w:p w14:paraId="2843355D" w14:textId="77777777" w:rsidR="00142B88" w:rsidRPr="00725738" w:rsidRDefault="00142B88" w:rsidP="00142B88">
            <w:r w:rsidRPr="00725738">
              <w:sym w:font="Wingdings" w:char="F071"/>
            </w:r>
            <w:r w:rsidRPr="00725738">
              <w:t xml:space="preserve"> </w:t>
            </w:r>
            <w:r>
              <w:t>External provider contracts</w:t>
            </w:r>
          </w:p>
          <w:p w14:paraId="3562FF16" w14:textId="77777777" w:rsidR="00142B88" w:rsidRPr="00725738" w:rsidRDefault="00142B88" w:rsidP="00142B88">
            <w:r w:rsidRPr="00725738">
              <w:sym w:font="Wingdings" w:char="F071"/>
            </w:r>
            <w:r w:rsidRPr="00725738">
              <w:t xml:space="preserve"> Parental Notification and consent</w:t>
            </w:r>
          </w:p>
          <w:p w14:paraId="31E0C1B7" w14:textId="77777777" w:rsidR="00142B88" w:rsidRPr="00725738" w:rsidRDefault="00142B88" w:rsidP="00142B88">
            <w:r w:rsidRPr="00725738">
              <w:sym w:font="Wingdings" w:char="F071"/>
            </w:r>
            <w:r w:rsidRPr="00725738">
              <w:t xml:space="preserve"> Specific Risk disclosure</w:t>
            </w:r>
          </w:p>
        </w:tc>
        <w:tc>
          <w:tcPr>
            <w:tcW w:w="3402" w:type="dxa"/>
          </w:tcPr>
          <w:p w14:paraId="16745157" w14:textId="77777777" w:rsidR="00142B88" w:rsidRDefault="00142B88" w:rsidP="00142B88">
            <w:r w:rsidRPr="00725738">
              <w:sym w:font="Wingdings" w:char="F071"/>
            </w:r>
            <w:r w:rsidRPr="00725738">
              <w:t xml:space="preserve"> Staffing allocated, supervision structure</w:t>
            </w:r>
          </w:p>
          <w:p w14:paraId="07613181" w14:textId="77777777" w:rsidR="00142B88" w:rsidRPr="00725738" w:rsidRDefault="00142B88" w:rsidP="00142B88">
            <w:r w:rsidRPr="00725738">
              <w:sym w:font="Wingdings" w:char="F071"/>
            </w:r>
            <w:r w:rsidRPr="00725738">
              <w:t xml:space="preserve"> </w:t>
            </w:r>
            <w:r>
              <w:t>External provider contracts</w:t>
            </w:r>
          </w:p>
          <w:p w14:paraId="36B4CC80" w14:textId="77777777" w:rsidR="00142B88" w:rsidRPr="00725738" w:rsidRDefault="00142B88" w:rsidP="00142B88">
            <w:r w:rsidRPr="00725738">
              <w:sym w:font="Wingdings" w:char="F071"/>
            </w:r>
            <w:r w:rsidRPr="00725738">
              <w:t xml:space="preserve"> Parental Notification and consent</w:t>
            </w:r>
          </w:p>
          <w:p w14:paraId="51160B89" w14:textId="77777777" w:rsidR="00142B88" w:rsidRPr="00725738" w:rsidRDefault="00142B88" w:rsidP="00142B88">
            <w:r w:rsidRPr="00725738">
              <w:sym w:font="Wingdings" w:char="F071"/>
            </w:r>
            <w:r w:rsidRPr="00725738">
              <w:t xml:space="preserve"> Specific Risk disclosure</w:t>
            </w:r>
          </w:p>
        </w:tc>
      </w:tr>
      <w:tr w:rsidR="00142B88" w:rsidRPr="00725738" w14:paraId="0AD82459" w14:textId="77777777" w:rsidTr="00142B88">
        <w:tc>
          <w:tcPr>
            <w:tcW w:w="3368" w:type="dxa"/>
          </w:tcPr>
          <w:p w14:paraId="13E96660" w14:textId="77777777" w:rsidR="00142B88" w:rsidRPr="00AC6236" w:rsidRDefault="00142B88" w:rsidP="00142B88">
            <w:r>
              <w:t>May include but not limit</w:t>
            </w:r>
            <w:r w:rsidRPr="00AC6236">
              <w:t>ed to:</w:t>
            </w:r>
          </w:p>
          <w:p w14:paraId="7C09362E" w14:textId="77777777" w:rsidR="00142B88" w:rsidRPr="00AC6236" w:rsidRDefault="00142B88" w:rsidP="00142B88">
            <w:r w:rsidRPr="00AC6236">
              <w:sym w:font="Wingdings" w:char="F071"/>
            </w:r>
            <w:r w:rsidRPr="00AC6236">
              <w:t xml:space="preserve"> Student medical lists</w:t>
            </w:r>
          </w:p>
          <w:p w14:paraId="08708397" w14:textId="77777777" w:rsidR="00142B88" w:rsidRPr="00AC6236" w:rsidRDefault="00142B88" w:rsidP="00142B88">
            <w:r w:rsidRPr="00AC6236">
              <w:sym w:font="Wingdings" w:char="F071"/>
            </w:r>
            <w:r w:rsidRPr="00AC6236">
              <w:t xml:space="preserve"> Emergency contact information</w:t>
            </w:r>
          </w:p>
          <w:p w14:paraId="5F74FB84" w14:textId="77777777" w:rsidR="00142B88" w:rsidRPr="00AC6236" w:rsidRDefault="00142B88" w:rsidP="00142B88">
            <w:r w:rsidRPr="00AC6236">
              <w:sym w:font="Wingdings" w:char="F071"/>
            </w:r>
            <w:r w:rsidRPr="00AC6236">
              <w:t xml:space="preserve"> Risk assessment</w:t>
            </w:r>
          </w:p>
          <w:p w14:paraId="25E1D19E" w14:textId="77777777" w:rsidR="00142B88" w:rsidRPr="00AC6236" w:rsidRDefault="00142B88" w:rsidP="00142B88">
            <w:pPr>
              <w:rPr>
                <w:lang w:val="en-AU"/>
              </w:rPr>
            </w:pPr>
            <w:r w:rsidRPr="00AC6236">
              <w:sym w:font="Wingdings" w:char="F071"/>
            </w:r>
            <w:r w:rsidRPr="00AC6236">
              <w:t xml:space="preserve"> Emergency communication plan</w:t>
            </w:r>
          </w:p>
        </w:tc>
        <w:tc>
          <w:tcPr>
            <w:tcW w:w="3402" w:type="dxa"/>
          </w:tcPr>
          <w:p w14:paraId="63336BFE" w14:textId="77777777" w:rsidR="00BF0CDF" w:rsidRDefault="00142B88" w:rsidP="00142B88">
            <w:r>
              <w:t>May include but not limit</w:t>
            </w:r>
            <w:r w:rsidRPr="00AC6236">
              <w:t xml:space="preserve">ed to: </w:t>
            </w:r>
          </w:p>
          <w:p w14:paraId="46C2E80F" w14:textId="77777777" w:rsidR="00142B88" w:rsidRPr="00AC6236" w:rsidRDefault="00142B88" w:rsidP="00142B88">
            <w:r w:rsidRPr="00AC6236">
              <w:sym w:font="Wingdings" w:char="F071"/>
            </w:r>
            <w:r w:rsidRPr="00AC6236">
              <w:t xml:space="preserve"> Student medical list</w:t>
            </w:r>
          </w:p>
          <w:p w14:paraId="3E4D59CC" w14:textId="77777777" w:rsidR="00142B88" w:rsidRPr="00AC6236" w:rsidRDefault="00142B88" w:rsidP="00142B88">
            <w:r w:rsidRPr="00AC6236">
              <w:sym w:font="Wingdings" w:char="F071"/>
            </w:r>
            <w:r w:rsidRPr="00AC6236">
              <w:t xml:space="preserve"> Emergency contact information</w:t>
            </w:r>
          </w:p>
          <w:p w14:paraId="387AB27D" w14:textId="77777777" w:rsidR="00142B88" w:rsidRPr="00AC6236" w:rsidRDefault="00142B88" w:rsidP="00142B88">
            <w:r w:rsidRPr="00AC6236">
              <w:sym w:font="Wingdings" w:char="F071"/>
            </w:r>
            <w:r w:rsidRPr="00AC6236">
              <w:t xml:space="preserve"> Risk assessment</w:t>
            </w:r>
          </w:p>
          <w:p w14:paraId="561E34E8" w14:textId="77777777" w:rsidR="00142B88" w:rsidRPr="00AC6236" w:rsidRDefault="00142B88" w:rsidP="00142B88">
            <w:r w:rsidRPr="00AC6236">
              <w:sym w:font="Wingdings" w:char="F071"/>
            </w:r>
            <w:r w:rsidRPr="00AC6236">
              <w:t xml:space="preserve"> Transport plan</w:t>
            </w:r>
          </w:p>
          <w:p w14:paraId="5FE09DC4" w14:textId="77777777" w:rsidR="00142B88" w:rsidRPr="00AC6236" w:rsidRDefault="00142B88" w:rsidP="00142B88">
            <w:r w:rsidRPr="00AC6236">
              <w:sym w:font="Wingdings" w:char="F071"/>
            </w:r>
            <w:r w:rsidRPr="00AC6236">
              <w:t xml:space="preserve"> Site plan and information </w:t>
            </w:r>
          </w:p>
          <w:p w14:paraId="47116136" w14:textId="77777777" w:rsidR="00142B88" w:rsidRPr="00AC6236" w:rsidRDefault="00142B88" w:rsidP="00142B88">
            <w:r w:rsidRPr="00AC6236">
              <w:sym w:font="Wingdings" w:char="F071"/>
            </w:r>
            <w:r w:rsidRPr="00AC6236">
              <w:t xml:space="preserve"> Emergency communication plan</w:t>
            </w:r>
          </w:p>
        </w:tc>
        <w:tc>
          <w:tcPr>
            <w:tcW w:w="3402" w:type="dxa"/>
          </w:tcPr>
          <w:p w14:paraId="00CB3BDF" w14:textId="77777777" w:rsidR="00142B88" w:rsidRPr="00AC6236" w:rsidRDefault="00142B88" w:rsidP="00142B88">
            <w:r>
              <w:t>May include but not limit</w:t>
            </w:r>
            <w:r w:rsidRPr="00AC6236">
              <w:t xml:space="preserve">ed to: </w:t>
            </w:r>
          </w:p>
          <w:p w14:paraId="0FC49908" w14:textId="77777777" w:rsidR="00142B88" w:rsidRPr="00AC6236" w:rsidRDefault="00142B88" w:rsidP="00142B88">
            <w:r w:rsidRPr="00AC6236">
              <w:sym w:font="Wingdings" w:char="F071"/>
            </w:r>
            <w:r w:rsidRPr="00AC6236">
              <w:t xml:space="preserve"> Student medical list</w:t>
            </w:r>
          </w:p>
          <w:p w14:paraId="042F722C" w14:textId="77777777" w:rsidR="00142B88" w:rsidRPr="00AC6236" w:rsidRDefault="00142B88" w:rsidP="00142B88">
            <w:r w:rsidRPr="00AC6236">
              <w:sym w:font="Wingdings" w:char="F071"/>
            </w:r>
            <w:r w:rsidRPr="00AC6236">
              <w:t xml:space="preserve"> Emergency contact information</w:t>
            </w:r>
          </w:p>
          <w:p w14:paraId="2B3BABAF" w14:textId="77777777" w:rsidR="00142B88" w:rsidRPr="00AC6236" w:rsidRDefault="00142B88" w:rsidP="00142B88">
            <w:r w:rsidRPr="00AC6236">
              <w:sym w:font="Wingdings" w:char="F071"/>
            </w:r>
            <w:r w:rsidRPr="00AC6236">
              <w:t xml:space="preserve"> Risk assessment</w:t>
            </w:r>
          </w:p>
          <w:p w14:paraId="2B36226B" w14:textId="77777777" w:rsidR="00142B88" w:rsidRPr="00AC6236" w:rsidRDefault="00142B88" w:rsidP="00142B88">
            <w:r w:rsidRPr="00AC6236">
              <w:sym w:font="Wingdings" w:char="F071"/>
            </w:r>
            <w:r w:rsidRPr="00AC6236">
              <w:t xml:space="preserve"> Transport plan</w:t>
            </w:r>
          </w:p>
          <w:p w14:paraId="56D329CA" w14:textId="77777777" w:rsidR="00142B88" w:rsidRPr="00AC6236" w:rsidRDefault="00142B88" w:rsidP="00142B88">
            <w:r w:rsidRPr="00AC6236">
              <w:sym w:font="Wingdings" w:char="F071"/>
            </w:r>
            <w:r w:rsidRPr="00AC6236">
              <w:t xml:space="preserve"> Site plan and information </w:t>
            </w:r>
          </w:p>
          <w:p w14:paraId="7DF71471" w14:textId="77777777" w:rsidR="00142B88" w:rsidRPr="00AC6236" w:rsidRDefault="00142B88" w:rsidP="00142B88">
            <w:r w:rsidRPr="00AC6236">
              <w:sym w:font="Wingdings" w:char="F071"/>
            </w:r>
            <w:r w:rsidRPr="00AC6236">
              <w:t xml:space="preserve"> Emergency communication plan</w:t>
            </w:r>
          </w:p>
        </w:tc>
      </w:tr>
    </w:tbl>
    <w:p w14:paraId="20F71006" w14:textId="77777777" w:rsidR="00142B88" w:rsidRDefault="00142B88" w:rsidP="00142B88"/>
    <w:p w14:paraId="412E77AB" w14:textId="77777777" w:rsidR="00142B88" w:rsidRDefault="00142B88" w:rsidP="00142B88"/>
    <w:p w14:paraId="2EB1AB85" w14:textId="77777777" w:rsidR="00142B88" w:rsidRDefault="00142B88" w:rsidP="00142B88"/>
    <w:p w14:paraId="710DE355" w14:textId="77777777" w:rsidR="00142B88" w:rsidRDefault="00142B88" w:rsidP="00142B88"/>
    <w:p w14:paraId="3CD721CD" w14:textId="77777777" w:rsidR="00142B88" w:rsidRDefault="00142B88" w:rsidP="00142B88"/>
    <w:p w14:paraId="24387AEF" w14:textId="77777777" w:rsidR="00142B88" w:rsidRDefault="00142B88" w:rsidP="00142B88">
      <w:pPr>
        <w:sectPr w:rsidR="00142B88" w:rsidSect="00142B88">
          <w:pgSz w:w="11907" w:h="16840"/>
          <w:pgMar w:top="1140" w:right="1140" w:bottom="720" w:left="1140" w:header="561" w:footer="680" w:gutter="0"/>
          <w:cols w:space="720"/>
          <w:docGrid w:linePitch="360"/>
        </w:sectPr>
      </w:pPr>
    </w:p>
    <w:p w14:paraId="25D0E4EA" w14:textId="77777777" w:rsidR="00142B88" w:rsidRDefault="00142B88" w:rsidP="009E77C1">
      <w:pPr>
        <w:pStyle w:val="Heading1"/>
        <w:numPr>
          <w:ilvl w:val="0"/>
          <w:numId w:val="56"/>
        </w:numPr>
      </w:pPr>
      <w:bookmarkStart w:id="76" w:name="_Toc453711249"/>
      <w:bookmarkStart w:id="77" w:name="_Toc350589581"/>
      <w:bookmarkStart w:id="78" w:name="_Toc350589881"/>
      <w:r>
        <w:lastRenderedPageBreak/>
        <w:t>Plan</w:t>
      </w:r>
      <w:bookmarkEnd w:id="76"/>
      <w:bookmarkEnd w:id="77"/>
      <w:bookmarkEnd w:id="78"/>
    </w:p>
    <w:p w14:paraId="59EAA06D" w14:textId="77777777" w:rsidR="00142B88" w:rsidRDefault="00142B88" w:rsidP="00142B88"/>
    <w:p w14:paraId="19195103" w14:textId="77777777" w:rsidR="00142B88" w:rsidRDefault="00142B88" w:rsidP="00142B88">
      <w:r>
        <w:t>Having gained initial approval, we can now plan some detail:</w:t>
      </w:r>
    </w:p>
    <w:tbl>
      <w:tblPr>
        <w:tblStyle w:val="TableGrid"/>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142B88" w14:paraId="3AB04B84" w14:textId="77777777" w:rsidTr="36DFC0C6">
        <w:tc>
          <w:tcPr>
            <w:tcW w:w="10033" w:type="dxa"/>
          </w:tcPr>
          <w:p w14:paraId="7B45AAA4" w14:textId="77777777" w:rsidR="00142B88" w:rsidRDefault="00142B88" w:rsidP="00142B88">
            <w:pPr>
              <w:pStyle w:val="Heading2"/>
              <w:numPr>
                <w:ilvl w:val="0"/>
                <w:numId w:val="44"/>
              </w:numPr>
              <w:adjustRightInd w:val="0"/>
              <w:outlineLvl w:val="1"/>
            </w:pPr>
            <w:bookmarkStart w:id="79" w:name="_Toc350589582"/>
            <w:bookmarkStart w:id="80" w:name="_Toc350589882"/>
            <w:r>
              <w:t>Risk Management Planning</w:t>
            </w:r>
            <w:bookmarkEnd w:id="79"/>
            <w:bookmarkEnd w:id="80"/>
          </w:p>
        </w:tc>
      </w:tr>
      <w:tr w:rsidR="00142B88" w14:paraId="7E2BA39F" w14:textId="77777777" w:rsidTr="36DFC0C6">
        <w:tc>
          <w:tcPr>
            <w:tcW w:w="10033" w:type="dxa"/>
          </w:tcPr>
          <w:p w14:paraId="184DDD33" w14:textId="77777777" w:rsidR="00142B88" w:rsidRDefault="00142B88" w:rsidP="00142B88">
            <w:r>
              <w:rPr>
                <w:rFonts w:eastAsia="Times"/>
                <w:b/>
                <w:noProof/>
                <w:color w:val="003366"/>
                <w:sz w:val="28"/>
                <w:szCs w:val="28"/>
                <w:lang w:eastAsia="en-NZ"/>
              </w:rPr>
              <mc:AlternateContent>
                <mc:Choice Requires="wps">
                  <w:drawing>
                    <wp:anchor distT="0" distB="0" distL="114300" distR="114300" simplePos="0" relativeHeight="251738112" behindDoc="1" locked="0" layoutInCell="1" allowOverlap="1" wp14:anchorId="69684DAE" wp14:editId="6178FA5B">
                      <wp:simplePos x="0" y="0"/>
                      <wp:positionH relativeFrom="column">
                        <wp:posOffset>-70757</wp:posOffset>
                      </wp:positionH>
                      <wp:positionV relativeFrom="paragraph">
                        <wp:posOffset>169091</wp:posOffset>
                      </wp:positionV>
                      <wp:extent cx="6332492" cy="2130425"/>
                      <wp:effectExtent l="0" t="0" r="17780"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492" cy="213042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B0F26" id="Rounded Rectangle 39" o:spid="_x0000_s1026" style="position:absolute;margin-left:-5.55pt;margin-top:13.3pt;width:498.6pt;height:167.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" fillcolor="#b9cde5" strokecolor="#385d8a" strokeweight="2pt">
                      <v:path arrowok="t"/>
                    </v:roundrect>
                  </w:pict>
                </mc:Fallback>
              </mc:AlternateContent>
            </w:r>
          </w:p>
        </w:tc>
      </w:tr>
      <w:tr w:rsidR="00142B88" w14:paraId="54532DE8" w14:textId="77777777" w:rsidTr="36DFC0C6">
        <w:trPr>
          <w:trHeight w:val="499"/>
        </w:trPr>
        <w:tc>
          <w:tcPr>
            <w:tcW w:w="10033" w:type="dxa"/>
          </w:tcPr>
          <w:p w14:paraId="6B311082" w14:textId="77777777" w:rsidR="00142B88" w:rsidRPr="00CE1A10" w:rsidRDefault="00142B88" w:rsidP="00142B88">
            <w:pPr>
              <w:pStyle w:val="ListParagraph"/>
              <w:numPr>
                <w:ilvl w:val="0"/>
                <w:numId w:val="34"/>
              </w:numPr>
              <w:rPr>
                <w:rFonts w:eastAsia="Times"/>
                <w:color w:val="404040" w:themeColor="text1" w:themeTint="BF"/>
                <w:sz w:val="28"/>
                <w:szCs w:val="28"/>
                <w:lang w:eastAsia="en-GB"/>
              </w:rPr>
            </w:pPr>
            <w:r w:rsidRPr="00CE1A10">
              <w:rPr>
                <w:rFonts w:eastAsia="Times"/>
                <w:b/>
                <w:color w:val="404040" w:themeColor="text1" w:themeTint="BF"/>
                <w:sz w:val="28"/>
                <w:szCs w:val="28"/>
                <w:lang w:eastAsia="en-GB"/>
              </w:rPr>
              <w:t>Identify</w:t>
            </w:r>
            <w:r w:rsidRPr="00CE1A10">
              <w:rPr>
                <w:rFonts w:eastAsia="Times"/>
                <w:color w:val="404040" w:themeColor="text1" w:themeTint="BF"/>
                <w:sz w:val="28"/>
                <w:szCs w:val="28"/>
                <w:lang w:eastAsia="en-GB"/>
              </w:rPr>
              <w:t xml:space="preserve"> - what could go wrong?  why this would happen?</w:t>
            </w:r>
          </w:p>
        </w:tc>
      </w:tr>
      <w:tr w:rsidR="00142B88" w14:paraId="1566052F" w14:textId="77777777" w:rsidTr="36DFC0C6">
        <w:trPr>
          <w:trHeight w:val="3448"/>
        </w:trPr>
        <w:tc>
          <w:tcPr>
            <w:tcW w:w="10033" w:type="dxa"/>
          </w:tcPr>
          <w:p w14:paraId="1614FFAA" w14:textId="77777777" w:rsidR="00142B88" w:rsidRDefault="00142B88" w:rsidP="00142B88">
            <w:pPr>
              <w:keepNext/>
              <w:outlineLvl w:val="1"/>
            </w:pPr>
            <w:r>
              <w:t xml:space="preserve">Use the </w:t>
            </w:r>
            <w:r w:rsidRPr="00CD7A1B">
              <w:rPr>
                <w:i/>
                <w:u w:val="single"/>
              </w:rPr>
              <w:t>Risk Assessment</w:t>
            </w:r>
            <w:r w:rsidR="00347E9F">
              <w:rPr>
                <w:i/>
                <w:u w:val="single"/>
              </w:rPr>
              <w:t xml:space="preserve"> and Supervision</w:t>
            </w:r>
            <w:r w:rsidR="00A70F38">
              <w:rPr>
                <w:i/>
                <w:u w:val="single"/>
              </w:rPr>
              <w:t xml:space="preserve"> f</w:t>
            </w:r>
            <w:r w:rsidRPr="00CD7A1B">
              <w:rPr>
                <w:i/>
                <w:u w:val="single"/>
              </w:rPr>
              <w:t xml:space="preserve">orm </w:t>
            </w:r>
            <w:r w:rsidR="00C7699C">
              <w:t xml:space="preserve"> </w:t>
            </w:r>
            <w:r w:rsidRPr="00CD7A1B">
              <w:t>to</w:t>
            </w:r>
            <w:r w:rsidR="00E10181">
              <w:t xml:space="preserve"> identify risk</w:t>
            </w:r>
            <w:r w:rsidRPr="00CD7A1B">
              <w:t>.</w:t>
            </w:r>
            <w:r>
              <w:t xml:space="preserve">  </w:t>
            </w:r>
          </w:p>
          <w:p w14:paraId="3EA0E331" w14:textId="77777777" w:rsidR="00142B88" w:rsidRPr="00CE1A10" w:rsidRDefault="00E10181" w:rsidP="00142B88">
            <w:pPr>
              <w:keepNext/>
              <w:outlineLvl w:val="1"/>
              <w:rPr>
                <w:color w:val="262626" w:themeColor="text1" w:themeTint="D9"/>
              </w:rPr>
            </w:pPr>
            <w:r>
              <w:t>Do this by considering the risk</w:t>
            </w:r>
            <w:r w:rsidR="00142B88">
              <w:t xml:space="preserve"> associated with:</w:t>
            </w:r>
          </w:p>
          <w:p w14:paraId="3D389EC0" w14:textId="77777777" w:rsidR="00142B88" w:rsidRDefault="00142B88" w:rsidP="00142B88">
            <w:pPr>
              <w:keepNext/>
              <w:numPr>
                <w:ilvl w:val="0"/>
                <w:numId w:val="17"/>
              </w:numPr>
              <w:outlineLvl w:val="1"/>
            </w:pPr>
            <w:r>
              <w:t>The activities involved in your event</w:t>
            </w:r>
          </w:p>
          <w:p w14:paraId="402EFE52" w14:textId="77777777" w:rsidR="00142B88" w:rsidRDefault="00142B88" w:rsidP="00142B88">
            <w:pPr>
              <w:keepNext/>
              <w:numPr>
                <w:ilvl w:val="0"/>
                <w:numId w:val="17"/>
              </w:numPr>
              <w:outlineLvl w:val="1"/>
            </w:pPr>
            <w:r>
              <w:t>The venues / physical environs that you’ll be using – including access, physical features</w:t>
            </w:r>
          </w:p>
          <w:p w14:paraId="65DF7012" w14:textId="77777777" w:rsidR="00142B88" w:rsidRPr="006D042B" w:rsidRDefault="00142B88" w:rsidP="00142B88">
            <w:pPr>
              <w:keepNext/>
              <w:numPr>
                <w:ilvl w:val="0"/>
                <w:numId w:val="17"/>
              </w:numPr>
              <w:outlineLvl w:val="1"/>
            </w:pPr>
            <w:r>
              <w:t xml:space="preserve">Any environment related effects – weather, tide, traffic </w:t>
            </w:r>
          </w:p>
          <w:p w14:paraId="47DB4C0A" w14:textId="77777777" w:rsidR="00142B88" w:rsidRPr="00C7699C" w:rsidRDefault="00142B88" w:rsidP="00142B88">
            <w:pPr>
              <w:keepNext/>
              <w:numPr>
                <w:ilvl w:val="0"/>
                <w:numId w:val="17"/>
              </w:numPr>
              <w:outlineLvl w:val="1"/>
            </w:pPr>
            <w:r w:rsidRPr="00C7699C">
              <w:t>The people involved – number, competence, behaviour, health, fitness</w:t>
            </w:r>
            <w:r w:rsidR="00C7699C">
              <w:t>, drugs &amp; alcohol</w:t>
            </w:r>
          </w:p>
          <w:p w14:paraId="4300EBE2" w14:textId="77777777" w:rsidR="00142B88" w:rsidRPr="006D042B" w:rsidRDefault="00142B88" w:rsidP="00142B88">
            <w:pPr>
              <w:keepNext/>
              <w:numPr>
                <w:ilvl w:val="0"/>
                <w:numId w:val="17"/>
              </w:numPr>
              <w:outlineLvl w:val="1"/>
              <w:rPr>
                <w:rFonts w:eastAsia="Times"/>
                <w:color w:val="003366"/>
                <w:sz w:val="28"/>
                <w:szCs w:val="28"/>
                <w:lang w:eastAsia="en-GB"/>
              </w:rPr>
            </w:pPr>
            <w:r w:rsidRPr="00C7699C">
              <w:rPr>
                <w:rFonts w:eastAsia="Times"/>
                <w:b/>
                <w:noProof/>
                <w:sz w:val="28"/>
                <w:szCs w:val="28"/>
                <w:lang w:eastAsia="en-NZ"/>
              </w:rPr>
              <mc:AlternateContent>
                <mc:Choice Requires="wps">
                  <w:drawing>
                    <wp:anchor distT="0" distB="0" distL="114300" distR="114300" simplePos="0" relativeHeight="251739136" behindDoc="0" locked="0" layoutInCell="1" allowOverlap="1" wp14:anchorId="79294F58" wp14:editId="40D5DE73">
                      <wp:simplePos x="0" y="0"/>
                      <wp:positionH relativeFrom="column">
                        <wp:posOffset>2829469</wp:posOffset>
                      </wp:positionH>
                      <wp:positionV relativeFrom="paragraph">
                        <wp:posOffset>336459</wp:posOffset>
                      </wp:positionV>
                      <wp:extent cx="457200" cy="335280"/>
                      <wp:effectExtent l="50800" t="0" r="25400" b="4572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35280"/>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887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222.8pt;margin-top:26.5pt;width:36pt;height:2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" adj="10800" fillcolor="#b9cde5" strokecolor="#385d8a" strokeweight="2pt">
                      <v:path arrowok="t"/>
                    </v:shape>
                  </w:pict>
                </mc:Fallback>
              </mc:AlternateContent>
            </w:r>
            <w:r w:rsidRPr="00C7699C">
              <w:t>Th</w:t>
            </w:r>
            <w:r>
              <w:t>e equipment that you’ll be using.</w:t>
            </w:r>
          </w:p>
        </w:tc>
      </w:tr>
      <w:tr w:rsidR="00142B88" w14:paraId="3D8B7503" w14:textId="77777777" w:rsidTr="36DFC0C6">
        <w:trPr>
          <w:trHeight w:val="523"/>
        </w:trPr>
        <w:tc>
          <w:tcPr>
            <w:tcW w:w="10033" w:type="dxa"/>
          </w:tcPr>
          <w:p w14:paraId="05E1ABE0" w14:textId="77777777" w:rsidR="00142B88" w:rsidRPr="00CE1A10" w:rsidRDefault="00142B88" w:rsidP="00E10181">
            <w:pPr>
              <w:pStyle w:val="ListParagraph"/>
              <w:keepNext/>
              <w:numPr>
                <w:ilvl w:val="0"/>
                <w:numId w:val="34"/>
              </w:numPr>
              <w:outlineLvl w:val="1"/>
              <w:rPr>
                <w:rFonts w:eastAsia="Times"/>
                <w:color w:val="404040" w:themeColor="text1" w:themeTint="BF"/>
                <w:sz w:val="28"/>
                <w:szCs w:val="28"/>
                <w:lang w:eastAsia="en-GB"/>
              </w:rPr>
            </w:pPr>
            <w:r w:rsidRPr="00CE1A10">
              <w:rPr>
                <w:rFonts w:eastAsia="Times"/>
                <w:b/>
                <w:noProof/>
                <w:color w:val="404040" w:themeColor="text1" w:themeTint="BF"/>
                <w:lang w:eastAsia="en-NZ"/>
              </w:rPr>
              <mc:AlternateContent>
                <mc:Choice Requires="wps">
                  <w:drawing>
                    <wp:anchor distT="0" distB="0" distL="114300" distR="114300" simplePos="0" relativeHeight="251740160" behindDoc="1" locked="0" layoutInCell="1" allowOverlap="1" wp14:anchorId="67C3C8CD" wp14:editId="5CFB574F">
                      <wp:simplePos x="0" y="0"/>
                      <wp:positionH relativeFrom="column">
                        <wp:posOffset>-88175</wp:posOffset>
                      </wp:positionH>
                      <wp:positionV relativeFrom="paragraph">
                        <wp:posOffset>-69850</wp:posOffset>
                      </wp:positionV>
                      <wp:extent cx="6349909" cy="911934"/>
                      <wp:effectExtent l="0" t="0" r="26035" b="279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9909" cy="911934"/>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16721DE" id="Rounded Rectangle 9" o:spid="_x0000_s1026" style="position:absolute;margin-left:-6.95pt;margin-top:-5.5pt;width:500pt;height:7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" fillcolor="#b9cde5" strokecolor="#385d8a" strokeweight="2pt">
                      <v:path arrowok="t"/>
                    </v:roundrect>
                  </w:pict>
                </mc:Fallback>
              </mc:AlternateContent>
            </w:r>
            <w:r w:rsidRPr="00CE1A10">
              <w:rPr>
                <w:rFonts w:eastAsia="Times"/>
                <w:b/>
                <w:color w:val="404040" w:themeColor="text1" w:themeTint="BF"/>
                <w:sz w:val="28"/>
                <w:szCs w:val="28"/>
                <w:lang w:eastAsia="en-GB"/>
              </w:rPr>
              <w:t>Assess</w:t>
            </w:r>
            <w:r w:rsidRPr="00CE1A10">
              <w:rPr>
                <w:rFonts w:eastAsia="Times"/>
                <w:color w:val="404040" w:themeColor="text1" w:themeTint="BF"/>
                <w:sz w:val="28"/>
                <w:szCs w:val="28"/>
                <w:lang w:eastAsia="en-GB"/>
              </w:rPr>
              <w:t xml:space="preserve"> – which </w:t>
            </w:r>
            <w:r w:rsidR="00E10181">
              <w:rPr>
                <w:rFonts w:eastAsia="Times"/>
                <w:color w:val="404040" w:themeColor="text1" w:themeTint="BF"/>
                <w:sz w:val="28"/>
                <w:szCs w:val="28"/>
                <w:lang w:eastAsia="en-GB"/>
              </w:rPr>
              <w:t>hazards</w:t>
            </w:r>
            <w:r w:rsidRPr="00CE1A10">
              <w:rPr>
                <w:rFonts w:eastAsia="Times"/>
                <w:color w:val="404040" w:themeColor="text1" w:themeTint="BF"/>
                <w:sz w:val="28"/>
                <w:szCs w:val="28"/>
                <w:lang w:eastAsia="en-GB"/>
              </w:rPr>
              <w:t xml:space="preserve"> need to be managed?</w:t>
            </w:r>
          </w:p>
        </w:tc>
      </w:tr>
      <w:tr w:rsidR="00142B88" w14:paraId="3A6E3140" w14:textId="77777777" w:rsidTr="36DFC0C6">
        <w:tc>
          <w:tcPr>
            <w:tcW w:w="10033" w:type="dxa"/>
          </w:tcPr>
          <w:p w14:paraId="2A14B641" w14:textId="77777777" w:rsidR="00142B88" w:rsidRDefault="00142B88" w:rsidP="00142B88">
            <w:pPr>
              <w:keepNext/>
              <w:outlineLvl w:val="1"/>
            </w:pPr>
            <w:r w:rsidRPr="00243DBB">
              <w:t>Consider the potential consequence</w:t>
            </w:r>
            <w:r>
              <w:t xml:space="preserve"> (degree of harm)</w:t>
            </w:r>
            <w:r w:rsidRPr="00243DBB">
              <w:t xml:space="preserve">, </w:t>
            </w:r>
            <w:r>
              <w:t xml:space="preserve">and likelihood of occurrence, to identify </w:t>
            </w:r>
            <w:r w:rsidR="00A70F38">
              <w:t>what</w:t>
            </w:r>
            <w:r>
              <w:t xml:space="preserve"> to focus on</w:t>
            </w:r>
            <w:r w:rsidRPr="00243DBB">
              <w:t>.</w:t>
            </w:r>
            <w:r>
              <w:t xml:space="preserve">  The </w:t>
            </w:r>
            <w:r w:rsidRPr="00CD7A1B">
              <w:t>Risk Rating Matrix</w:t>
            </w:r>
            <w:r>
              <w:t xml:space="preserve"> can help you</w:t>
            </w:r>
            <w:r w:rsidRPr="00CD7A1B">
              <w:t xml:space="preserve"> identify the more significant </w:t>
            </w:r>
            <w:r w:rsidR="00A70F38">
              <w:t>hazards</w:t>
            </w:r>
            <w:r w:rsidRPr="00CD7A1B">
              <w:t>.</w:t>
            </w:r>
          </w:p>
          <w:p w14:paraId="77A09DFF" w14:textId="77777777" w:rsidR="00142B88" w:rsidRDefault="00142B88" w:rsidP="00142B88">
            <w:pPr>
              <w:keepNext/>
              <w:outlineLvl w:val="1"/>
            </w:pPr>
            <w:r>
              <w:rPr>
                <w:rFonts w:eastAsia="Times"/>
                <w:b/>
                <w:noProof/>
                <w:color w:val="003366"/>
                <w:sz w:val="28"/>
                <w:szCs w:val="28"/>
                <w:lang w:eastAsia="en-NZ"/>
              </w:rPr>
              <mc:AlternateContent>
                <mc:Choice Requires="wps">
                  <w:drawing>
                    <wp:anchor distT="0" distB="0" distL="114300" distR="114300" simplePos="0" relativeHeight="251741184" behindDoc="0" locked="0" layoutInCell="1" allowOverlap="1" wp14:anchorId="31514EB0" wp14:editId="17447960">
                      <wp:simplePos x="0" y="0"/>
                      <wp:positionH relativeFrom="column">
                        <wp:posOffset>2828834</wp:posOffset>
                      </wp:positionH>
                      <wp:positionV relativeFrom="paragraph">
                        <wp:posOffset>144780</wp:posOffset>
                      </wp:positionV>
                      <wp:extent cx="457200" cy="335280"/>
                      <wp:effectExtent l="50800" t="0" r="25400" b="45720"/>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35280"/>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36E4DA" id="Down Arrow 41" o:spid="_x0000_s1026" type="#_x0000_t67" style="position:absolute;margin-left:222.75pt;margin-top:11.4pt;width:36pt;height:2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" adj="10800" fillcolor="#b9cde5" strokecolor="#385d8a" strokeweight="2pt">
                      <v:path arrowok="t"/>
                    </v:shape>
                  </w:pict>
                </mc:Fallback>
              </mc:AlternateContent>
            </w:r>
          </w:p>
          <w:p w14:paraId="67DA3D4A" w14:textId="77777777" w:rsidR="00142B88" w:rsidRDefault="00142B88" w:rsidP="00142B88">
            <w:pPr>
              <w:keepNext/>
              <w:outlineLvl w:val="1"/>
              <w:rPr>
                <w:rFonts w:eastAsia="Times"/>
                <w:b/>
                <w:noProof/>
                <w:color w:val="003366"/>
                <w:sz w:val="28"/>
                <w:szCs w:val="28"/>
                <w:lang w:val="en-US"/>
              </w:rPr>
            </w:pPr>
          </w:p>
        </w:tc>
      </w:tr>
      <w:tr w:rsidR="00142B88" w14:paraId="0FA935CD" w14:textId="77777777" w:rsidTr="36DFC0C6">
        <w:tc>
          <w:tcPr>
            <w:tcW w:w="10033" w:type="dxa"/>
          </w:tcPr>
          <w:p w14:paraId="30643746" w14:textId="77777777" w:rsidR="00142B88" w:rsidRPr="00CE1A10" w:rsidRDefault="00142B88" w:rsidP="00A55203">
            <w:pPr>
              <w:pStyle w:val="ListParagraph"/>
              <w:keepNext/>
              <w:numPr>
                <w:ilvl w:val="0"/>
                <w:numId w:val="34"/>
              </w:numPr>
              <w:outlineLvl w:val="1"/>
              <w:rPr>
                <w:rFonts w:eastAsia="Times"/>
                <w:b/>
                <w:noProof/>
                <w:color w:val="404040" w:themeColor="text1" w:themeTint="BF"/>
                <w:sz w:val="28"/>
                <w:szCs w:val="28"/>
                <w:lang w:val="en-US"/>
              </w:rPr>
            </w:pPr>
            <w:r w:rsidRPr="00CE1A10">
              <w:rPr>
                <w:rFonts w:eastAsia="Times"/>
                <w:b/>
                <w:noProof/>
                <w:color w:val="404040" w:themeColor="text1" w:themeTint="BF"/>
                <w:sz w:val="28"/>
                <w:szCs w:val="28"/>
                <w:lang w:eastAsia="en-NZ"/>
              </w:rPr>
              <mc:AlternateContent>
                <mc:Choice Requires="wps">
                  <w:drawing>
                    <wp:anchor distT="0" distB="0" distL="114300" distR="114300" simplePos="0" relativeHeight="251742208" behindDoc="1" locked="0" layoutInCell="1" allowOverlap="1" wp14:anchorId="38F11DA2" wp14:editId="150AADD1">
                      <wp:simplePos x="0" y="0"/>
                      <wp:positionH relativeFrom="column">
                        <wp:posOffset>-62049</wp:posOffset>
                      </wp:positionH>
                      <wp:positionV relativeFrom="paragraph">
                        <wp:posOffset>-47262</wp:posOffset>
                      </wp:positionV>
                      <wp:extent cx="6323784" cy="1319502"/>
                      <wp:effectExtent l="0" t="0" r="26670" b="2730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784" cy="1319502"/>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5B4AD7A" id="Rounded Rectangle 42" o:spid="_x0000_s1026" style="position:absolute;margin-left:-4.9pt;margin-top:-3.7pt;width:497.95pt;height:103.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" fillcolor="#b9cde5" strokecolor="#385d8a" strokeweight="2pt">
                      <v:path arrowok="t"/>
                    </v:roundrect>
                  </w:pict>
                </mc:Fallback>
              </mc:AlternateContent>
            </w:r>
            <w:r w:rsidRPr="00CE1A10">
              <w:rPr>
                <w:rFonts w:eastAsia="Times"/>
                <w:b/>
                <w:color w:val="404040" w:themeColor="text1" w:themeTint="BF"/>
                <w:sz w:val="28"/>
                <w:szCs w:val="28"/>
                <w:lang w:eastAsia="en-GB"/>
              </w:rPr>
              <w:t>Manage</w:t>
            </w:r>
            <w:r w:rsidRPr="00CE1A10">
              <w:rPr>
                <w:rFonts w:eastAsia="Times"/>
                <w:b/>
                <w:noProof/>
                <w:color w:val="404040" w:themeColor="text1" w:themeTint="BF"/>
                <w:sz w:val="28"/>
                <w:szCs w:val="28"/>
                <w:lang w:val="en-US"/>
              </w:rPr>
              <w:t xml:space="preserve"> </w:t>
            </w:r>
            <w:r w:rsidRPr="00CE1A10">
              <w:rPr>
                <w:rFonts w:eastAsia="Times"/>
                <w:color w:val="404040" w:themeColor="text1" w:themeTint="BF"/>
                <w:sz w:val="28"/>
                <w:szCs w:val="28"/>
                <w:lang w:eastAsia="en-GB"/>
              </w:rPr>
              <w:t xml:space="preserve">– develop controls for each </w:t>
            </w:r>
            <w:r w:rsidR="00A55203">
              <w:rPr>
                <w:rFonts w:eastAsia="Times"/>
                <w:color w:val="404040" w:themeColor="text1" w:themeTint="BF"/>
                <w:sz w:val="28"/>
                <w:szCs w:val="28"/>
                <w:lang w:eastAsia="en-GB"/>
              </w:rPr>
              <w:t>hazard</w:t>
            </w:r>
          </w:p>
        </w:tc>
      </w:tr>
      <w:tr w:rsidR="00142B88" w14:paraId="2DA27A70" w14:textId="77777777" w:rsidTr="36DFC0C6">
        <w:tc>
          <w:tcPr>
            <w:tcW w:w="10033" w:type="dxa"/>
          </w:tcPr>
          <w:p w14:paraId="6981A3E1" w14:textId="77777777" w:rsidR="00142B88" w:rsidRDefault="00A55203" w:rsidP="00142B88">
            <w:pPr>
              <w:keepNext/>
              <w:outlineLvl w:val="1"/>
            </w:pPr>
            <w:r>
              <w:t>The risk of harm from hazards</w:t>
            </w:r>
            <w:r w:rsidR="00142B88">
              <w:t xml:space="preserve"> must be eliminated so far as is rea</w:t>
            </w:r>
            <w:r>
              <w:t>sonab</w:t>
            </w:r>
            <w:r w:rsidR="00A70F38">
              <w:t>ly practicable, but if the risk</w:t>
            </w:r>
            <w:r>
              <w:t xml:space="preserve"> </w:t>
            </w:r>
            <w:r w:rsidR="00142B88">
              <w:t xml:space="preserve">can’t be eliminated, then minimise </w:t>
            </w:r>
            <w:r w:rsidR="00A70F38">
              <w:t>the risk</w:t>
            </w:r>
            <w:r w:rsidR="00142B88">
              <w:t xml:space="preserve"> so far as is reasonably practicable (this is called the Hierarchy of Control – see </w:t>
            </w:r>
            <w:r w:rsidR="00A61E1D">
              <w:t>following page</w:t>
            </w:r>
            <w:r w:rsidR="00142B88">
              <w:t>).</w:t>
            </w:r>
          </w:p>
          <w:p w14:paraId="2D78E799" w14:textId="77777777" w:rsidR="00142B88" w:rsidRDefault="00142B88" w:rsidP="00142B88">
            <w:pPr>
              <w:keepNext/>
              <w:outlineLvl w:val="1"/>
            </w:pPr>
            <w:r>
              <w:t>Ensure that controls are communicated and implemented.</w:t>
            </w:r>
          </w:p>
          <w:p w14:paraId="1259B1E6" w14:textId="77777777" w:rsidR="00142B88" w:rsidRDefault="00142B88" w:rsidP="00142B88">
            <w:pPr>
              <w:keepNext/>
              <w:outlineLvl w:val="1"/>
              <w:rPr>
                <w:rFonts w:eastAsia="Times"/>
                <w:b/>
                <w:noProof/>
                <w:color w:val="003366"/>
                <w:sz w:val="28"/>
                <w:szCs w:val="28"/>
                <w:lang w:val="en-US"/>
              </w:rPr>
            </w:pPr>
            <w:r>
              <w:rPr>
                <w:rFonts w:eastAsia="Times"/>
                <w:b/>
                <w:noProof/>
                <w:color w:val="003366"/>
                <w:sz w:val="28"/>
                <w:szCs w:val="28"/>
                <w:lang w:eastAsia="en-NZ"/>
              </w:rPr>
              <mc:AlternateContent>
                <mc:Choice Requires="wps">
                  <w:drawing>
                    <wp:anchor distT="0" distB="0" distL="114300" distR="114300" simplePos="0" relativeHeight="251744256" behindDoc="0" locked="0" layoutInCell="1" allowOverlap="1" wp14:anchorId="55BAD5DC" wp14:editId="7BAB35D4">
                      <wp:simplePos x="0" y="0"/>
                      <wp:positionH relativeFrom="column">
                        <wp:posOffset>2833914</wp:posOffset>
                      </wp:positionH>
                      <wp:positionV relativeFrom="paragraph">
                        <wp:posOffset>161290</wp:posOffset>
                      </wp:positionV>
                      <wp:extent cx="457200" cy="335280"/>
                      <wp:effectExtent l="50800" t="0" r="25400" b="45720"/>
                      <wp:wrapNone/>
                      <wp:docPr id="43"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35280"/>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161432" id="Down Arrow 22" o:spid="_x0000_s1026" type="#_x0000_t67" style="position:absolute;margin-left:223.15pt;margin-top:12.7pt;width:36pt;height:2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" adj="10800" fillcolor="#b9cde5" strokecolor="#385d8a" strokeweight="2pt">
                      <v:path arrowok="t"/>
                    </v:shape>
                  </w:pict>
                </mc:Fallback>
              </mc:AlternateContent>
            </w:r>
          </w:p>
          <w:p w14:paraId="160A8BD0" w14:textId="77777777" w:rsidR="00142B88" w:rsidRDefault="00A55203" w:rsidP="00142B88">
            <w:pPr>
              <w:keepNext/>
              <w:outlineLvl w:val="1"/>
              <w:rPr>
                <w:rFonts w:eastAsia="Times"/>
                <w:b/>
                <w:noProof/>
                <w:color w:val="003366"/>
                <w:sz w:val="28"/>
                <w:szCs w:val="28"/>
                <w:lang w:val="en-US"/>
              </w:rPr>
            </w:pPr>
            <w:r w:rsidRPr="00CE1A10">
              <w:rPr>
                <w:rFonts w:eastAsia="Times"/>
                <w:b/>
                <w:noProof/>
                <w:color w:val="404040" w:themeColor="text1" w:themeTint="BF"/>
                <w:sz w:val="20"/>
                <w:szCs w:val="28"/>
                <w:lang w:eastAsia="en-NZ"/>
              </w:rPr>
              <mc:AlternateContent>
                <mc:Choice Requires="wps">
                  <w:drawing>
                    <wp:anchor distT="0" distB="0" distL="114300" distR="114300" simplePos="0" relativeHeight="251743232" behindDoc="1" locked="0" layoutInCell="1" allowOverlap="1" wp14:anchorId="723D0F35" wp14:editId="2B7D5493">
                      <wp:simplePos x="0" y="0"/>
                      <wp:positionH relativeFrom="column">
                        <wp:posOffset>-95250</wp:posOffset>
                      </wp:positionH>
                      <wp:positionV relativeFrom="paragraph">
                        <wp:posOffset>229870</wp:posOffset>
                      </wp:positionV>
                      <wp:extent cx="6349365" cy="1087120"/>
                      <wp:effectExtent l="0" t="0" r="26035" b="30480"/>
                      <wp:wrapNone/>
                      <wp:docPr id="44"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9365" cy="1087120"/>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764820" id="Rounded Rectangle 18" o:spid="_x0000_s1026" style="position:absolute;margin-left:-7.5pt;margin-top:18.1pt;width:499.95pt;height:85.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" fillcolor="#b9cde5" strokecolor="#385d8a" strokeweight="2pt">
                      <v:path arrowok="t"/>
                    </v:roundrect>
                  </w:pict>
                </mc:Fallback>
              </mc:AlternateContent>
            </w:r>
          </w:p>
        </w:tc>
      </w:tr>
      <w:tr w:rsidR="00142B88" w14:paraId="2772894A" w14:textId="77777777" w:rsidTr="36DFC0C6">
        <w:tc>
          <w:tcPr>
            <w:tcW w:w="10033" w:type="dxa"/>
          </w:tcPr>
          <w:p w14:paraId="4D3FE64A" w14:textId="77777777" w:rsidR="00142B88" w:rsidRPr="003E46F6" w:rsidRDefault="36DFC0C6" w:rsidP="36DFC0C6">
            <w:pPr>
              <w:pStyle w:val="ListParagraph"/>
              <w:keepNext/>
              <w:numPr>
                <w:ilvl w:val="0"/>
                <w:numId w:val="34"/>
              </w:numPr>
              <w:outlineLvl w:val="1"/>
              <w:rPr>
                <w:rFonts w:eastAsia="Times" w:cs="Times"/>
                <w:color w:val="404040" w:themeColor="text1" w:themeTint="BF"/>
                <w:sz w:val="28"/>
                <w:szCs w:val="28"/>
                <w:lang w:eastAsia="en-GB"/>
              </w:rPr>
            </w:pPr>
            <w:r w:rsidRPr="003E46F6">
              <w:rPr>
                <w:rFonts w:eastAsia="Times" w:cs="Times"/>
                <w:b/>
                <w:bCs/>
                <w:color w:val="404040" w:themeColor="text1" w:themeTint="BF"/>
                <w:sz w:val="28"/>
                <w:szCs w:val="28"/>
                <w:lang w:eastAsia="en-GB"/>
              </w:rPr>
              <w:t>Monitor</w:t>
            </w:r>
            <w:r w:rsidRPr="003E46F6">
              <w:rPr>
                <w:rFonts w:eastAsia="Times" w:cs="Times"/>
                <w:color w:val="404040" w:themeColor="text1" w:themeTint="BF"/>
                <w:sz w:val="28"/>
                <w:szCs w:val="28"/>
                <w:lang w:eastAsia="en-GB"/>
              </w:rPr>
              <w:t xml:space="preserve"> – are the control measures working?</w:t>
            </w:r>
          </w:p>
        </w:tc>
      </w:tr>
      <w:tr w:rsidR="00142B88" w14:paraId="7DED69F3" w14:textId="77777777" w:rsidTr="36DFC0C6">
        <w:tc>
          <w:tcPr>
            <w:tcW w:w="10033" w:type="dxa"/>
          </w:tcPr>
          <w:p w14:paraId="70099EA4" w14:textId="77777777" w:rsidR="00142B88" w:rsidRPr="003E46F6" w:rsidRDefault="00142B88" w:rsidP="00142B88">
            <w:pPr>
              <w:keepNext/>
              <w:outlineLvl w:val="1"/>
            </w:pPr>
            <w:r w:rsidRPr="003E46F6">
              <w:t xml:space="preserve">Regularly review the effectiveness of risk management controls.  </w:t>
            </w:r>
          </w:p>
          <w:p w14:paraId="3C17F3B6" w14:textId="77777777" w:rsidR="00142B88" w:rsidRPr="003E46F6" w:rsidRDefault="00142B88" w:rsidP="00A70F38">
            <w:pPr>
              <w:keepNext/>
              <w:outlineLvl w:val="1"/>
            </w:pPr>
            <w:r w:rsidRPr="003E46F6">
              <w:t xml:space="preserve">Make sure that every time you run the event / activity, you identify and manage </w:t>
            </w:r>
            <w:r w:rsidR="00A70F38">
              <w:t xml:space="preserve">any increase in risk and/or </w:t>
            </w:r>
            <w:r w:rsidRPr="003E46F6">
              <w:t xml:space="preserve">new </w:t>
            </w:r>
            <w:r w:rsidR="00BA3DE7" w:rsidRPr="003E46F6">
              <w:t>hazards</w:t>
            </w:r>
            <w:r w:rsidRPr="003E46F6">
              <w:t>.</w:t>
            </w:r>
          </w:p>
        </w:tc>
      </w:tr>
    </w:tbl>
    <w:p w14:paraId="18069181" w14:textId="77777777" w:rsidR="00142B88" w:rsidRDefault="00142B88" w:rsidP="00142B88"/>
    <w:p w14:paraId="4F08D003" w14:textId="77777777" w:rsidR="00142B88" w:rsidRDefault="00142B88" w:rsidP="00142B88">
      <w:pPr>
        <w:pStyle w:val="Heading7"/>
      </w:pPr>
      <w:r>
        <w:t>Tools:</w:t>
      </w:r>
    </w:p>
    <w:p w14:paraId="2020EE3D" w14:textId="77777777" w:rsidR="00142B88" w:rsidRPr="000E77D1" w:rsidRDefault="00142B88" w:rsidP="00142B88">
      <w:pPr>
        <w:rPr>
          <w:i/>
        </w:rPr>
      </w:pPr>
      <w:r w:rsidRPr="008E4A1E">
        <w:rPr>
          <w:i/>
        </w:rPr>
        <w:t xml:space="preserve">Risk Assessment </w:t>
      </w:r>
      <w:r w:rsidR="00A70F38">
        <w:rPr>
          <w:i/>
        </w:rPr>
        <w:t>and Supervision f</w:t>
      </w:r>
      <w:r w:rsidRPr="008E4A1E">
        <w:rPr>
          <w:i/>
        </w:rPr>
        <w:t>orm</w:t>
      </w:r>
    </w:p>
    <w:p w14:paraId="2A606A43" w14:textId="77777777" w:rsidR="00142B88" w:rsidRDefault="00142B88" w:rsidP="00142B88"/>
    <w:p w14:paraId="4FD9467C" w14:textId="77777777" w:rsidR="00142B88" w:rsidRPr="007D03A2" w:rsidRDefault="00142B88" w:rsidP="00142B88">
      <w:pPr>
        <w:pStyle w:val="Heading3"/>
        <w:rPr>
          <w:b w:val="0"/>
        </w:rPr>
      </w:pPr>
      <w:r>
        <w:rPr>
          <w:noProof/>
          <w:lang w:eastAsia="en-NZ"/>
        </w:rPr>
        <w:lastRenderedPageBreak/>
        <mc:AlternateContent>
          <mc:Choice Requires="wps">
            <w:drawing>
              <wp:anchor distT="0" distB="0" distL="114300" distR="114300" simplePos="0" relativeHeight="251745280" behindDoc="0" locked="0" layoutInCell="1" allowOverlap="1" wp14:anchorId="022249AC" wp14:editId="7870FCC9">
                <wp:simplePos x="0" y="0"/>
                <wp:positionH relativeFrom="column">
                  <wp:posOffset>-88265</wp:posOffset>
                </wp:positionH>
                <wp:positionV relativeFrom="paragraph">
                  <wp:posOffset>-586105</wp:posOffset>
                </wp:positionV>
                <wp:extent cx="5921375" cy="9781540"/>
                <wp:effectExtent l="457200" t="25400" r="73025" b="99060"/>
                <wp:wrapThrough wrapText="bothSides">
                  <wp:wrapPolygon edited="0">
                    <wp:start x="2594" y="-56"/>
                    <wp:lineTo x="371" y="0"/>
                    <wp:lineTo x="371" y="897"/>
                    <wp:lineTo x="-278" y="897"/>
                    <wp:lineTo x="-278" y="2692"/>
                    <wp:lineTo x="-1668" y="2692"/>
                    <wp:lineTo x="-1668" y="4487"/>
                    <wp:lineTo x="-371" y="9872"/>
                    <wp:lineTo x="-278" y="20641"/>
                    <wp:lineTo x="278" y="20641"/>
                    <wp:lineTo x="278" y="21538"/>
                    <wp:lineTo x="1853" y="21538"/>
                    <wp:lineTo x="2780" y="21763"/>
                    <wp:lineTo x="18809" y="21763"/>
                    <wp:lineTo x="19828" y="21538"/>
                    <wp:lineTo x="21310" y="20697"/>
                    <wp:lineTo x="21310" y="20641"/>
                    <wp:lineTo x="21774" y="19800"/>
                    <wp:lineTo x="21774" y="1795"/>
                    <wp:lineTo x="21218" y="954"/>
                    <wp:lineTo x="21218" y="897"/>
                    <wp:lineTo x="19087" y="56"/>
                    <wp:lineTo x="18994" y="-56"/>
                    <wp:lineTo x="2594" y="-56"/>
                  </wp:wrapPolygon>
                </wp:wrapThrough>
                <wp:docPr id="45" name="Rounded Rectangular Callout 45"/>
                <wp:cNvGraphicFramePr/>
                <a:graphic xmlns:a="http://schemas.openxmlformats.org/drawingml/2006/main">
                  <a:graphicData uri="http://schemas.microsoft.com/office/word/2010/wordprocessingShape">
                    <wps:wsp>
                      <wps:cNvSpPr/>
                      <wps:spPr>
                        <a:xfrm>
                          <a:off x="0" y="0"/>
                          <a:ext cx="5921375" cy="9781540"/>
                        </a:xfrm>
                        <a:prstGeom prst="wedgeRoundRectCallout">
                          <a:avLst>
                            <a:gd name="adj1" fmla="val -56761"/>
                            <a:gd name="adj2" fmla="val -36260"/>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342A6CDC" w14:textId="77777777" w:rsidR="00167925" w:rsidRPr="002701A1" w:rsidRDefault="00167925" w:rsidP="00142B88">
                            <w:pPr>
                              <w:pStyle w:val="Heading3"/>
                              <w:keepLines/>
                              <w:numPr>
                                <w:ilvl w:val="0"/>
                                <w:numId w:val="48"/>
                              </w:numPr>
                              <w:spacing w:before="40" w:after="0"/>
                              <w:rPr>
                                <w:b w:val="0"/>
                                <w:i/>
                                <w:sz w:val="20"/>
                                <w:szCs w:val="20"/>
                                <w:lang w:val="en-AU"/>
                              </w:rPr>
                            </w:pPr>
                            <w:r w:rsidRPr="002701A1">
                              <w:rPr>
                                <w:i/>
                                <w:sz w:val="20"/>
                                <w:szCs w:val="20"/>
                                <w:lang w:val="en-AU"/>
                              </w:rPr>
                              <w:t>Which Risk assessment form do I use?</w:t>
                            </w:r>
                          </w:p>
                          <w:p w14:paraId="5A9EFD9D" w14:textId="77777777" w:rsidR="00167925" w:rsidRPr="00781BFF" w:rsidRDefault="00167925" w:rsidP="00142B88">
                            <w:pPr>
                              <w:rPr>
                                <w:rFonts w:cs="Arial"/>
                                <w:sz w:val="20"/>
                                <w:szCs w:val="20"/>
                              </w:rPr>
                            </w:pPr>
                          </w:p>
                          <w:p w14:paraId="20744F62" w14:textId="77777777" w:rsidR="00167925" w:rsidRPr="00781BFF" w:rsidRDefault="00167925" w:rsidP="00142B88">
                            <w:pPr>
                              <w:pStyle w:val="Heading3"/>
                              <w:rPr>
                                <w:b w:val="0"/>
                                <w:sz w:val="20"/>
                                <w:szCs w:val="20"/>
                                <w:lang w:val="en-AU"/>
                              </w:rPr>
                            </w:pPr>
                            <w:r w:rsidRPr="00781BFF">
                              <w:rPr>
                                <w:sz w:val="20"/>
                                <w:szCs w:val="20"/>
                                <w:lang w:val="en-AU"/>
                              </w:rPr>
                              <w:t>Risk Identification</w:t>
                            </w:r>
                          </w:p>
                          <w:p w14:paraId="29162E95" w14:textId="77777777" w:rsidR="00167925" w:rsidRPr="00781BFF"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Historically, the RAMS</w:t>
                            </w:r>
                            <w:r>
                              <w:rPr>
                                <w:rFonts w:cs="Arial"/>
                                <w:color w:val="000000" w:themeColor="text1"/>
                                <w:sz w:val="20"/>
                                <w:szCs w:val="20"/>
                                <w:lang w:val="en-AU"/>
                              </w:rPr>
                              <w:t xml:space="preserve"> (Risk Analysis Management System)</w:t>
                            </w:r>
                            <w:r w:rsidRPr="00781BFF">
                              <w:rPr>
                                <w:rFonts w:cs="Arial"/>
                                <w:color w:val="000000" w:themeColor="text1"/>
                                <w:sz w:val="20"/>
                                <w:szCs w:val="20"/>
                                <w:lang w:val="en-AU"/>
                              </w:rPr>
                              <w:t xml:space="preserve"> form has been the </w:t>
                            </w:r>
                            <w:r>
                              <w:rPr>
                                <w:rFonts w:cs="Arial"/>
                                <w:color w:val="000000" w:themeColor="text1"/>
                                <w:sz w:val="20"/>
                                <w:szCs w:val="20"/>
                                <w:lang w:val="en-AU"/>
                              </w:rPr>
                              <w:t>form to use</w:t>
                            </w:r>
                            <w:r w:rsidRPr="00781BFF">
                              <w:rPr>
                                <w:rFonts w:cs="Arial"/>
                                <w:color w:val="000000" w:themeColor="text1"/>
                                <w:sz w:val="20"/>
                                <w:szCs w:val="20"/>
                                <w:lang w:val="en-AU"/>
                              </w:rPr>
                              <w:t xml:space="preserve"> for risk identification, although there are other variants that also do the job, including the SAP (Safety Action Plan) and AMP (Activity Management Plan) formats.</w:t>
                            </w:r>
                          </w:p>
                          <w:p w14:paraId="5305C4A6" w14:textId="77777777" w:rsidR="00167925" w:rsidRPr="00781BFF"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You could choose to use any of these formats, just make sure that you:</w:t>
                            </w:r>
                          </w:p>
                          <w:p w14:paraId="1F55E8D3" w14:textId="77777777" w:rsidR="00167925" w:rsidRPr="00781BFF"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 xml:space="preserve">Effectively </w:t>
                            </w:r>
                            <w:r>
                              <w:rPr>
                                <w:rFonts w:cs="Arial"/>
                                <w:color w:val="000000" w:themeColor="text1"/>
                                <w:sz w:val="20"/>
                                <w:szCs w:val="20"/>
                                <w:lang w:val="en-AU"/>
                              </w:rPr>
                              <w:t>identify health and safety risk</w:t>
                            </w:r>
                          </w:p>
                          <w:p w14:paraId="3DD1BC4C" w14:textId="77777777" w:rsidR="00167925" w:rsidRPr="00781BFF"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 xml:space="preserve">Focus on the key </w:t>
                            </w:r>
                            <w:r>
                              <w:rPr>
                                <w:rFonts w:cs="Arial"/>
                                <w:color w:val="000000" w:themeColor="text1"/>
                                <w:sz w:val="20"/>
                                <w:szCs w:val="20"/>
                                <w:lang w:val="en-AU"/>
                              </w:rPr>
                              <w:t>hazards</w:t>
                            </w:r>
                            <w:r w:rsidRPr="00781BFF">
                              <w:rPr>
                                <w:rFonts w:cs="Arial"/>
                                <w:color w:val="000000" w:themeColor="text1"/>
                                <w:sz w:val="20"/>
                                <w:szCs w:val="20"/>
                                <w:lang w:val="en-AU"/>
                              </w:rPr>
                              <w:t xml:space="preserve"> – those most likely to cause serious injury or harm</w:t>
                            </w:r>
                          </w:p>
                          <w:p w14:paraId="32317AB0" w14:textId="77777777" w:rsidR="00167925" w:rsidRPr="00781BFF"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Identify appropriate controls</w:t>
                            </w:r>
                          </w:p>
                          <w:p w14:paraId="2F3C8BED" w14:textId="77777777" w:rsidR="00167925"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Apply the hierarchy of risk control.</w:t>
                            </w:r>
                          </w:p>
                          <w:p w14:paraId="40D0E2B5" w14:textId="77777777" w:rsidR="00167925" w:rsidRPr="003449C9" w:rsidRDefault="00167925" w:rsidP="003449C9">
                            <w:pPr>
                              <w:pStyle w:val="ListParagraph"/>
                              <w:spacing w:line="240" w:lineRule="auto"/>
                              <w:rPr>
                                <w:rFonts w:cs="Arial"/>
                                <w:color w:val="000000" w:themeColor="text1"/>
                                <w:sz w:val="20"/>
                                <w:szCs w:val="20"/>
                                <w:lang w:val="en-AU"/>
                              </w:rPr>
                            </w:pPr>
                          </w:p>
                          <w:p w14:paraId="28960AE7" w14:textId="77777777" w:rsidR="00167925" w:rsidRDefault="00167925" w:rsidP="00142B88">
                            <w:pPr>
                              <w:pStyle w:val="Heading3"/>
                              <w:rPr>
                                <w:b w:val="0"/>
                                <w:color w:val="FB0207"/>
                                <w:sz w:val="20"/>
                                <w:szCs w:val="20"/>
                                <w:lang w:val="en-US"/>
                              </w:rPr>
                            </w:pPr>
                            <w:r w:rsidRPr="008F536C">
                              <w:rPr>
                                <w:b w:val="0"/>
                                <w:color w:val="000000" w:themeColor="text1"/>
                                <w:sz w:val="20"/>
                                <w:szCs w:val="20"/>
                                <w:lang w:val="en-US"/>
                              </w:rPr>
                              <w:t>These tools (RAMs, SAPs etc) are good for prompting you in the initial planning phase of an activity, however they are generally ineffective for prompting “on the day” hazard and risk awareness.  Try using a tool/s from the list below (under Communication) to fo</w:t>
                            </w:r>
                            <w:r>
                              <w:rPr>
                                <w:b w:val="0"/>
                                <w:color w:val="000000" w:themeColor="text1"/>
                                <w:sz w:val="20"/>
                                <w:szCs w:val="20"/>
                                <w:lang w:val="en-US"/>
                              </w:rPr>
                              <w:t>cus on the risk</w:t>
                            </w:r>
                            <w:r w:rsidRPr="008F536C">
                              <w:rPr>
                                <w:b w:val="0"/>
                                <w:color w:val="000000" w:themeColor="text1"/>
                                <w:sz w:val="20"/>
                                <w:szCs w:val="20"/>
                                <w:lang w:val="en-US"/>
                              </w:rPr>
                              <w:t xml:space="preserve"> specific to that particular day and student group</w:t>
                            </w:r>
                            <w:r w:rsidRPr="003449C9">
                              <w:rPr>
                                <w:b w:val="0"/>
                                <w:color w:val="FB0207"/>
                                <w:sz w:val="20"/>
                                <w:szCs w:val="20"/>
                                <w:lang w:val="en-US"/>
                              </w:rPr>
                              <w:t>.</w:t>
                            </w:r>
                          </w:p>
                          <w:p w14:paraId="1F2D0EE5" w14:textId="77777777" w:rsidR="00167925" w:rsidRPr="00781BFF" w:rsidRDefault="00167925" w:rsidP="00142B88">
                            <w:pPr>
                              <w:pStyle w:val="Heading3"/>
                              <w:rPr>
                                <w:b w:val="0"/>
                                <w:sz w:val="20"/>
                                <w:szCs w:val="20"/>
                                <w:lang w:val="en-AU"/>
                              </w:rPr>
                            </w:pPr>
                            <w:r w:rsidRPr="00781BFF">
                              <w:rPr>
                                <w:sz w:val="20"/>
                                <w:szCs w:val="20"/>
                                <w:lang w:val="en-AU"/>
                              </w:rPr>
                              <w:t>Communication</w:t>
                            </w:r>
                          </w:p>
                          <w:p w14:paraId="1EA12BE7" w14:textId="77777777" w:rsidR="00167925"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Some o</w:t>
                            </w:r>
                            <w:r>
                              <w:rPr>
                                <w:rFonts w:cs="Arial"/>
                                <w:color w:val="000000" w:themeColor="text1"/>
                                <w:sz w:val="20"/>
                                <w:szCs w:val="20"/>
                                <w:lang w:val="en-AU"/>
                              </w:rPr>
                              <w:t>perators use a Risk Assessment f</w:t>
                            </w:r>
                            <w:r w:rsidRPr="00781BFF">
                              <w:rPr>
                                <w:rFonts w:cs="Arial"/>
                                <w:color w:val="000000" w:themeColor="text1"/>
                                <w:sz w:val="20"/>
                                <w:szCs w:val="20"/>
                                <w:lang w:val="en-AU"/>
                              </w:rPr>
                              <w:t>orm</w:t>
                            </w:r>
                            <w:r>
                              <w:rPr>
                                <w:rFonts w:cs="Arial"/>
                                <w:color w:val="000000" w:themeColor="text1"/>
                                <w:sz w:val="20"/>
                                <w:szCs w:val="20"/>
                                <w:lang w:val="en-AU"/>
                              </w:rPr>
                              <w:t xml:space="preserve"> (or similar tool)</w:t>
                            </w:r>
                            <w:r w:rsidRPr="00781BFF">
                              <w:rPr>
                                <w:rFonts w:cs="Arial"/>
                                <w:color w:val="000000" w:themeColor="text1"/>
                                <w:sz w:val="20"/>
                                <w:szCs w:val="20"/>
                                <w:lang w:val="en-AU"/>
                              </w:rPr>
                              <w:t xml:space="preserve"> t</w:t>
                            </w:r>
                            <w:r>
                              <w:rPr>
                                <w:rFonts w:cs="Arial"/>
                                <w:color w:val="000000" w:themeColor="text1"/>
                                <w:sz w:val="20"/>
                                <w:szCs w:val="20"/>
                                <w:lang w:val="en-AU"/>
                              </w:rPr>
                              <w:t>o help identify and assess risk</w:t>
                            </w:r>
                            <w:r w:rsidRPr="00781BFF">
                              <w:rPr>
                                <w:rFonts w:cs="Arial"/>
                                <w:color w:val="000000" w:themeColor="text1"/>
                                <w:sz w:val="20"/>
                                <w:szCs w:val="20"/>
                                <w:lang w:val="en-AU"/>
                              </w:rPr>
                              <w:t xml:space="preserve">, and develop appropriate controls, and </w:t>
                            </w:r>
                            <w:r>
                              <w:rPr>
                                <w:rFonts w:cs="Arial"/>
                                <w:color w:val="000000" w:themeColor="text1"/>
                                <w:sz w:val="20"/>
                                <w:szCs w:val="20"/>
                                <w:lang w:val="en-AU"/>
                              </w:rPr>
                              <w:t xml:space="preserve">then </w:t>
                            </w:r>
                            <w:r w:rsidRPr="00781BFF">
                              <w:rPr>
                                <w:rFonts w:cs="Arial"/>
                                <w:color w:val="000000" w:themeColor="text1"/>
                                <w:sz w:val="20"/>
                                <w:szCs w:val="20"/>
                                <w:lang w:val="en-AU"/>
                              </w:rPr>
                              <w:t>a separate operational focused document to help communicate these controls e.g. SOP (</w:t>
                            </w:r>
                            <w:r>
                              <w:rPr>
                                <w:rFonts w:cs="Arial"/>
                                <w:color w:val="000000" w:themeColor="text1"/>
                                <w:sz w:val="20"/>
                                <w:szCs w:val="20"/>
                                <w:lang w:val="en-AU"/>
                              </w:rPr>
                              <w:t>Standard</w:t>
                            </w:r>
                            <w:r w:rsidRPr="00781BFF">
                              <w:rPr>
                                <w:rFonts w:cs="Arial"/>
                                <w:color w:val="000000" w:themeColor="text1"/>
                                <w:sz w:val="20"/>
                                <w:szCs w:val="20"/>
                                <w:lang w:val="en-AU"/>
                              </w:rPr>
                              <w:t xml:space="preserve"> Operating Procedure), AMP or Instructor Handbook.</w:t>
                            </w:r>
                          </w:p>
                          <w:p w14:paraId="281E060D" w14:textId="77777777" w:rsidR="00167925" w:rsidRPr="00781BFF" w:rsidRDefault="00167925" w:rsidP="00142B88">
                            <w:pPr>
                              <w:spacing w:line="240" w:lineRule="auto"/>
                              <w:rPr>
                                <w:rFonts w:cs="Arial"/>
                                <w:color w:val="000000" w:themeColor="text1"/>
                                <w:sz w:val="20"/>
                                <w:szCs w:val="20"/>
                                <w:lang w:val="en-AU"/>
                              </w:rPr>
                            </w:pPr>
                          </w:p>
                          <w:p w14:paraId="22DADEFD" w14:textId="77777777" w:rsidR="00167925" w:rsidRPr="00781BFF" w:rsidRDefault="00167925" w:rsidP="006F3A18">
                            <w:pPr>
                              <w:spacing w:line="240" w:lineRule="auto"/>
                              <w:rPr>
                                <w:rFonts w:cs="Arial"/>
                                <w:color w:val="000000" w:themeColor="text1"/>
                                <w:sz w:val="20"/>
                                <w:szCs w:val="20"/>
                                <w:lang w:val="en-AU"/>
                              </w:rPr>
                            </w:pPr>
                            <w:r w:rsidRPr="00781BFF">
                              <w:rPr>
                                <w:rFonts w:cs="Arial"/>
                                <w:color w:val="000000" w:themeColor="text1"/>
                                <w:sz w:val="20"/>
                                <w:szCs w:val="20"/>
                                <w:lang w:val="en-AU"/>
                              </w:rPr>
                              <w:t>Alterna</w:t>
                            </w:r>
                            <w:r>
                              <w:rPr>
                                <w:rFonts w:cs="Arial"/>
                                <w:color w:val="000000" w:themeColor="text1"/>
                                <w:sz w:val="20"/>
                                <w:szCs w:val="20"/>
                                <w:lang w:val="en-AU"/>
                              </w:rPr>
                              <w:t>tely, you could decide to use a Risk Assessment f</w:t>
                            </w:r>
                            <w:r w:rsidRPr="00781BFF">
                              <w:rPr>
                                <w:rFonts w:cs="Arial"/>
                                <w:color w:val="000000" w:themeColor="text1"/>
                                <w:sz w:val="20"/>
                                <w:szCs w:val="20"/>
                                <w:lang w:val="en-AU"/>
                              </w:rPr>
                              <w:t>orm (or similar</w:t>
                            </w:r>
                            <w:r>
                              <w:rPr>
                                <w:rFonts w:cs="Arial"/>
                                <w:color w:val="000000" w:themeColor="text1"/>
                                <w:sz w:val="20"/>
                                <w:szCs w:val="20"/>
                                <w:lang w:val="en-AU"/>
                              </w:rPr>
                              <w:t xml:space="preserve"> tool</w:t>
                            </w:r>
                            <w:r w:rsidRPr="00781BFF">
                              <w:rPr>
                                <w:rFonts w:cs="Arial"/>
                                <w:color w:val="000000" w:themeColor="text1"/>
                                <w:sz w:val="20"/>
                                <w:szCs w:val="20"/>
                                <w:lang w:val="en-AU"/>
                              </w:rPr>
                              <w:t>), with the control column being the means</w:t>
                            </w:r>
                            <w:r>
                              <w:rPr>
                                <w:rFonts w:cs="Arial"/>
                                <w:color w:val="000000" w:themeColor="text1"/>
                                <w:sz w:val="20"/>
                                <w:szCs w:val="20"/>
                                <w:lang w:val="en-AU"/>
                              </w:rPr>
                              <w:t xml:space="preserve"> of communicating your controls (i.e. </w:t>
                            </w:r>
                            <w:r w:rsidRPr="00781BFF">
                              <w:rPr>
                                <w:rFonts w:cs="Arial"/>
                                <w:color w:val="000000" w:themeColor="text1"/>
                                <w:sz w:val="20"/>
                                <w:szCs w:val="20"/>
                                <w:lang w:val="en-AU"/>
                              </w:rPr>
                              <w:t>operating expectations</w:t>
                            </w:r>
                            <w:r>
                              <w:rPr>
                                <w:rFonts w:cs="Arial"/>
                                <w:color w:val="000000" w:themeColor="text1"/>
                                <w:sz w:val="20"/>
                                <w:szCs w:val="20"/>
                                <w:lang w:val="en-AU"/>
                              </w:rPr>
                              <w:t>).</w:t>
                            </w:r>
                          </w:p>
                          <w:p w14:paraId="41A96794" w14:textId="77777777" w:rsidR="00167925" w:rsidRPr="00781BFF" w:rsidRDefault="00167925" w:rsidP="00142B88">
                            <w:pPr>
                              <w:spacing w:line="240" w:lineRule="auto"/>
                              <w:rPr>
                                <w:rFonts w:cs="Arial"/>
                                <w:color w:val="000000" w:themeColor="text1"/>
                                <w:sz w:val="20"/>
                                <w:szCs w:val="20"/>
                                <w:lang w:val="en-AU"/>
                              </w:rPr>
                            </w:pPr>
                          </w:p>
                          <w:p w14:paraId="1AF7602D" w14:textId="77777777" w:rsidR="00167925" w:rsidRPr="00781BFF"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Risk and hazard information should also be shared through:</w:t>
                            </w:r>
                          </w:p>
                          <w:p w14:paraId="1F3155CC" w14:textId="77777777" w:rsidR="00167925" w:rsidRDefault="00167925" w:rsidP="006F3A18">
                            <w:pPr>
                              <w:pStyle w:val="ListParagraph"/>
                              <w:numPr>
                                <w:ilvl w:val="0"/>
                                <w:numId w:val="57"/>
                              </w:numPr>
                              <w:spacing w:line="240" w:lineRule="auto"/>
                              <w:rPr>
                                <w:rFonts w:cs="Arial"/>
                                <w:color w:val="000000" w:themeColor="text1"/>
                                <w:sz w:val="20"/>
                                <w:szCs w:val="20"/>
                                <w:lang w:val="en-AU"/>
                              </w:rPr>
                            </w:pPr>
                            <w:r w:rsidRPr="006F3A18">
                              <w:rPr>
                                <w:rFonts w:cs="Arial"/>
                                <w:color w:val="000000" w:themeColor="text1"/>
                                <w:sz w:val="20"/>
                                <w:szCs w:val="20"/>
                                <w:lang w:val="en-AU"/>
                              </w:rPr>
                              <w:t xml:space="preserve">Toolbox talks – quick 5 minute updates before each day, event or activity </w:t>
                            </w:r>
                            <w:r>
                              <w:rPr>
                                <w:rFonts w:cs="Arial"/>
                                <w:color w:val="000000" w:themeColor="text1"/>
                                <w:sz w:val="20"/>
                                <w:szCs w:val="20"/>
                                <w:lang w:val="en-AU"/>
                              </w:rPr>
                              <w:t>starts</w:t>
                            </w:r>
                          </w:p>
                          <w:p w14:paraId="42B53678" w14:textId="77777777" w:rsidR="00167925" w:rsidRPr="006F3A18" w:rsidRDefault="00167925" w:rsidP="006F3A18">
                            <w:pPr>
                              <w:pStyle w:val="ListParagraph"/>
                              <w:numPr>
                                <w:ilvl w:val="0"/>
                                <w:numId w:val="57"/>
                              </w:numPr>
                              <w:spacing w:line="240" w:lineRule="auto"/>
                              <w:rPr>
                                <w:rFonts w:cs="Arial"/>
                                <w:color w:val="000000" w:themeColor="text1"/>
                                <w:sz w:val="20"/>
                                <w:szCs w:val="20"/>
                                <w:lang w:val="en-AU"/>
                              </w:rPr>
                            </w:pPr>
                            <w:r>
                              <w:rPr>
                                <w:rFonts w:cs="Arial"/>
                                <w:color w:val="000000" w:themeColor="text1"/>
                                <w:sz w:val="20"/>
                                <w:szCs w:val="20"/>
                                <w:lang w:val="en-AU"/>
                              </w:rPr>
                              <w:t>Front of mind prompts – points on a prompt card</w:t>
                            </w:r>
                          </w:p>
                          <w:p w14:paraId="3CF77EBF" w14:textId="77777777" w:rsidR="00167925" w:rsidRPr="006F3A18" w:rsidRDefault="00167925" w:rsidP="006F3A18">
                            <w:pPr>
                              <w:pStyle w:val="ListParagraph"/>
                              <w:numPr>
                                <w:ilvl w:val="0"/>
                                <w:numId w:val="57"/>
                              </w:numPr>
                              <w:spacing w:line="240" w:lineRule="auto"/>
                              <w:rPr>
                                <w:rFonts w:cs="Arial"/>
                                <w:color w:val="000000" w:themeColor="text1"/>
                                <w:sz w:val="20"/>
                                <w:szCs w:val="20"/>
                                <w:lang w:val="en-AU"/>
                              </w:rPr>
                            </w:pPr>
                            <w:r>
                              <w:rPr>
                                <w:rFonts w:cs="Arial"/>
                                <w:color w:val="000000" w:themeColor="text1"/>
                                <w:sz w:val="20"/>
                                <w:szCs w:val="20"/>
                                <w:lang w:val="en-AU"/>
                              </w:rPr>
                              <w:t>Event and</w:t>
                            </w:r>
                            <w:r w:rsidRPr="006F3A18">
                              <w:rPr>
                                <w:rFonts w:cs="Arial"/>
                                <w:color w:val="000000" w:themeColor="text1"/>
                                <w:sz w:val="20"/>
                                <w:szCs w:val="20"/>
                                <w:lang w:val="en-AU"/>
                              </w:rPr>
                              <w:t>/or day d</w:t>
                            </w:r>
                            <w:r>
                              <w:rPr>
                                <w:rFonts w:cs="Arial"/>
                                <w:color w:val="000000" w:themeColor="text1"/>
                                <w:sz w:val="20"/>
                                <w:szCs w:val="20"/>
                                <w:lang w:val="en-AU"/>
                              </w:rPr>
                              <w:t>ebriefs, or at regular meetings during the event</w:t>
                            </w:r>
                          </w:p>
                          <w:p w14:paraId="7DC64777" w14:textId="77777777" w:rsidR="00167925" w:rsidRPr="006F3A18" w:rsidRDefault="00167925" w:rsidP="006F3A18">
                            <w:pPr>
                              <w:pStyle w:val="ListParagraph"/>
                              <w:numPr>
                                <w:ilvl w:val="0"/>
                                <w:numId w:val="57"/>
                              </w:numPr>
                              <w:spacing w:line="240" w:lineRule="auto"/>
                              <w:rPr>
                                <w:rFonts w:cs="Arial"/>
                                <w:color w:val="000000" w:themeColor="text1"/>
                                <w:sz w:val="20"/>
                                <w:szCs w:val="20"/>
                                <w:lang w:val="en-AU"/>
                              </w:rPr>
                            </w:pPr>
                            <w:r w:rsidRPr="006F3A18">
                              <w:rPr>
                                <w:rFonts w:cs="Arial"/>
                                <w:color w:val="000000" w:themeColor="text1"/>
                                <w:sz w:val="20"/>
                                <w:szCs w:val="20"/>
                                <w:lang w:val="en-AU"/>
                              </w:rPr>
                              <w:t xml:space="preserve">Safety updates – notices distributed amongst effected </w:t>
                            </w:r>
                            <w:r>
                              <w:rPr>
                                <w:rFonts w:cs="Arial"/>
                                <w:color w:val="000000" w:themeColor="text1"/>
                                <w:sz w:val="20"/>
                                <w:szCs w:val="20"/>
                                <w:lang w:val="en-AU"/>
                              </w:rPr>
                              <w:t>staff to alert them to new risk</w:t>
                            </w:r>
                            <w:r w:rsidRPr="006F3A18">
                              <w:rPr>
                                <w:rFonts w:cs="Arial"/>
                                <w:color w:val="000000" w:themeColor="text1"/>
                                <w:sz w:val="20"/>
                                <w:szCs w:val="20"/>
                                <w:lang w:val="en-AU"/>
                              </w:rPr>
                              <w:t xml:space="preserve"> or changes to operating practice.</w:t>
                            </w:r>
                          </w:p>
                          <w:p w14:paraId="3AB09784" w14:textId="77777777" w:rsidR="00167925" w:rsidRPr="00781BFF" w:rsidRDefault="00167925" w:rsidP="00142B88">
                            <w:pPr>
                              <w:rPr>
                                <w:rFonts w:cs="Arial"/>
                                <w:sz w:val="20"/>
                                <w:szCs w:val="20"/>
                                <w:lang w:val="en-AU"/>
                              </w:rPr>
                            </w:pPr>
                          </w:p>
                          <w:p w14:paraId="23B18363" w14:textId="77777777" w:rsidR="00167925" w:rsidRPr="002701A1" w:rsidRDefault="00167925" w:rsidP="00142B88">
                            <w:pPr>
                              <w:pStyle w:val="Heading3"/>
                              <w:keepLines/>
                              <w:numPr>
                                <w:ilvl w:val="0"/>
                                <w:numId w:val="48"/>
                              </w:numPr>
                              <w:spacing w:before="40" w:after="0"/>
                              <w:rPr>
                                <w:b w:val="0"/>
                                <w:i/>
                                <w:sz w:val="20"/>
                                <w:szCs w:val="20"/>
                                <w:lang w:val="en-AU"/>
                              </w:rPr>
                            </w:pPr>
                            <w:r w:rsidRPr="002701A1">
                              <w:rPr>
                                <w:i/>
                                <w:sz w:val="20"/>
                                <w:szCs w:val="20"/>
                                <w:lang w:val="en-AU"/>
                              </w:rPr>
                              <w:t>What else needs considering?</w:t>
                            </w:r>
                          </w:p>
                          <w:p w14:paraId="6C0A3E09" w14:textId="77777777" w:rsidR="00167925" w:rsidRPr="00781BFF" w:rsidRDefault="00167925" w:rsidP="00142B88">
                            <w:pPr>
                              <w:rPr>
                                <w:color w:val="000000" w:themeColor="text1"/>
                                <w:sz w:val="20"/>
                                <w:szCs w:val="20"/>
                                <w:lang w:val="en-AU"/>
                              </w:rPr>
                            </w:pPr>
                            <w:r w:rsidRPr="00781BFF">
                              <w:rPr>
                                <w:color w:val="000000" w:themeColor="text1"/>
                                <w:sz w:val="20"/>
                                <w:szCs w:val="20"/>
                                <w:lang w:val="en-AU"/>
                              </w:rPr>
                              <w:t>Throughout these processes, you should make sure that:</w:t>
                            </w:r>
                          </w:p>
                          <w:p w14:paraId="5FFACDA3"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T</w:t>
                            </w:r>
                            <w:r w:rsidRPr="00781BFF">
                              <w:rPr>
                                <w:color w:val="000000" w:themeColor="text1"/>
                                <w:sz w:val="20"/>
                                <w:szCs w:val="20"/>
                                <w:lang w:val="en-AU"/>
                              </w:rPr>
                              <w:t>he person carrying out the risk assessment has the right</w:t>
                            </w:r>
                            <w:r>
                              <w:rPr>
                                <w:color w:val="000000" w:themeColor="text1"/>
                                <w:sz w:val="20"/>
                                <w:szCs w:val="20"/>
                                <w:lang w:val="en-AU"/>
                              </w:rPr>
                              <w:t xml:space="preserve"> skills and experience to do so</w:t>
                            </w:r>
                          </w:p>
                          <w:p w14:paraId="33AFD57C"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R</w:t>
                            </w:r>
                            <w:r w:rsidRPr="00781BFF">
                              <w:rPr>
                                <w:color w:val="000000" w:themeColor="text1"/>
                                <w:sz w:val="20"/>
                                <w:szCs w:val="20"/>
                                <w:lang w:val="en-AU"/>
                              </w:rPr>
                              <w:t>elevant staff take part in</w:t>
                            </w:r>
                            <w:r>
                              <w:rPr>
                                <w:color w:val="000000" w:themeColor="text1"/>
                                <w:sz w:val="20"/>
                                <w:szCs w:val="20"/>
                                <w:lang w:val="en-AU"/>
                              </w:rPr>
                              <w:t xml:space="preserve"> your risk assessment processes</w:t>
                            </w:r>
                          </w:p>
                          <w:p w14:paraId="7B9DC5C4"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w:t>
                            </w:r>
                            <w:r w:rsidRPr="00781BFF">
                              <w:rPr>
                                <w:color w:val="000000" w:themeColor="text1"/>
                                <w:sz w:val="20"/>
                                <w:szCs w:val="20"/>
                                <w:lang w:val="en-AU"/>
                              </w:rPr>
                              <w:t>ou consider health, behavi</w:t>
                            </w:r>
                            <w:r>
                              <w:rPr>
                                <w:color w:val="000000" w:themeColor="text1"/>
                                <w:sz w:val="20"/>
                                <w:szCs w:val="20"/>
                                <w:lang w:val="en-AU"/>
                              </w:rPr>
                              <w:t>oural, stress, fatigue and drug &amp; alcohol associated hazards</w:t>
                            </w:r>
                          </w:p>
                          <w:p w14:paraId="6EB8FA98"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You consult good practice guidelines and/or activity e</w:t>
                            </w:r>
                            <w:r w:rsidRPr="00781BFF">
                              <w:rPr>
                                <w:color w:val="000000" w:themeColor="text1"/>
                                <w:sz w:val="20"/>
                                <w:szCs w:val="20"/>
                                <w:lang w:val="en-AU"/>
                              </w:rPr>
                              <w:t>xperts for advice regarding the</w:t>
                            </w:r>
                            <w:r>
                              <w:rPr>
                                <w:color w:val="000000" w:themeColor="text1"/>
                                <w:sz w:val="20"/>
                                <w:szCs w:val="20"/>
                                <w:lang w:val="en-AU"/>
                              </w:rPr>
                              <w:t xml:space="preserve"> management of specific risk and hazards</w:t>
                            </w:r>
                          </w:p>
                          <w:p w14:paraId="497285F1"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You consider the risk</w:t>
                            </w:r>
                            <w:r w:rsidRPr="00781BFF">
                              <w:rPr>
                                <w:color w:val="000000" w:themeColor="text1"/>
                                <w:sz w:val="20"/>
                                <w:szCs w:val="20"/>
                                <w:lang w:val="en-AU"/>
                              </w:rPr>
                              <w:t xml:space="preserve"> associated with suppliers and con</w:t>
                            </w:r>
                            <w:r>
                              <w:rPr>
                                <w:color w:val="000000" w:themeColor="text1"/>
                                <w:sz w:val="20"/>
                                <w:szCs w:val="20"/>
                                <w:lang w:val="en-AU"/>
                              </w:rPr>
                              <w:t>tractors, and co</w:t>
                            </w:r>
                            <w:r w:rsidRPr="00781BFF">
                              <w:rPr>
                                <w:color w:val="000000" w:themeColor="text1"/>
                                <w:sz w:val="20"/>
                                <w:szCs w:val="20"/>
                                <w:lang w:val="en-AU"/>
                              </w:rPr>
                              <w:t xml:space="preserve">operate with </w:t>
                            </w:r>
                            <w:r>
                              <w:rPr>
                                <w:color w:val="000000" w:themeColor="text1"/>
                                <w:sz w:val="20"/>
                                <w:szCs w:val="20"/>
                                <w:lang w:val="en-AU"/>
                              </w:rPr>
                              <w:t>other parties to manage risk</w:t>
                            </w:r>
                          </w:p>
                          <w:p w14:paraId="4989379B"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w:t>
                            </w:r>
                            <w:r w:rsidRPr="00781BFF">
                              <w:rPr>
                                <w:color w:val="000000" w:themeColor="text1"/>
                                <w:sz w:val="20"/>
                                <w:szCs w:val="20"/>
                                <w:lang w:val="en-AU"/>
                              </w:rPr>
                              <w:t>ou document your risk management processes, and keep the</w:t>
                            </w:r>
                            <w:r>
                              <w:rPr>
                                <w:color w:val="000000" w:themeColor="text1"/>
                                <w:sz w:val="20"/>
                                <w:szCs w:val="20"/>
                                <w:lang w:val="en-AU"/>
                              </w:rPr>
                              <w:t>m on file (for 5 years minimum)</w:t>
                            </w:r>
                          </w:p>
                          <w:p w14:paraId="302712F8"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w:t>
                            </w:r>
                            <w:r w:rsidRPr="00781BFF">
                              <w:rPr>
                                <w:color w:val="000000" w:themeColor="text1"/>
                                <w:sz w:val="20"/>
                                <w:szCs w:val="20"/>
                                <w:lang w:val="en-AU"/>
                              </w:rPr>
                              <w:t>ou check the effectiveness of risk controls, and review the effectiveness of your risk management processes</w:t>
                            </w:r>
                            <w:r>
                              <w:rPr>
                                <w:color w:val="000000" w:themeColor="text1"/>
                                <w:sz w:val="20"/>
                                <w:szCs w:val="20"/>
                                <w:lang w:val="en-AU"/>
                              </w:rPr>
                              <w:t xml:space="preserve"> throughout the event as well as after the event</w:t>
                            </w:r>
                            <w:r w:rsidRPr="00781BFF">
                              <w:rPr>
                                <w:color w:val="000000" w:themeColor="text1"/>
                                <w:sz w:val="20"/>
                                <w:szCs w:val="20"/>
                                <w:lang w:val="en-AU"/>
                              </w:rPr>
                              <w:t>.</w:t>
                            </w:r>
                          </w:p>
                          <w:p w14:paraId="660F8FE1" w14:textId="77777777" w:rsidR="00167925" w:rsidRPr="00781BFF" w:rsidRDefault="00167925" w:rsidP="00142B88">
                            <w:pPr>
                              <w:rPr>
                                <w:sz w:val="20"/>
                                <w:szCs w:val="20"/>
                                <w:lang w:val="en-AU"/>
                              </w:rPr>
                            </w:pPr>
                          </w:p>
                          <w:p w14:paraId="7E0F9821" w14:textId="77777777" w:rsidR="00167925" w:rsidRPr="00781BFF" w:rsidRDefault="00167925" w:rsidP="00142B88">
                            <w:pPr>
                              <w:spacing w:line="240" w:lineRule="auto"/>
                              <w:rPr>
                                <w:color w:val="000000" w:themeColor="text1"/>
                                <w:sz w:val="20"/>
                                <w:szCs w:val="20"/>
                              </w:rPr>
                            </w:pPr>
                            <w:r w:rsidRPr="00781BFF">
                              <w:rPr>
                                <w:color w:val="000000" w:themeColor="text1"/>
                                <w:sz w:val="20"/>
                                <w:szCs w:val="20"/>
                                <w:lang w:val="en-AU"/>
                              </w:rPr>
                              <w:t xml:space="preserve">If a </w:t>
                            </w:r>
                            <w:r w:rsidRPr="00781BFF">
                              <w:rPr>
                                <w:color w:val="000000" w:themeColor="text1"/>
                                <w:sz w:val="20"/>
                                <w:szCs w:val="20"/>
                              </w:rPr>
                              <w:t>significantly new event is planned, make sure that:</w:t>
                            </w:r>
                          </w:p>
                          <w:p w14:paraId="374C31AF" w14:textId="77777777" w:rsidR="00167925" w:rsidRPr="00781BFF" w:rsidRDefault="00167925" w:rsidP="00142B88">
                            <w:pPr>
                              <w:pStyle w:val="Bullet6"/>
                              <w:numPr>
                                <w:ilvl w:val="0"/>
                                <w:numId w:val="19"/>
                              </w:numPr>
                              <w:spacing w:line="240" w:lineRule="auto"/>
                              <w:rPr>
                                <w:color w:val="000000" w:themeColor="text1"/>
                                <w:sz w:val="20"/>
                                <w:szCs w:val="20"/>
                              </w:rPr>
                            </w:pPr>
                            <w:r w:rsidRPr="00781BFF">
                              <w:rPr>
                                <w:color w:val="000000" w:themeColor="text1"/>
                                <w:sz w:val="20"/>
                                <w:szCs w:val="20"/>
                              </w:rPr>
                              <w:t>There is a trial run and/or information</w:t>
                            </w:r>
                            <w:r>
                              <w:rPr>
                                <w:color w:val="000000" w:themeColor="text1"/>
                                <w:sz w:val="20"/>
                                <w:szCs w:val="20"/>
                              </w:rPr>
                              <w:t xml:space="preserve"> is obtained from other users, activity safety guidelines, activity e</w:t>
                            </w:r>
                            <w:r w:rsidRPr="00781BFF">
                              <w:rPr>
                                <w:color w:val="000000" w:themeColor="text1"/>
                                <w:sz w:val="20"/>
                                <w:szCs w:val="20"/>
                              </w:rPr>
                              <w:t>xp</w:t>
                            </w:r>
                            <w:r>
                              <w:rPr>
                                <w:color w:val="000000" w:themeColor="text1"/>
                                <w:sz w:val="20"/>
                                <w:szCs w:val="20"/>
                              </w:rPr>
                              <w:t>erts in order to identify risk and associated hazards</w:t>
                            </w:r>
                          </w:p>
                          <w:p w14:paraId="011ADE9E" w14:textId="77777777" w:rsidR="00167925" w:rsidRPr="00781BFF" w:rsidRDefault="00167925" w:rsidP="00142B88">
                            <w:pPr>
                              <w:pStyle w:val="Bullet6"/>
                              <w:numPr>
                                <w:ilvl w:val="0"/>
                                <w:numId w:val="19"/>
                              </w:numPr>
                              <w:spacing w:line="240" w:lineRule="auto"/>
                              <w:rPr>
                                <w:color w:val="000000" w:themeColor="text1"/>
                                <w:sz w:val="20"/>
                                <w:szCs w:val="20"/>
                              </w:rPr>
                            </w:pPr>
                            <w:r>
                              <w:rPr>
                                <w:color w:val="000000" w:themeColor="text1"/>
                                <w:sz w:val="20"/>
                                <w:szCs w:val="20"/>
                              </w:rPr>
                              <w:t>The associated risk</w:t>
                            </w:r>
                            <w:r w:rsidRPr="00781BFF">
                              <w:rPr>
                                <w:color w:val="000000" w:themeColor="text1"/>
                                <w:sz w:val="20"/>
                                <w:szCs w:val="20"/>
                              </w:rPr>
                              <w:t xml:space="preserve"> are considered, and appropriate controls developed, via the Risk Managem</w:t>
                            </w:r>
                            <w:r>
                              <w:rPr>
                                <w:color w:val="000000" w:themeColor="text1"/>
                                <w:sz w:val="20"/>
                                <w:szCs w:val="20"/>
                              </w:rPr>
                              <w:t>ent Planning process (as above)</w:t>
                            </w:r>
                          </w:p>
                          <w:p w14:paraId="7EDB1748" w14:textId="77777777" w:rsidR="00167925" w:rsidRPr="00781BFF" w:rsidRDefault="00167925" w:rsidP="00142B88">
                            <w:pPr>
                              <w:pStyle w:val="Bullet6"/>
                              <w:numPr>
                                <w:ilvl w:val="0"/>
                                <w:numId w:val="19"/>
                              </w:numPr>
                              <w:spacing w:line="240" w:lineRule="auto"/>
                              <w:rPr>
                                <w:color w:val="000000" w:themeColor="text1"/>
                                <w:sz w:val="20"/>
                                <w:szCs w:val="20"/>
                              </w:rPr>
                            </w:pPr>
                            <w:r w:rsidRPr="00781BFF">
                              <w:rPr>
                                <w:color w:val="000000" w:themeColor="text1"/>
                                <w:sz w:val="20"/>
                                <w:szCs w:val="20"/>
                              </w:rPr>
                              <w:t>Requirements of staff, training, equipment, participants, emergency procedures and any othe</w:t>
                            </w:r>
                            <w:r>
                              <w:rPr>
                                <w:color w:val="000000" w:themeColor="text1"/>
                                <w:sz w:val="20"/>
                                <w:szCs w:val="20"/>
                              </w:rPr>
                              <w:t>r considerations are identified</w:t>
                            </w:r>
                          </w:p>
                          <w:p w14:paraId="361914BA" w14:textId="77777777" w:rsidR="00167925" w:rsidRPr="00781BFF" w:rsidRDefault="00167925" w:rsidP="00142B88">
                            <w:pPr>
                              <w:pStyle w:val="Bullet6"/>
                              <w:numPr>
                                <w:ilvl w:val="0"/>
                                <w:numId w:val="19"/>
                              </w:numPr>
                              <w:spacing w:line="240" w:lineRule="auto"/>
                              <w:rPr>
                                <w:color w:val="000000" w:themeColor="text1"/>
                                <w:sz w:val="20"/>
                                <w:szCs w:val="20"/>
                              </w:rPr>
                            </w:pPr>
                            <w:r w:rsidRPr="00781BFF">
                              <w:rPr>
                                <w:color w:val="000000" w:themeColor="text1"/>
                                <w:sz w:val="20"/>
                                <w:szCs w:val="20"/>
                              </w:rPr>
                              <w:t>A review of risk ma</w:t>
                            </w:r>
                            <w:r>
                              <w:rPr>
                                <w:color w:val="000000" w:themeColor="text1"/>
                                <w:sz w:val="20"/>
                                <w:szCs w:val="20"/>
                              </w:rPr>
                              <w:t>nagement effectiveness follows</w:t>
                            </w:r>
                            <w:r w:rsidRPr="00781BFF">
                              <w:rPr>
                                <w:color w:val="000000" w:themeColor="text1"/>
                                <w:sz w:val="20"/>
                                <w:szCs w:val="20"/>
                              </w:rPr>
                              <w:t xml:space="preserve"> initial implementation.</w:t>
                            </w:r>
                          </w:p>
                          <w:p w14:paraId="7B3CF46A" w14:textId="77777777" w:rsidR="00167925" w:rsidRPr="00000DA8" w:rsidRDefault="00167925" w:rsidP="00142B88">
                            <w:pPr>
                              <w:spacing w:line="240" w:lineRule="auto"/>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49AC" id="Rounded Rectangular Callout 45" o:spid="_x0000_s1054" type="#_x0000_t62" style="position:absolute;margin-left:-6.95pt;margin-top:-46.15pt;width:466.25pt;height:77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" adj="-1460,2968" fillcolor="yellow" strokecolor="#4579b8 [3044]">
                <v:shadow on="t" color="black" opacity="22937f" origin=",.5" offset="0,.63889mm"/>
                <v:textbox>
                  <w:txbxContent>
                    <w:p w14:paraId="342A6CDC" w14:textId="77777777" w:rsidR="00167925" w:rsidRPr="002701A1" w:rsidRDefault="00167925" w:rsidP="00142B88">
                      <w:pPr>
                        <w:pStyle w:val="Heading3"/>
                        <w:keepLines/>
                        <w:numPr>
                          <w:ilvl w:val="0"/>
                          <w:numId w:val="48"/>
                        </w:numPr>
                        <w:spacing w:before="40" w:after="0"/>
                        <w:rPr>
                          <w:b w:val="0"/>
                          <w:i/>
                          <w:sz w:val="20"/>
                          <w:szCs w:val="20"/>
                          <w:lang w:val="en-AU"/>
                        </w:rPr>
                      </w:pPr>
                      <w:r w:rsidRPr="002701A1">
                        <w:rPr>
                          <w:i/>
                          <w:sz w:val="20"/>
                          <w:szCs w:val="20"/>
                          <w:lang w:val="en-AU"/>
                        </w:rPr>
                        <w:t>Which Risk assessment form do I use?</w:t>
                      </w:r>
                    </w:p>
                    <w:p w14:paraId="5A9EFD9D" w14:textId="77777777" w:rsidR="00167925" w:rsidRPr="00781BFF" w:rsidRDefault="00167925" w:rsidP="00142B88">
                      <w:pPr>
                        <w:rPr>
                          <w:rFonts w:cs="Arial"/>
                          <w:sz w:val="20"/>
                          <w:szCs w:val="20"/>
                        </w:rPr>
                      </w:pPr>
                    </w:p>
                    <w:p w14:paraId="20744F62" w14:textId="77777777" w:rsidR="00167925" w:rsidRPr="00781BFF" w:rsidRDefault="00167925" w:rsidP="00142B88">
                      <w:pPr>
                        <w:pStyle w:val="Heading3"/>
                        <w:rPr>
                          <w:b w:val="0"/>
                          <w:sz w:val="20"/>
                          <w:szCs w:val="20"/>
                          <w:lang w:val="en-AU"/>
                        </w:rPr>
                      </w:pPr>
                      <w:r w:rsidRPr="00781BFF">
                        <w:rPr>
                          <w:sz w:val="20"/>
                          <w:szCs w:val="20"/>
                          <w:lang w:val="en-AU"/>
                        </w:rPr>
                        <w:t>Risk Identification</w:t>
                      </w:r>
                    </w:p>
                    <w:p w14:paraId="29162E95" w14:textId="77777777" w:rsidR="00167925" w:rsidRPr="00781BFF"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Historically, the RAMS</w:t>
                      </w:r>
                      <w:r>
                        <w:rPr>
                          <w:rFonts w:cs="Arial"/>
                          <w:color w:val="000000" w:themeColor="text1"/>
                          <w:sz w:val="20"/>
                          <w:szCs w:val="20"/>
                          <w:lang w:val="en-AU"/>
                        </w:rPr>
                        <w:t xml:space="preserve"> (Risk Analysis Management System)</w:t>
                      </w:r>
                      <w:r w:rsidRPr="00781BFF">
                        <w:rPr>
                          <w:rFonts w:cs="Arial"/>
                          <w:color w:val="000000" w:themeColor="text1"/>
                          <w:sz w:val="20"/>
                          <w:szCs w:val="20"/>
                          <w:lang w:val="en-AU"/>
                        </w:rPr>
                        <w:t xml:space="preserve"> form has been the </w:t>
                      </w:r>
                      <w:r>
                        <w:rPr>
                          <w:rFonts w:cs="Arial"/>
                          <w:color w:val="000000" w:themeColor="text1"/>
                          <w:sz w:val="20"/>
                          <w:szCs w:val="20"/>
                          <w:lang w:val="en-AU"/>
                        </w:rPr>
                        <w:t>form to use</w:t>
                      </w:r>
                      <w:r w:rsidRPr="00781BFF">
                        <w:rPr>
                          <w:rFonts w:cs="Arial"/>
                          <w:color w:val="000000" w:themeColor="text1"/>
                          <w:sz w:val="20"/>
                          <w:szCs w:val="20"/>
                          <w:lang w:val="en-AU"/>
                        </w:rPr>
                        <w:t xml:space="preserve"> for risk identification, although there are other variants that also do the job, including the SAP (Safety Action Plan) and AMP (Activity Management Plan) formats.</w:t>
                      </w:r>
                    </w:p>
                    <w:p w14:paraId="5305C4A6" w14:textId="77777777" w:rsidR="00167925" w:rsidRPr="00781BFF"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You could choose to use any of these formats, just make sure that you:</w:t>
                      </w:r>
                    </w:p>
                    <w:p w14:paraId="1F55E8D3" w14:textId="77777777" w:rsidR="00167925" w:rsidRPr="00781BFF"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 xml:space="preserve">Effectively </w:t>
                      </w:r>
                      <w:r>
                        <w:rPr>
                          <w:rFonts w:cs="Arial"/>
                          <w:color w:val="000000" w:themeColor="text1"/>
                          <w:sz w:val="20"/>
                          <w:szCs w:val="20"/>
                          <w:lang w:val="en-AU"/>
                        </w:rPr>
                        <w:t>identify health and safety risk</w:t>
                      </w:r>
                    </w:p>
                    <w:p w14:paraId="3DD1BC4C" w14:textId="77777777" w:rsidR="00167925" w:rsidRPr="00781BFF"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 xml:space="preserve">Focus on the key </w:t>
                      </w:r>
                      <w:r>
                        <w:rPr>
                          <w:rFonts w:cs="Arial"/>
                          <w:color w:val="000000" w:themeColor="text1"/>
                          <w:sz w:val="20"/>
                          <w:szCs w:val="20"/>
                          <w:lang w:val="en-AU"/>
                        </w:rPr>
                        <w:t>hazards</w:t>
                      </w:r>
                      <w:r w:rsidRPr="00781BFF">
                        <w:rPr>
                          <w:rFonts w:cs="Arial"/>
                          <w:color w:val="000000" w:themeColor="text1"/>
                          <w:sz w:val="20"/>
                          <w:szCs w:val="20"/>
                          <w:lang w:val="en-AU"/>
                        </w:rPr>
                        <w:t xml:space="preserve"> – those most likely to cause serious injury or harm</w:t>
                      </w:r>
                    </w:p>
                    <w:p w14:paraId="32317AB0" w14:textId="77777777" w:rsidR="00167925" w:rsidRPr="00781BFF"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Identify appropriate controls</w:t>
                      </w:r>
                    </w:p>
                    <w:p w14:paraId="2F3C8BED" w14:textId="77777777" w:rsidR="00167925" w:rsidRDefault="00167925" w:rsidP="00142B88">
                      <w:pPr>
                        <w:pStyle w:val="ListParagraph"/>
                        <w:numPr>
                          <w:ilvl w:val="0"/>
                          <w:numId w:val="45"/>
                        </w:numPr>
                        <w:spacing w:line="240" w:lineRule="auto"/>
                        <w:rPr>
                          <w:rFonts w:cs="Arial"/>
                          <w:color w:val="000000" w:themeColor="text1"/>
                          <w:sz w:val="20"/>
                          <w:szCs w:val="20"/>
                          <w:lang w:val="en-AU"/>
                        </w:rPr>
                      </w:pPr>
                      <w:r w:rsidRPr="00781BFF">
                        <w:rPr>
                          <w:rFonts w:cs="Arial"/>
                          <w:color w:val="000000" w:themeColor="text1"/>
                          <w:sz w:val="20"/>
                          <w:szCs w:val="20"/>
                          <w:lang w:val="en-AU"/>
                        </w:rPr>
                        <w:t>Apply the hierarchy of risk control.</w:t>
                      </w:r>
                    </w:p>
                    <w:p w14:paraId="40D0E2B5" w14:textId="77777777" w:rsidR="00167925" w:rsidRPr="003449C9" w:rsidRDefault="00167925" w:rsidP="003449C9">
                      <w:pPr>
                        <w:pStyle w:val="ListParagraph"/>
                        <w:spacing w:line="240" w:lineRule="auto"/>
                        <w:rPr>
                          <w:rFonts w:cs="Arial"/>
                          <w:color w:val="000000" w:themeColor="text1"/>
                          <w:sz w:val="20"/>
                          <w:szCs w:val="20"/>
                          <w:lang w:val="en-AU"/>
                        </w:rPr>
                      </w:pPr>
                    </w:p>
                    <w:p w14:paraId="28960AE7" w14:textId="77777777" w:rsidR="00167925" w:rsidRDefault="00167925" w:rsidP="00142B88">
                      <w:pPr>
                        <w:pStyle w:val="Heading3"/>
                        <w:rPr>
                          <w:b w:val="0"/>
                          <w:color w:val="FB0207"/>
                          <w:sz w:val="20"/>
                          <w:szCs w:val="20"/>
                          <w:lang w:val="en-US"/>
                        </w:rPr>
                      </w:pPr>
                      <w:r w:rsidRPr="008F536C">
                        <w:rPr>
                          <w:b w:val="0"/>
                          <w:color w:val="000000" w:themeColor="text1"/>
                          <w:sz w:val="20"/>
                          <w:szCs w:val="20"/>
                          <w:lang w:val="en-US"/>
                        </w:rPr>
                        <w:t>These tools (RAMs, SAPs etc) are good for prompting you in the initial planning phase of an activity, however they are generally ineffective for prompting “on the day” hazard and risk awareness.  Try using a tool/s from the list below (under Communication) to fo</w:t>
                      </w:r>
                      <w:r>
                        <w:rPr>
                          <w:b w:val="0"/>
                          <w:color w:val="000000" w:themeColor="text1"/>
                          <w:sz w:val="20"/>
                          <w:szCs w:val="20"/>
                          <w:lang w:val="en-US"/>
                        </w:rPr>
                        <w:t>cus on the risk</w:t>
                      </w:r>
                      <w:r w:rsidRPr="008F536C">
                        <w:rPr>
                          <w:b w:val="0"/>
                          <w:color w:val="000000" w:themeColor="text1"/>
                          <w:sz w:val="20"/>
                          <w:szCs w:val="20"/>
                          <w:lang w:val="en-US"/>
                        </w:rPr>
                        <w:t xml:space="preserve"> specific to that particular day and student group</w:t>
                      </w:r>
                      <w:r w:rsidRPr="003449C9">
                        <w:rPr>
                          <w:b w:val="0"/>
                          <w:color w:val="FB0207"/>
                          <w:sz w:val="20"/>
                          <w:szCs w:val="20"/>
                          <w:lang w:val="en-US"/>
                        </w:rPr>
                        <w:t>.</w:t>
                      </w:r>
                    </w:p>
                    <w:p w14:paraId="1F2D0EE5" w14:textId="77777777" w:rsidR="00167925" w:rsidRPr="00781BFF" w:rsidRDefault="00167925" w:rsidP="00142B88">
                      <w:pPr>
                        <w:pStyle w:val="Heading3"/>
                        <w:rPr>
                          <w:b w:val="0"/>
                          <w:sz w:val="20"/>
                          <w:szCs w:val="20"/>
                          <w:lang w:val="en-AU"/>
                        </w:rPr>
                      </w:pPr>
                      <w:r w:rsidRPr="00781BFF">
                        <w:rPr>
                          <w:sz w:val="20"/>
                          <w:szCs w:val="20"/>
                          <w:lang w:val="en-AU"/>
                        </w:rPr>
                        <w:t>Communication</w:t>
                      </w:r>
                    </w:p>
                    <w:p w14:paraId="1EA12BE7" w14:textId="77777777" w:rsidR="00167925"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Some o</w:t>
                      </w:r>
                      <w:r>
                        <w:rPr>
                          <w:rFonts w:cs="Arial"/>
                          <w:color w:val="000000" w:themeColor="text1"/>
                          <w:sz w:val="20"/>
                          <w:szCs w:val="20"/>
                          <w:lang w:val="en-AU"/>
                        </w:rPr>
                        <w:t>perators use a Risk Assessment f</w:t>
                      </w:r>
                      <w:r w:rsidRPr="00781BFF">
                        <w:rPr>
                          <w:rFonts w:cs="Arial"/>
                          <w:color w:val="000000" w:themeColor="text1"/>
                          <w:sz w:val="20"/>
                          <w:szCs w:val="20"/>
                          <w:lang w:val="en-AU"/>
                        </w:rPr>
                        <w:t>orm</w:t>
                      </w:r>
                      <w:r>
                        <w:rPr>
                          <w:rFonts w:cs="Arial"/>
                          <w:color w:val="000000" w:themeColor="text1"/>
                          <w:sz w:val="20"/>
                          <w:szCs w:val="20"/>
                          <w:lang w:val="en-AU"/>
                        </w:rPr>
                        <w:t xml:space="preserve"> (or similar tool)</w:t>
                      </w:r>
                      <w:r w:rsidRPr="00781BFF">
                        <w:rPr>
                          <w:rFonts w:cs="Arial"/>
                          <w:color w:val="000000" w:themeColor="text1"/>
                          <w:sz w:val="20"/>
                          <w:szCs w:val="20"/>
                          <w:lang w:val="en-AU"/>
                        </w:rPr>
                        <w:t xml:space="preserve"> t</w:t>
                      </w:r>
                      <w:r>
                        <w:rPr>
                          <w:rFonts w:cs="Arial"/>
                          <w:color w:val="000000" w:themeColor="text1"/>
                          <w:sz w:val="20"/>
                          <w:szCs w:val="20"/>
                          <w:lang w:val="en-AU"/>
                        </w:rPr>
                        <w:t>o help identify and assess risk</w:t>
                      </w:r>
                      <w:r w:rsidRPr="00781BFF">
                        <w:rPr>
                          <w:rFonts w:cs="Arial"/>
                          <w:color w:val="000000" w:themeColor="text1"/>
                          <w:sz w:val="20"/>
                          <w:szCs w:val="20"/>
                          <w:lang w:val="en-AU"/>
                        </w:rPr>
                        <w:t xml:space="preserve">, and develop appropriate controls, and </w:t>
                      </w:r>
                      <w:r>
                        <w:rPr>
                          <w:rFonts w:cs="Arial"/>
                          <w:color w:val="000000" w:themeColor="text1"/>
                          <w:sz w:val="20"/>
                          <w:szCs w:val="20"/>
                          <w:lang w:val="en-AU"/>
                        </w:rPr>
                        <w:t xml:space="preserve">then </w:t>
                      </w:r>
                      <w:r w:rsidRPr="00781BFF">
                        <w:rPr>
                          <w:rFonts w:cs="Arial"/>
                          <w:color w:val="000000" w:themeColor="text1"/>
                          <w:sz w:val="20"/>
                          <w:szCs w:val="20"/>
                          <w:lang w:val="en-AU"/>
                        </w:rPr>
                        <w:t>a separate operational focused document to help communicate these controls e.g. SOP (</w:t>
                      </w:r>
                      <w:r>
                        <w:rPr>
                          <w:rFonts w:cs="Arial"/>
                          <w:color w:val="000000" w:themeColor="text1"/>
                          <w:sz w:val="20"/>
                          <w:szCs w:val="20"/>
                          <w:lang w:val="en-AU"/>
                        </w:rPr>
                        <w:t>Standard</w:t>
                      </w:r>
                      <w:r w:rsidRPr="00781BFF">
                        <w:rPr>
                          <w:rFonts w:cs="Arial"/>
                          <w:color w:val="000000" w:themeColor="text1"/>
                          <w:sz w:val="20"/>
                          <w:szCs w:val="20"/>
                          <w:lang w:val="en-AU"/>
                        </w:rPr>
                        <w:t xml:space="preserve"> Operating Procedure), AMP or Instructor Handbook.</w:t>
                      </w:r>
                    </w:p>
                    <w:p w14:paraId="281E060D" w14:textId="77777777" w:rsidR="00167925" w:rsidRPr="00781BFF" w:rsidRDefault="00167925" w:rsidP="00142B88">
                      <w:pPr>
                        <w:spacing w:line="240" w:lineRule="auto"/>
                        <w:rPr>
                          <w:rFonts w:cs="Arial"/>
                          <w:color w:val="000000" w:themeColor="text1"/>
                          <w:sz w:val="20"/>
                          <w:szCs w:val="20"/>
                          <w:lang w:val="en-AU"/>
                        </w:rPr>
                      </w:pPr>
                    </w:p>
                    <w:p w14:paraId="22DADEFD" w14:textId="77777777" w:rsidR="00167925" w:rsidRPr="00781BFF" w:rsidRDefault="00167925" w:rsidP="006F3A18">
                      <w:pPr>
                        <w:spacing w:line="240" w:lineRule="auto"/>
                        <w:rPr>
                          <w:rFonts w:cs="Arial"/>
                          <w:color w:val="000000" w:themeColor="text1"/>
                          <w:sz w:val="20"/>
                          <w:szCs w:val="20"/>
                          <w:lang w:val="en-AU"/>
                        </w:rPr>
                      </w:pPr>
                      <w:r w:rsidRPr="00781BFF">
                        <w:rPr>
                          <w:rFonts w:cs="Arial"/>
                          <w:color w:val="000000" w:themeColor="text1"/>
                          <w:sz w:val="20"/>
                          <w:szCs w:val="20"/>
                          <w:lang w:val="en-AU"/>
                        </w:rPr>
                        <w:t>Alterna</w:t>
                      </w:r>
                      <w:r>
                        <w:rPr>
                          <w:rFonts w:cs="Arial"/>
                          <w:color w:val="000000" w:themeColor="text1"/>
                          <w:sz w:val="20"/>
                          <w:szCs w:val="20"/>
                          <w:lang w:val="en-AU"/>
                        </w:rPr>
                        <w:t>tely, you could decide to use a Risk Assessment f</w:t>
                      </w:r>
                      <w:r w:rsidRPr="00781BFF">
                        <w:rPr>
                          <w:rFonts w:cs="Arial"/>
                          <w:color w:val="000000" w:themeColor="text1"/>
                          <w:sz w:val="20"/>
                          <w:szCs w:val="20"/>
                          <w:lang w:val="en-AU"/>
                        </w:rPr>
                        <w:t>orm (or similar</w:t>
                      </w:r>
                      <w:r>
                        <w:rPr>
                          <w:rFonts w:cs="Arial"/>
                          <w:color w:val="000000" w:themeColor="text1"/>
                          <w:sz w:val="20"/>
                          <w:szCs w:val="20"/>
                          <w:lang w:val="en-AU"/>
                        </w:rPr>
                        <w:t xml:space="preserve"> tool</w:t>
                      </w:r>
                      <w:r w:rsidRPr="00781BFF">
                        <w:rPr>
                          <w:rFonts w:cs="Arial"/>
                          <w:color w:val="000000" w:themeColor="text1"/>
                          <w:sz w:val="20"/>
                          <w:szCs w:val="20"/>
                          <w:lang w:val="en-AU"/>
                        </w:rPr>
                        <w:t>), with the control column being the means</w:t>
                      </w:r>
                      <w:r>
                        <w:rPr>
                          <w:rFonts w:cs="Arial"/>
                          <w:color w:val="000000" w:themeColor="text1"/>
                          <w:sz w:val="20"/>
                          <w:szCs w:val="20"/>
                          <w:lang w:val="en-AU"/>
                        </w:rPr>
                        <w:t xml:space="preserve"> of communicating your controls (i.e. </w:t>
                      </w:r>
                      <w:r w:rsidRPr="00781BFF">
                        <w:rPr>
                          <w:rFonts w:cs="Arial"/>
                          <w:color w:val="000000" w:themeColor="text1"/>
                          <w:sz w:val="20"/>
                          <w:szCs w:val="20"/>
                          <w:lang w:val="en-AU"/>
                        </w:rPr>
                        <w:t>operating expectations</w:t>
                      </w:r>
                      <w:r>
                        <w:rPr>
                          <w:rFonts w:cs="Arial"/>
                          <w:color w:val="000000" w:themeColor="text1"/>
                          <w:sz w:val="20"/>
                          <w:szCs w:val="20"/>
                          <w:lang w:val="en-AU"/>
                        </w:rPr>
                        <w:t>).</w:t>
                      </w:r>
                    </w:p>
                    <w:p w14:paraId="41A96794" w14:textId="77777777" w:rsidR="00167925" w:rsidRPr="00781BFF" w:rsidRDefault="00167925" w:rsidP="00142B88">
                      <w:pPr>
                        <w:spacing w:line="240" w:lineRule="auto"/>
                        <w:rPr>
                          <w:rFonts w:cs="Arial"/>
                          <w:color w:val="000000" w:themeColor="text1"/>
                          <w:sz w:val="20"/>
                          <w:szCs w:val="20"/>
                          <w:lang w:val="en-AU"/>
                        </w:rPr>
                      </w:pPr>
                    </w:p>
                    <w:p w14:paraId="1AF7602D" w14:textId="77777777" w:rsidR="00167925" w:rsidRPr="00781BFF" w:rsidRDefault="00167925" w:rsidP="00142B88">
                      <w:pPr>
                        <w:spacing w:line="240" w:lineRule="auto"/>
                        <w:rPr>
                          <w:rFonts w:cs="Arial"/>
                          <w:color w:val="000000" w:themeColor="text1"/>
                          <w:sz w:val="20"/>
                          <w:szCs w:val="20"/>
                          <w:lang w:val="en-AU"/>
                        </w:rPr>
                      </w:pPr>
                      <w:r w:rsidRPr="00781BFF">
                        <w:rPr>
                          <w:rFonts w:cs="Arial"/>
                          <w:color w:val="000000" w:themeColor="text1"/>
                          <w:sz w:val="20"/>
                          <w:szCs w:val="20"/>
                          <w:lang w:val="en-AU"/>
                        </w:rPr>
                        <w:t>Risk and hazard information should also be shared through:</w:t>
                      </w:r>
                    </w:p>
                    <w:p w14:paraId="1F3155CC" w14:textId="77777777" w:rsidR="00167925" w:rsidRDefault="00167925" w:rsidP="006F3A18">
                      <w:pPr>
                        <w:pStyle w:val="ListParagraph"/>
                        <w:numPr>
                          <w:ilvl w:val="0"/>
                          <w:numId w:val="57"/>
                        </w:numPr>
                        <w:spacing w:line="240" w:lineRule="auto"/>
                        <w:rPr>
                          <w:rFonts w:cs="Arial"/>
                          <w:color w:val="000000" w:themeColor="text1"/>
                          <w:sz w:val="20"/>
                          <w:szCs w:val="20"/>
                          <w:lang w:val="en-AU"/>
                        </w:rPr>
                      </w:pPr>
                      <w:r w:rsidRPr="006F3A18">
                        <w:rPr>
                          <w:rFonts w:cs="Arial"/>
                          <w:color w:val="000000" w:themeColor="text1"/>
                          <w:sz w:val="20"/>
                          <w:szCs w:val="20"/>
                          <w:lang w:val="en-AU"/>
                        </w:rPr>
                        <w:t xml:space="preserve">Toolbox talks – quick 5 minute updates before each day, event or activity </w:t>
                      </w:r>
                      <w:r>
                        <w:rPr>
                          <w:rFonts w:cs="Arial"/>
                          <w:color w:val="000000" w:themeColor="text1"/>
                          <w:sz w:val="20"/>
                          <w:szCs w:val="20"/>
                          <w:lang w:val="en-AU"/>
                        </w:rPr>
                        <w:t>starts</w:t>
                      </w:r>
                    </w:p>
                    <w:p w14:paraId="42B53678" w14:textId="77777777" w:rsidR="00167925" w:rsidRPr="006F3A18" w:rsidRDefault="00167925" w:rsidP="006F3A18">
                      <w:pPr>
                        <w:pStyle w:val="ListParagraph"/>
                        <w:numPr>
                          <w:ilvl w:val="0"/>
                          <w:numId w:val="57"/>
                        </w:numPr>
                        <w:spacing w:line="240" w:lineRule="auto"/>
                        <w:rPr>
                          <w:rFonts w:cs="Arial"/>
                          <w:color w:val="000000" w:themeColor="text1"/>
                          <w:sz w:val="20"/>
                          <w:szCs w:val="20"/>
                          <w:lang w:val="en-AU"/>
                        </w:rPr>
                      </w:pPr>
                      <w:r>
                        <w:rPr>
                          <w:rFonts w:cs="Arial"/>
                          <w:color w:val="000000" w:themeColor="text1"/>
                          <w:sz w:val="20"/>
                          <w:szCs w:val="20"/>
                          <w:lang w:val="en-AU"/>
                        </w:rPr>
                        <w:t>Front of mind prompts – points on a prompt card</w:t>
                      </w:r>
                    </w:p>
                    <w:p w14:paraId="3CF77EBF" w14:textId="77777777" w:rsidR="00167925" w:rsidRPr="006F3A18" w:rsidRDefault="00167925" w:rsidP="006F3A18">
                      <w:pPr>
                        <w:pStyle w:val="ListParagraph"/>
                        <w:numPr>
                          <w:ilvl w:val="0"/>
                          <w:numId w:val="57"/>
                        </w:numPr>
                        <w:spacing w:line="240" w:lineRule="auto"/>
                        <w:rPr>
                          <w:rFonts w:cs="Arial"/>
                          <w:color w:val="000000" w:themeColor="text1"/>
                          <w:sz w:val="20"/>
                          <w:szCs w:val="20"/>
                          <w:lang w:val="en-AU"/>
                        </w:rPr>
                      </w:pPr>
                      <w:r>
                        <w:rPr>
                          <w:rFonts w:cs="Arial"/>
                          <w:color w:val="000000" w:themeColor="text1"/>
                          <w:sz w:val="20"/>
                          <w:szCs w:val="20"/>
                          <w:lang w:val="en-AU"/>
                        </w:rPr>
                        <w:t>Event and</w:t>
                      </w:r>
                      <w:r w:rsidRPr="006F3A18">
                        <w:rPr>
                          <w:rFonts w:cs="Arial"/>
                          <w:color w:val="000000" w:themeColor="text1"/>
                          <w:sz w:val="20"/>
                          <w:szCs w:val="20"/>
                          <w:lang w:val="en-AU"/>
                        </w:rPr>
                        <w:t>/or day d</w:t>
                      </w:r>
                      <w:r>
                        <w:rPr>
                          <w:rFonts w:cs="Arial"/>
                          <w:color w:val="000000" w:themeColor="text1"/>
                          <w:sz w:val="20"/>
                          <w:szCs w:val="20"/>
                          <w:lang w:val="en-AU"/>
                        </w:rPr>
                        <w:t>ebriefs, or at regular meetings during the event</w:t>
                      </w:r>
                    </w:p>
                    <w:p w14:paraId="7DC64777" w14:textId="77777777" w:rsidR="00167925" w:rsidRPr="006F3A18" w:rsidRDefault="00167925" w:rsidP="006F3A18">
                      <w:pPr>
                        <w:pStyle w:val="ListParagraph"/>
                        <w:numPr>
                          <w:ilvl w:val="0"/>
                          <w:numId w:val="57"/>
                        </w:numPr>
                        <w:spacing w:line="240" w:lineRule="auto"/>
                        <w:rPr>
                          <w:rFonts w:cs="Arial"/>
                          <w:color w:val="000000" w:themeColor="text1"/>
                          <w:sz w:val="20"/>
                          <w:szCs w:val="20"/>
                          <w:lang w:val="en-AU"/>
                        </w:rPr>
                      </w:pPr>
                      <w:r w:rsidRPr="006F3A18">
                        <w:rPr>
                          <w:rFonts w:cs="Arial"/>
                          <w:color w:val="000000" w:themeColor="text1"/>
                          <w:sz w:val="20"/>
                          <w:szCs w:val="20"/>
                          <w:lang w:val="en-AU"/>
                        </w:rPr>
                        <w:t xml:space="preserve">Safety updates – notices distributed amongst effected </w:t>
                      </w:r>
                      <w:r>
                        <w:rPr>
                          <w:rFonts w:cs="Arial"/>
                          <w:color w:val="000000" w:themeColor="text1"/>
                          <w:sz w:val="20"/>
                          <w:szCs w:val="20"/>
                          <w:lang w:val="en-AU"/>
                        </w:rPr>
                        <w:t>staff to alert them to new risk</w:t>
                      </w:r>
                      <w:r w:rsidRPr="006F3A18">
                        <w:rPr>
                          <w:rFonts w:cs="Arial"/>
                          <w:color w:val="000000" w:themeColor="text1"/>
                          <w:sz w:val="20"/>
                          <w:szCs w:val="20"/>
                          <w:lang w:val="en-AU"/>
                        </w:rPr>
                        <w:t xml:space="preserve"> or changes to operating practice.</w:t>
                      </w:r>
                    </w:p>
                    <w:p w14:paraId="3AB09784" w14:textId="77777777" w:rsidR="00167925" w:rsidRPr="00781BFF" w:rsidRDefault="00167925" w:rsidP="00142B88">
                      <w:pPr>
                        <w:rPr>
                          <w:rFonts w:cs="Arial"/>
                          <w:sz w:val="20"/>
                          <w:szCs w:val="20"/>
                          <w:lang w:val="en-AU"/>
                        </w:rPr>
                      </w:pPr>
                    </w:p>
                    <w:p w14:paraId="23B18363" w14:textId="77777777" w:rsidR="00167925" w:rsidRPr="002701A1" w:rsidRDefault="00167925" w:rsidP="00142B88">
                      <w:pPr>
                        <w:pStyle w:val="Heading3"/>
                        <w:keepLines/>
                        <w:numPr>
                          <w:ilvl w:val="0"/>
                          <w:numId w:val="48"/>
                        </w:numPr>
                        <w:spacing w:before="40" w:after="0"/>
                        <w:rPr>
                          <w:b w:val="0"/>
                          <w:i/>
                          <w:sz w:val="20"/>
                          <w:szCs w:val="20"/>
                          <w:lang w:val="en-AU"/>
                        </w:rPr>
                      </w:pPr>
                      <w:r w:rsidRPr="002701A1">
                        <w:rPr>
                          <w:i/>
                          <w:sz w:val="20"/>
                          <w:szCs w:val="20"/>
                          <w:lang w:val="en-AU"/>
                        </w:rPr>
                        <w:t>What else needs considering?</w:t>
                      </w:r>
                    </w:p>
                    <w:p w14:paraId="6C0A3E09" w14:textId="77777777" w:rsidR="00167925" w:rsidRPr="00781BFF" w:rsidRDefault="00167925" w:rsidP="00142B88">
                      <w:pPr>
                        <w:rPr>
                          <w:color w:val="000000" w:themeColor="text1"/>
                          <w:sz w:val="20"/>
                          <w:szCs w:val="20"/>
                          <w:lang w:val="en-AU"/>
                        </w:rPr>
                      </w:pPr>
                      <w:r w:rsidRPr="00781BFF">
                        <w:rPr>
                          <w:color w:val="000000" w:themeColor="text1"/>
                          <w:sz w:val="20"/>
                          <w:szCs w:val="20"/>
                          <w:lang w:val="en-AU"/>
                        </w:rPr>
                        <w:t>Throughout these processes, you should make sure that:</w:t>
                      </w:r>
                    </w:p>
                    <w:p w14:paraId="5FFACDA3"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T</w:t>
                      </w:r>
                      <w:r w:rsidRPr="00781BFF">
                        <w:rPr>
                          <w:color w:val="000000" w:themeColor="text1"/>
                          <w:sz w:val="20"/>
                          <w:szCs w:val="20"/>
                          <w:lang w:val="en-AU"/>
                        </w:rPr>
                        <w:t>he person carrying out the risk assessment has the right</w:t>
                      </w:r>
                      <w:r>
                        <w:rPr>
                          <w:color w:val="000000" w:themeColor="text1"/>
                          <w:sz w:val="20"/>
                          <w:szCs w:val="20"/>
                          <w:lang w:val="en-AU"/>
                        </w:rPr>
                        <w:t xml:space="preserve"> skills and experience to do so</w:t>
                      </w:r>
                    </w:p>
                    <w:p w14:paraId="33AFD57C"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R</w:t>
                      </w:r>
                      <w:r w:rsidRPr="00781BFF">
                        <w:rPr>
                          <w:color w:val="000000" w:themeColor="text1"/>
                          <w:sz w:val="20"/>
                          <w:szCs w:val="20"/>
                          <w:lang w:val="en-AU"/>
                        </w:rPr>
                        <w:t>elevant staff take part in</w:t>
                      </w:r>
                      <w:r>
                        <w:rPr>
                          <w:color w:val="000000" w:themeColor="text1"/>
                          <w:sz w:val="20"/>
                          <w:szCs w:val="20"/>
                          <w:lang w:val="en-AU"/>
                        </w:rPr>
                        <w:t xml:space="preserve"> your risk assessment processes</w:t>
                      </w:r>
                    </w:p>
                    <w:p w14:paraId="7B9DC5C4"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w:t>
                      </w:r>
                      <w:r w:rsidRPr="00781BFF">
                        <w:rPr>
                          <w:color w:val="000000" w:themeColor="text1"/>
                          <w:sz w:val="20"/>
                          <w:szCs w:val="20"/>
                          <w:lang w:val="en-AU"/>
                        </w:rPr>
                        <w:t>ou consider health, behavi</w:t>
                      </w:r>
                      <w:r>
                        <w:rPr>
                          <w:color w:val="000000" w:themeColor="text1"/>
                          <w:sz w:val="20"/>
                          <w:szCs w:val="20"/>
                          <w:lang w:val="en-AU"/>
                        </w:rPr>
                        <w:t>oural, stress, fatigue and drug &amp; alcohol associated hazards</w:t>
                      </w:r>
                    </w:p>
                    <w:p w14:paraId="6EB8FA98"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You consult good practice guidelines and/or activity e</w:t>
                      </w:r>
                      <w:r w:rsidRPr="00781BFF">
                        <w:rPr>
                          <w:color w:val="000000" w:themeColor="text1"/>
                          <w:sz w:val="20"/>
                          <w:szCs w:val="20"/>
                          <w:lang w:val="en-AU"/>
                        </w:rPr>
                        <w:t>xperts for advice regarding the</w:t>
                      </w:r>
                      <w:r>
                        <w:rPr>
                          <w:color w:val="000000" w:themeColor="text1"/>
                          <w:sz w:val="20"/>
                          <w:szCs w:val="20"/>
                          <w:lang w:val="en-AU"/>
                        </w:rPr>
                        <w:t xml:space="preserve"> management of specific risk and hazards</w:t>
                      </w:r>
                    </w:p>
                    <w:p w14:paraId="497285F1"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You consider the risk</w:t>
                      </w:r>
                      <w:r w:rsidRPr="00781BFF">
                        <w:rPr>
                          <w:color w:val="000000" w:themeColor="text1"/>
                          <w:sz w:val="20"/>
                          <w:szCs w:val="20"/>
                          <w:lang w:val="en-AU"/>
                        </w:rPr>
                        <w:t xml:space="preserve"> associated with suppliers and con</w:t>
                      </w:r>
                      <w:r>
                        <w:rPr>
                          <w:color w:val="000000" w:themeColor="text1"/>
                          <w:sz w:val="20"/>
                          <w:szCs w:val="20"/>
                          <w:lang w:val="en-AU"/>
                        </w:rPr>
                        <w:t>tractors, and co</w:t>
                      </w:r>
                      <w:r w:rsidRPr="00781BFF">
                        <w:rPr>
                          <w:color w:val="000000" w:themeColor="text1"/>
                          <w:sz w:val="20"/>
                          <w:szCs w:val="20"/>
                          <w:lang w:val="en-AU"/>
                        </w:rPr>
                        <w:t xml:space="preserve">operate with </w:t>
                      </w:r>
                      <w:r>
                        <w:rPr>
                          <w:color w:val="000000" w:themeColor="text1"/>
                          <w:sz w:val="20"/>
                          <w:szCs w:val="20"/>
                          <w:lang w:val="en-AU"/>
                        </w:rPr>
                        <w:t>other parties to manage risk</w:t>
                      </w:r>
                    </w:p>
                    <w:p w14:paraId="4989379B"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w:t>
                      </w:r>
                      <w:r w:rsidRPr="00781BFF">
                        <w:rPr>
                          <w:color w:val="000000" w:themeColor="text1"/>
                          <w:sz w:val="20"/>
                          <w:szCs w:val="20"/>
                          <w:lang w:val="en-AU"/>
                        </w:rPr>
                        <w:t>ou document your risk management processes, and keep the</w:t>
                      </w:r>
                      <w:r>
                        <w:rPr>
                          <w:color w:val="000000" w:themeColor="text1"/>
                          <w:sz w:val="20"/>
                          <w:szCs w:val="20"/>
                          <w:lang w:val="en-AU"/>
                        </w:rPr>
                        <w:t>m on file (for 5 years minimum)</w:t>
                      </w:r>
                    </w:p>
                    <w:p w14:paraId="302712F8" w14:textId="77777777" w:rsidR="00167925" w:rsidRPr="00781BFF" w:rsidRDefault="00167925" w:rsidP="00142B88">
                      <w:pPr>
                        <w:pStyle w:val="ListParagraph"/>
                        <w:numPr>
                          <w:ilvl w:val="0"/>
                          <w:numId w:val="47"/>
                        </w:numPr>
                        <w:spacing w:line="240" w:lineRule="auto"/>
                        <w:rPr>
                          <w:color w:val="000000" w:themeColor="text1"/>
                          <w:sz w:val="20"/>
                          <w:szCs w:val="20"/>
                          <w:lang w:val="en-AU"/>
                        </w:rPr>
                      </w:pPr>
                      <w:r>
                        <w:rPr>
                          <w:color w:val="000000" w:themeColor="text1"/>
                          <w:sz w:val="20"/>
                          <w:szCs w:val="20"/>
                          <w:lang w:val="en-AU"/>
                        </w:rPr>
                        <w:t>Y</w:t>
                      </w:r>
                      <w:r w:rsidRPr="00781BFF">
                        <w:rPr>
                          <w:color w:val="000000" w:themeColor="text1"/>
                          <w:sz w:val="20"/>
                          <w:szCs w:val="20"/>
                          <w:lang w:val="en-AU"/>
                        </w:rPr>
                        <w:t>ou check the effectiveness of risk controls, and review the effectiveness of your risk management processes</w:t>
                      </w:r>
                      <w:r>
                        <w:rPr>
                          <w:color w:val="000000" w:themeColor="text1"/>
                          <w:sz w:val="20"/>
                          <w:szCs w:val="20"/>
                          <w:lang w:val="en-AU"/>
                        </w:rPr>
                        <w:t xml:space="preserve"> throughout the event as well as after the event</w:t>
                      </w:r>
                      <w:r w:rsidRPr="00781BFF">
                        <w:rPr>
                          <w:color w:val="000000" w:themeColor="text1"/>
                          <w:sz w:val="20"/>
                          <w:szCs w:val="20"/>
                          <w:lang w:val="en-AU"/>
                        </w:rPr>
                        <w:t>.</w:t>
                      </w:r>
                    </w:p>
                    <w:p w14:paraId="660F8FE1" w14:textId="77777777" w:rsidR="00167925" w:rsidRPr="00781BFF" w:rsidRDefault="00167925" w:rsidP="00142B88">
                      <w:pPr>
                        <w:rPr>
                          <w:sz w:val="20"/>
                          <w:szCs w:val="20"/>
                          <w:lang w:val="en-AU"/>
                        </w:rPr>
                      </w:pPr>
                    </w:p>
                    <w:p w14:paraId="7E0F9821" w14:textId="77777777" w:rsidR="00167925" w:rsidRPr="00781BFF" w:rsidRDefault="00167925" w:rsidP="00142B88">
                      <w:pPr>
                        <w:spacing w:line="240" w:lineRule="auto"/>
                        <w:rPr>
                          <w:color w:val="000000" w:themeColor="text1"/>
                          <w:sz w:val="20"/>
                          <w:szCs w:val="20"/>
                        </w:rPr>
                      </w:pPr>
                      <w:r w:rsidRPr="00781BFF">
                        <w:rPr>
                          <w:color w:val="000000" w:themeColor="text1"/>
                          <w:sz w:val="20"/>
                          <w:szCs w:val="20"/>
                          <w:lang w:val="en-AU"/>
                        </w:rPr>
                        <w:t xml:space="preserve">If a </w:t>
                      </w:r>
                      <w:r w:rsidRPr="00781BFF">
                        <w:rPr>
                          <w:color w:val="000000" w:themeColor="text1"/>
                          <w:sz w:val="20"/>
                          <w:szCs w:val="20"/>
                        </w:rPr>
                        <w:t>significantly new event is planned, make sure that:</w:t>
                      </w:r>
                    </w:p>
                    <w:p w14:paraId="374C31AF" w14:textId="77777777" w:rsidR="00167925" w:rsidRPr="00781BFF" w:rsidRDefault="00167925" w:rsidP="00142B88">
                      <w:pPr>
                        <w:pStyle w:val="Bullet6"/>
                        <w:numPr>
                          <w:ilvl w:val="0"/>
                          <w:numId w:val="19"/>
                        </w:numPr>
                        <w:spacing w:line="240" w:lineRule="auto"/>
                        <w:rPr>
                          <w:color w:val="000000" w:themeColor="text1"/>
                          <w:sz w:val="20"/>
                          <w:szCs w:val="20"/>
                        </w:rPr>
                      </w:pPr>
                      <w:r w:rsidRPr="00781BFF">
                        <w:rPr>
                          <w:color w:val="000000" w:themeColor="text1"/>
                          <w:sz w:val="20"/>
                          <w:szCs w:val="20"/>
                        </w:rPr>
                        <w:t>There is a trial run and/or information</w:t>
                      </w:r>
                      <w:r>
                        <w:rPr>
                          <w:color w:val="000000" w:themeColor="text1"/>
                          <w:sz w:val="20"/>
                          <w:szCs w:val="20"/>
                        </w:rPr>
                        <w:t xml:space="preserve"> is obtained from other users, activity safety guidelines, activity e</w:t>
                      </w:r>
                      <w:r w:rsidRPr="00781BFF">
                        <w:rPr>
                          <w:color w:val="000000" w:themeColor="text1"/>
                          <w:sz w:val="20"/>
                          <w:szCs w:val="20"/>
                        </w:rPr>
                        <w:t>xp</w:t>
                      </w:r>
                      <w:r>
                        <w:rPr>
                          <w:color w:val="000000" w:themeColor="text1"/>
                          <w:sz w:val="20"/>
                          <w:szCs w:val="20"/>
                        </w:rPr>
                        <w:t>erts in order to identify risk and associated hazards</w:t>
                      </w:r>
                    </w:p>
                    <w:p w14:paraId="011ADE9E" w14:textId="77777777" w:rsidR="00167925" w:rsidRPr="00781BFF" w:rsidRDefault="00167925" w:rsidP="00142B88">
                      <w:pPr>
                        <w:pStyle w:val="Bullet6"/>
                        <w:numPr>
                          <w:ilvl w:val="0"/>
                          <w:numId w:val="19"/>
                        </w:numPr>
                        <w:spacing w:line="240" w:lineRule="auto"/>
                        <w:rPr>
                          <w:color w:val="000000" w:themeColor="text1"/>
                          <w:sz w:val="20"/>
                          <w:szCs w:val="20"/>
                        </w:rPr>
                      </w:pPr>
                      <w:r>
                        <w:rPr>
                          <w:color w:val="000000" w:themeColor="text1"/>
                          <w:sz w:val="20"/>
                          <w:szCs w:val="20"/>
                        </w:rPr>
                        <w:t>The associated risk</w:t>
                      </w:r>
                      <w:r w:rsidRPr="00781BFF">
                        <w:rPr>
                          <w:color w:val="000000" w:themeColor="text1"/>
                          <w:sz w:val="20"/>
                          <w:szCs w:val="20"/>
                        </w:rPr>
                        <w:t xml:space="preserve"> are considered, and appropriate controls developed, via the Risk Managem</w:t>
                      </w:r>
                      <w:r>
                        <w:rPr>
                          <w:color w:val="000000" w:themeColor="text1"/>
                          <w:sz w:val="20"/>
                          <w:szCs w:val="20"/>
                        </w:rPr>
                        <w:t>ent Planning process (as above)</w:t>
                      </w:r>
                    </w:p>
                    <w:p w14:paraId="7EDB1748" w14:textId="77777777" w:rsidR="00167925" w:rsidRPr="00781BFF" w:rsidRDefault="00167925" w:rsidP="00142B88">
                      <w:pPr>
                        <w:pStyle w:val="Bullet6"/>
                        <w:numPr>
                          <w:ilvl w:val="0"/>
                          <w:numId w:val="19"/>
                        </w:numPr>
                        <w:spacing w:line="240" w:lineRule="auto"/>
                        <w:rPr>
                          <w:color w:val="000000" w:themeColor="text1"/>
                          <w:sz w:val="20"/>
                          <w:szCs w:val="20"/>
                        </w:rPr>
                      </w:pPr>
                      <w:r w:rsidRPr="00781BFF">
                        <w:rPr>
                          <w:color w:val="000000" w:themeColor="text1"/>
                          <w:sz w:val="20"/>
                          <w:szCs w:val="20"/>
                        </w:rPr>
                        <w:t>Requirements of staff, training, equipment, participants, emergency procedures and any othe</w:t>
                      </w:r>
                      <w:r>
                        <w:rPr>
                          <w:color w:val="000000" w:themeColor="text1"/>
                          <w:sz w:val="20"/>
                          <w:szCs w:val="20"/>
                        </w:rPr>
                        <w:t>r considerations are identified</w:t>
                      </w:r>
                    </w:p>
                    <w:p w14:paraId="361914BA" w14:textId="77777777" w:rsidR="00167925" w:rsidRPr="00781BFF" w:rsidRDefault="00167925" w:rsidP="00142B88">
                      <w:pPr>
                        <w:pStyle w:val="Bullet6"/>
                        <w:numPr>
                          <w:ilvl w:val="0"/>
                          <w:numId w:val="19"/>
                        </w:numPr>
                        <w:spacing w:line="240" w:lineRule="auto"/>
                        <w:rPr>
                          <w:color w:val="000000" w:themeColor="text1"/>
                          <w:sz w:val="20"/>
                          <w:szCs w:val="20"/>
                        </w:rPr>
                      </w:pPr>
                      <w:r w:rsidRPr="00781BFF">
                        <w:rPr>
                          <w:color w:val="000000" w:themeColor="text1"/>
                          <w:sz w:val="20"/>
                          <w:szCs w:val="20"/>
                        </w:rPr>
                        <w:t>A review of risk ma</w:t>
                      </w:r>
                      <w:r>
                        <w:rPr>
                          <w:color w:val="000000" w:themeColor="text1"/>
                          <w:sz w:val="20"/>
                          <w:szCs w:val="20"/>
                        </w:rPr>
                        <w:t>nagement effectiveness follows</w:t>
                      </w:r>
                      <w:r w:rsidRPr="00781BFF">
                        <w:rPr>
                          <w:color w:val="000000" w:themeColor="text1"/>
                          <w:sz w:val="20"/>
                          <w:szCs w:val="20"/>
                        </w:rPr>
                        <w:t xml:space="preserve"> initial implementation.</w:t>
                      </w:r>
                    </w:p>
                    <w:p w14:paraId="7B3CF46A" w14:textId="77777777" w:rsidR="00167925" w:rsidRPr="00000DA8" w:rsidRDefault="00167925" w:rsidP="00142B88">
                      <w:pPr>
                        <w:spacing w:line="240" w:lineRule="auto"/>
                        <w:rPr>
                          <w:rFonts w:ascii="Arial Narrow" w:hAnsi="Arial Narrow"/>
                          <w:color w:val="000000" w:themeColor="text1"/>
                        </w:rPr>
                      </w:pPr>
                    </w:p>
                  </w:txbxContent>
                </v:textbox>
                <w10:wrap type="through"/>
              </v:shape>
            </w:pict>
          </mc:Fallback>
        </mc:AlternateContent>
      </w:r>
    </w:p>
    <w:p w14:paraId="5D71DB16" w14:textId="77777777" w:rsidR="00142B88" w:rsidRDefault="00142B88" w:rsidP="00142B88">
      <w:pPr>
        <w:pStyle w:val="Heading3"/>
      </w:pPr>
    </w:p>
    <w:p w14:paraId="73EEC53D" w14:textId="77777777" w:rsidR="00142B88" w:rsidRDefault="00142B88" w:rsidP="00142B88">
      <w:pPr>
        <w:pStyle w:val="Heading3"/>
      </w:pPr>
    </w:p>
    <w:p w14:paraId="2A11A4BB" w14:textId="77777777" w:rsidR="00142B88" w:rsidRDefault="00142B88" w:rsidP="00142B88">
      <w:pPr>
        <w:pStyle w:val="Heading3"/>
      </w:pPr>
    </w:p>
    <w:p w14:paraId="01E95F3F" w14:textId="77777777" w:rsidR="00142B88" w:rsidRDefault="00142B88" w:rsidP="00142B88">
      <w:pPr>
        <w:pStyle w:val="Heading3"/>
      </w:pPr>
    </w:p>
    <w:p w14:paraId="70F7A809" w14:textId="77777777" w:rsidR="00142B88" w:rsidRDefault="00142B88" w:rsidP="00142B88">
      <w:pPr>
        <w:pStyle w:val="Heading3"/>
      </w:pPr>
    </w:p>
    <w:p w14:paraId="67F64B4B" w14:textId="77777777" w:rsidR="00142B88" w:rsidRDefault="00142B88" w:rsidP="00142B88">
      <w:pPr>
        <w:pStyle w:val="Heading3"/>
      </w:pPr>
    </w:p>
    <w:p w14:paraId="6EB36DE9" w14:textId="77777777" w:rsidR="00142B88" w:rsidRDefault="00142B88" w:rsidP="00142B88">
      <w:pPr>
        <w:pStyle w:val="Heading3"/>
      </w:pPr>
    </w:p>
    <w:p w14:paraId="748C7289" w14:textId="77777777" w:rsidR="00142B88" w:rsidRDefault="00142B88" w:rsidP="00142B88">
      <w:pPr>
        <w:pStyle w:val="Heading3"/>
      </w:pPr>
    </w:p>
    <w:p w14:paraId="4B12EB61" w14:textId="77777777" w:rsidR="00142B88" w:rsidRDefault="00142B88" w:rsidP="00142B88">
      <w:pPr>
        <w:pStyle w:val="Heading3"/>
      </w:pPr>
    </w:p>
    <w:p w14:paraId="2FDCBA96" w14:textId="77777777" w:rsidR="00142B88" w:rsidRDefault="00142B88" w:rsidP="00142B88">
      <w:pPr>
        <w:pStyle w:val="Heading3"/>
      </w:pPr>
    </w:p>
    <w:p w14:paraId="41EED7DF" w14:textId="77777777" w:rsidR="00142B88" w:rsidRDefault="00142B88" w:rsidP="00142B88">
      <w:pPr>
        <w:pStyle w:val="Heading3"/>
      </w:pPr>
    </w:p>
    <w:p w14:paraId="02DC5584" w14:textId="77777777" w:rsidR="00142B88" w:rsidRDefault="00142B88" w:rsidP="00142B88">
      <w:pPr>
        <w:pStyle w:val="Heading3"/>
      </w:pPr>
    </w:p>
    <w:p w14:paraId="59C951B6" w14:textId="77777777" w:rsidR="00142B88" w:rsidRDefault="00142B88" w:rsidP="00142B88">
      <w:pPr>
        <w:pStyle w:val="Heading3"/>
      </w:pPr>
    </w:p>
    <w:p w14:paraId="1B50AC22" w14:textId="77777777" w:rsidR="00142B88" w:rsidRDefault="00142B88" w:rsidP="00142B88">
      <w:pPr>
        <w:pStyle w:val="Heading3"/>
      </w:pPr>
    </w:p>
    <w:p w14:paraId="00E845E2" w14:textId="77777777" w:rsidR="00142B88" w:rsidRDefault="00142B88" w:rsidP="00142B88">
      <w:pPr>
        <w:pStyle w:val="Heading3"/>
      </w:pPr>
    </w:p>
    <w:p w14:paraId="69CDA50C" w14:textId="77777777" w:rsidR="00142B88" w:rsidRDefault="00142B88" w:rsidP="00142B88">
      <w:pPr>
        <w:pStyle w:val="Heading3"/>
      </w:pPr>
    </w:p>
    <w:p w14:paraId="1141B52D" w14:textId="77777777" w:rsidR="00142B88" w:rsidRDefault="00142B88" w:rsidP="00142B88">
      <w:pPr>
        <w:pStyle w:val="Heading3"/>
      </w:pPr>
    </w:p>
    <w:p w14:paraId="20D028EF" w14:textId="77777777" w:rsidR="00142B88" w:rsidRDefault="00142B88" w:rsidP="00142B88">
      <w:pPr>
        <w:pStyle w:val="Heading3"/>
      </w:pPr>
    </w:p>
    <w:p w14:paraId="6CBF2B65" w14:textId="77777777" w:rsidR="00142B88" w:rsidRDefault="00142B88" w:rsidP="00142B88">
      <w:pPr>
        <w:pStyle w:val="Heading3"/>
      </w:pPr>
    </w:p>
    <w:p w14:paraId="7CF0A1F9" w14:textId="77777777" w:rsidR="00142B88" w:rsidRDefault="00142B88" w:rsidP="00142B88">
      <w:pPr>
        <w:pStyle w:val="Heading3"/>
      </w:pPr>
    </w:p>
    <w:p w14:paraId="3682B708" w14:textId="77777777" w:rsidR="00142B88" w:rsidRDefault="00142B88" w:rsidP="00142B88">
      <w:pPr>
        <w:pStyle w:val="Heading3"/>
      </w:pPr>
    </w:p>
    <w:p w14:paraId="4FB48532" w14:textId="77777777" w:rsidR="00142B88" w:rsidRDefault="00142B88" w:rsidP="00142B88">
      <w:pPr>
        <w:pStyle w:val="Heading3"/>
      </w:pPr>
    </w:p>
    <w:p w14:paraId="5B66C074" w14:textId="77777777" w:rsidR="00142B88" w:rsidRDefault="00142B88" w:rsidP="00142B88">
      <w:pPr>
        <w:pStyle w:val="Heading3"/>
      </w:pPr>
    </w:p>
    <w:p w14:paraId="0FF2148F" w14:textId="77777777" w:rsidR="00142B88" w:rsidRDefault="00142B88" w:rsidP="00142B88">
      <w:pPr>
        <w:pStyle w:val="Heading3"/>
      </w:pPr>
    </w:p>
    <w:p w14:paraId="550B7370" w14:textId="77777777" w:rsidR="00142B88" w:rsidRDefault="00142B88" w:rsidP="00142B88">
      <w:pPr>
        <w:pStyle w:val="Heading3"/>
      </w:pPr>
    </w:p>
    <w:p w14:paraId="33586016" w14:textId="77777777" w:rsidR="00142B88" w:rsidRDefault="00142B88" w:rsidP="00142B88">
      <w:pPr>
        <w:pStyle w:val="Heading3"/>
      </w:pPr>
    </w:p>
    <w:p w14:paraId="606B0202" w14:textId="77777777" w:rsidR="00142B88" w:rsidRDefault="00142B88" w:rsidP="00142B88">
      <w:pPr>
        <w:pStyle w:val="Heading3"/>
      </w:pPr>
    </w:p>
    <w:p w14:paraId="0438F4A6" w14:textId="77777777" w:rsidR="00142B88" w:rsidRDefault="00142B88" w:rsidP="00142B88">
      <w:pPr>
        <w:pStyle w:val="Heading3"/>
      </w:pPr>
    </w:p>
    <w:p w14:paraId="180E49B1" w14:textId="77777777" w:rsidR="00142B88" w:rsidRDefault="00142B88" w:rsidP="00142B88">
      <w:pPr>
        <w:pStyle w:val="Heading3"/>
      </w:pPr>
    </w:p>
    <w:p w14:paraId="772DC66B" w14:textId="77777777" w:rsidR="00142B88" w:rsidRDefault="00142B88" w:rsidP="00142B88">
      <w:pPr>
        <w:pStyle w:val="Heading3"/>
      </w:pPr>
    </w:p>
    <w:p w14:paraId="3221DCC6" w14:textId="77777777" w:rsidR="00142B88" w:rsidRDefault="00142B88" w:rsidP="00142B88">
      <w:pPr>
        <w:pStyle w:val="Heading3"/>
      </w:pPr>
    </w:p>
    <w:p w14:paraId="581F72F7" w14:textId="77777777" w:rsidR="00142B88" w:rsidRDefault="00142B88" w:rsidP="00142B88">
      <w:pPr>
        <w:pStyle w:val="Heading3"/>
      </w:pPr>
    </w:p>
    <w:p w14:paraId="498A622B" w14:textId="77777777" w:rsidR="00142B88" w:rsidRDefault="00142B88" w:rsidP="00142B88">
      <w:pPr>
        <w:pStyle w:val="Heading3"/>
      </w:pPr>
    </w:p>
    <w:p w14:paraId="5CE4EFCC" w14:textId="77777777" w:rsidR="00142B88" w:rsidRDefault="00142B88" w:rsidP="00142B88">
      <w:pPr>
        <w:pStyle w:val="Heading3"/>
      </w:pPr>
    </w:p>
    <w:p w14:paraId="55D05FB1" w14:textId="77777777" w:rsidR="00142B88" w:rsidRDefault="00142B88" w:rsidP="00142B88">
      <w:pPr>
        <w:pStyle w:val="Heading3"/>
      </w:pPr>
    </w:p>
    <w:p w14:paraId="35F3E96F" w14:textId="77777777" w:rsidR="00142B88" w:rsidRDefault="00142B88" w:rsidP="00142B88">
      <w:pPr>
        <w:pStyle w:val="Heading3"/>
      </w:pPr>
      <w:bookmarkStart w:id="81" w:name="_Toc350589583"/>
      <w:bookmarkStart w:id="82" w:name="_Toc350589883"/>
      <w:r>
        <w:lastRenderedPageBreak/>
        <w:t xml:space="preserve">Risk Rating </w:t>
      </w:r>
      <w:bookmarkEnd w:id="81"/>
      <w:bookmarkEnd w:id="82"/>
    </w:p>
    <w:p w14:paraId="694F22E2" w14:textId="77777777" w:rsidR="00142B88" w:rsidRDefault="00142B88" w:rsidP="00142B88">
      <w:pPr>
        <w:pStyle w:val="Bullet5"/>
        <w:numPr>
          <w:ilvl w:val="0"/>
          <w:numId w:val="0"/>
        </w:numPr>
      </w:pPr>
      <w:r>
        <w:t xml:space="preserve">Once identified, </w:t>
      </w:r>
      <w:r w:rsidR="006226C5">
        <w:t xml:space="preserve">hazards </w:t>
      </w:r>
      <w:r>
        <w:t xml:space="preserve">should be assessed for </w:t>
      </w:r>
      <w:r w:rsidRPr="00243DBB">
        <w:t xml:space="preserve">potential </w:t>
      </w:r>
      <w:r w:rsidR="00370059">
        <w:t>severity of the</w:t>
      </w:r>
      <w:r w:rsidR="006226C5">
        <w:t xml:space="preserve"> consequence</w:t>
      </w:r>
      <w:r w:rsidR="00370059">
        <w:t>s</w:t>
      </w:r>
      <w:r w:rsidR="006226C5">
        <w:t xml:space="preserve"> </w:t>
      </w:r>
      <w:r>
        <w:t>(</w:t>
      </w:r>
      <w:r w:rsidR="00C57FCB">
        <w:t xml:space="preserve">the </w:t>
      </w:r>
      <w:r>
        <w:t>degree of harm)</w:t>
      </w:r>
      <w:r w:rsidRPr="00243DBB">
        <w:t xml:space="preserve">, </w:t>
      </w:r>
      <w:r>
        <w:t>and likelihood of occurrence, to identify which ones to focus on</w:t>
      </w:r>
      <w:r w:rsidRPr="00243DBB">
        <w:t>.</w:t>
      </w:r>
    </w:p>
    <w:p w14:paraId="1BFA36F5" w14:textId="77777777" w:rsidR="00AC3216" w:rsidRDefault="00AC3216" w:rsidP="00142B88">
      <w:pPr>
        <w:pStyle w:val="Bullet5"/>
        <w:numPr>
          <w:ilvl w:val="0"/>
          <w:numId w:val="0"/>
        </w:numPr>
      </w:pPr>
    </w:p>
    <w:p w14:paraId="691B1C55" w14:textId="77777777" w:rsidR="008E67C2" w:rsidRPr="003D4AE2" w:rsidRDefault="003D4AE2" w:rsidP="003D4AE2">
      <w:pPr>
        <w:pStyle w:val="Bullet5"/>
        <w:numPr>
          <w:ilvl w:val="0"/>
          <w:numId w:val="0"/>
        </w:numPr>
        <w:spacing w:after="120"/>
        <w:rPr>
          <w:b/>
          <w:i/>
        </w:rPr>
      </w:pPr>
      <w:r>
        <w:rPr>
          <w:b/>
          <w:i/>
        </w:rPr>
        <w:t xml:space="preserve">Assessing </w:t>
      </w:r>
      <w:r w:rsidR="008E67C2" w:rsidRPr="003D4AE2">
        <w:rPr>
          <w:b/>
          <w:i/>
        </w:rPr>
        <w:t xml:space="preserve">Likelihood </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9"/>
        <w:gridCol w:w="7087"/>
      </w:tblGrid>
      <w:tr w:rsidR="001641EC" w:rsidRPr="001641EC" w14:paraId="2DB483BD" w14:textId="77777777" w:rsidTr="007467A4">
        <w:tc>
          <w:tcPr>
            <w:tcW w:w="2269" w:type="dxa"/>
            <w:tcBorders>
              <w:bottom w:val="dotted" w:sz="4" w:space="0" w:color="auto"/>
            </w:tcBorders>
            <w:tcMar>
              <w:top w:w="100" w:type="nil"/>
              <w:left w:w="100" w:type="nil"/>
              <w:bottom w:w="100" w:type="nil"/>
              <w:right w:w="100" w:type="nil"/>
            </w:tcMar>
            <w:vAlign w:val="center"/>
          </w:tcPr>
          <w:p w14:paraId="501AE615" w14:textId="77777777" w:rsidR="008E67C2" w:rsidRPr="00A0317F" w:rsidRDefault="008E67C2" w:rsidP="001641EC">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Likelihood Levels</w:t>
            </w:r>
          </w:p>
        </w:tc>
        <w:tc>
          <w:tcPr>
            <w:tcW w:w="7087" w:type="dxa"/>
            <w:tcBorders>
              <w:bottom w:val="dotted" w:sz="4" w:space="0" w:color="auto"/>
            </w:tcBorders>
            <w:tcMar>
              <w:top w:w="100" w:type="nil"/>
              <w:left w:w="100" w:type="nil"/>
              <w:bottom w:w="100" w:type="nil"/>
              <w:right w:w="100" w:type="nil"/>
            </w:tcMar>
            <w:vAlign w:val="center"/>
          </w:tcPr>
          <w:p w14:paraId="32F9A17A" w14:textId="77777777" w:rsidR="008E67C2" w:rsidRPr="00A0317F" w:rsidRDefault="008E67C2" w:rsidP="00224020">
            <w:pPr>
              <w:widowControl w:val="0"/>
              <w:autoSpaceDE w:val="0"/>
              <w:autoSpaceDN w:val="0"/>
              <w:adjustRightInd w:val="0"/>
              <w:spacing w:line="240" w:lineRule="auto"/>
              <w:jc w:val="center"/>
              <w:rPr>
                <w:rFonts w:cs="Arial"/>
                <w:b/>
                <w:sz w:val="18"/>
                <w:szCs w:val="18"/>
                <w:lang w:val="en-US"/>
              </w:rPr>
            </w:pPr>
            <w:r w:rsidRPr="00A0317F">
              <w:rPr>
                <w:rFonts w:cs="Arial"/>
                <w:b/>
                <w:sz w:val="18"/>
                <w:szCs w:val="18"/>
                <w:lang w:val="en-US"/>
              </w:rPr>
              <w:t>Description</w:t>
            </w:r>
          </w:p>
        </w:tc>
      </w:tr>
      <w:tr w:rsidR="001641EC" w14:paraId="68DA6E49" w14:textId="77777777" w:rsidTr="007467A4">
        <w:tc>
          <w:tcPr>
            <w:tcW w:w="2269" w:type="dxa"/>
            <w:tcBorders>
              <w:bottom w:val="dotted" w:sz="4" w:space="0" w:color="auto"/>
            </w:tcBorders>
            <w:shd w:val="clear" w:color="auto" w:fill="auto"/>
            <w:tcMar>
              <w:top w:w="100" w:type="nil"/>
              <w:left w:w="100" w:type="nil"/>
              <w:bottom w:w="100" w:type="nil"/>
              <w:right w:w="100" w:type="nil"/>
            </w:tcMar>
            <w:vAlign w:val="center"/>
          </w:tcPr>
          <w:p w14:paraId="012EA8E7"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p w14:paraId="76126514" w14:textId="77777777" w:rsidR="008E67C2" w:rsidRPr="00A0317F" w:rsidRDefault="008E67C2" w:rsidP="00224020">
            <w:pPr>
              <w:widowControl w:val="0"/>
              <w:autoSpaceDE w:val="0"/>
              <w:autoSpaceDN w:val="0"/>
              <w:adjustRightInd w:val="0"/>
              <w:spacing w:line="240" w:lineRule="auto"/>
              <w:rPr>
                <w:rFonts w:cs="Arial"/>
                <w:sz w:val="18"/>
                <w:szCs w:val="18"/>
                <w:lang w:val="en-US"/>
              </w:rPr>
            </w:pPr>
            <w:r w:rsidRPr="00A0317F">
              <w:rPr>
                <w:rFonts w:cs="Arial"/>
                <w:sz w:val="18"/>
                <w:szCs w:val="18"/>
                <w:lang w:val="en-US"/>
              </w:rPr>
              <w:t>Almost Certain</w:t>
            </w:r>
          </w:p>
          <w:p w14:paraId="3ABCB531"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tc>
        <w:tc>
          <w:tcPr>
            <w:tcW w:w="7087" w:type="dxa"/>
            <w:shd w:val="clear" w:color="auto" w:fill="auto"/>
            <w:tcMar>
              <w:top w:w="100" w:type="nil"/>
              <w:left w:w="100" w:type="nil"/>
              <w:bottom w:w="100" w:type="nil"/>
              <w:right w:w="100" w:type="nil"/>
            </w:tcMar>
            <w:vAlign w:val="center"/>
          </w:tcPr>
          <w:p w14:paraId="747FE0A7" w14:textId="77777777" w:rsidR="008E67C2" w:rsidRPr="00A0317F" w:rsidRDefault="001641EC"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Expected to occur at least once during the task or activity</w:t>
            </w:r>
          </w:p>
        </w:tc>
      </w:tr>
      <w:tr w:rsidR="001641EC" w14:paraId="6A7883ED" w14:textId="77777777" w:rsidTr="007467A4">
        <w:tc>
          <w:tcPr>
            <w:tcW w:w="2269" w:type="dxa"/>
            <w:shd w:val="clear" w:color="auto" w:fill="auto"/>
            <w:tcMar>
              <w:top w:w="100" w:type="nil"/>
              <w:left w:w="100" w:type="nil"/>
              <w:bottom w:w="100" w:type="nil"/>
              <w:right w:w="100" w:type="nil"/>
            </w:tcMar>
            <w:vAlign w:val="center"/>
          </w:tcPr>
          <w:p w14:paraId="1EC5DE08"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p w14:paraId="27E3A7E2" w14:textId="77777777" w:rsidR="008E67C2" w:rsidRPr="00A0317F" w:rsidRDefault="008E67C2" w:rsidP="00224020">
            <w:pPr>
              <w:widowControl w:val="0"/>
              <w:autoSpaceDE w:val="0"/>
              <w:autoSpaceDN w:val="0"/>
              <w:adjustRightInd w:val="0"/>
              <w:spacing w:line="240" w:lineRule="auto"/>
              <w:rPr>
                <w:rFonts w:cs="Arial"/>
                <w:sz w:val="18"/>
                <w:szCs w:val="18"/>
                <w:lang w:val="en-US"/>
              </w:rPr>
            </w:pPr>
            <w:r w:rsidRPr="00A0317F">
              <w:rPr>
                <w:rFonts w:cs="Arial"/>
                <w:sz w:val="18"/>
                <w:szCs w:val="18"/>
                <w:lang w:val="en-US"/>
              </w:rPr>
              <w:t>Likely</w:t>
            </w:r>
          </w:p>
          <w:p w14:paraId="63AC4DCF"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tc>
        <w:tc>
          <w:tcPr>
            <w:tcW w:w="7087" w:type="dxa"/>
            <w:tcBorders>
              <w:bottom w:val="dotted" w:sz="4" w:space="0" w:color="auto"/>
            </w:tcBorders>
            <w:shd w:val="clear" w:color="auto" w:fill="auto"/>
            <w:tcMar>
              <w:top w:w="100" w:type="nil"/>
              <w:left w:w="100" w:type="nil"/>
              <w:bottom w:w="100" w:type="nil"/>
              <w:right w:w="100" w:type="nil"/>
            </w:tcMar>
            <w:vAlign w:val="center"/>
          </w:tcPr>
          <w:p w14:paraId="6431EDB1" w14:textId="77777777" w:rsidR="008E67C2" w:rsidRPr="00A0317F" w:rsidRDefault="001641EC"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Could occur during the task or activity</w:t>
            </w:r>
          </w:p>
        </w:tc>
      </w:tr>
      <w:tr w:rsidR="001641EC" w14:paraId="1BD82DF0" w14:textId="77777777" w:rsidTr="007467A4">
        <w:trPr>
          <w:trHeight w:val="395"/>
        </w:trPr>
        <w:tc>
          <w:tcPr>
            <w:tcW w:w="2269" w:type="dxa"/>
            <w:tcBorders>
              <w:bottom w:val="dotted" w:sz="4" w:space="0" w:color="auto"/>
            </w:tcBorders>
            <w:shd w:val="clear" w:color="auto" w:fill="auto"/>
            <w:tcMar>
              <w:top w:w="100" w:type="nil"/>
              <w:left w:w="100" w:type="nil"/>
              <w:bottom w:w="100" w:type="nil"/>
              <w:right w:w="100" w:type="nil"/>
            </w:tcMar>
            <w:vAlign w:val="center"/>
          </w:tcPr>
          <w:p w14:paraId="2C6A1921"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p w14:paraId="7D52CE64" w14:textId="77777777" w:rsidR="008E67C2" w:rsidRPr="00A0317F" w:rsidRDefault="008E67C2" w:rsidP="00224020">
            <w:pPr>
              <w:widowControl w:val="0"/>
              <w:autoSpaceDE w:val="0"/>
              <w:autoSpaceDN w:val="0"/>
              <w:adjustRightInd w:val="0"/>
              <w:spacing w:line="240" w:lineRule="auto"/>
              <w:rPr>
                <w:rFonts w:cs="Arial"/>
                <w:sz w:val="18"/>
                <w:szCs w:val="18"/>
                <w:lang w:val="en-US"/>
              </w:rPr>
            </w:pPr>
            <w:r w:rsidRPr="00A0317F">
              <w:rPr>
                <w:rFonts w:cs="Arial"/>
                <w:sz w:val="18"/>
                <w:szCs w:val="18"/>
                <w:lang w:val="en-US"/>
              </w:rPr>
              <w:t>Possible</w:t>
            </w:r>
          </w:p>
          <w:p w14:paraId="6CC4D680"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tc>
        <w:tc>
          <w:tcPr>
            <w:tcW w:w="7087" w:type="dxa"/>
            <w:tcBorders>
              <w:bottom w:val="dotted" w:sz="4" w:space="0" w:color="auto"/>
            </w:tcBorders>
            <w:shd w:val="clear" w:color="auto" w:fill="auto"/>
            <w:tcMar>
              <w:top w:w="100" w:type="nil"/>
              <w:left w:w="100" w:type="nil"/>
              <w:bottom w:w="100" w:type="nil"/>
              <w:right w:w="100" w:type="nil"/>
            </w:tcMar>
            <w:vAlign w:val="center"/>
          </w:tcPr>
          <w:p w14:paraId="5665D639" w14:textId="77777777" w:rsidR="008E67C2" w:rsidRPr="00A0317F" w:rsidRDefault="001641EC"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It’s conceivable it could occur, but only expected infrequently</w:t>
            </w:r>
          </w:p>
        </w:tc>
      </w:tr>
      <w:tr w:rsidR="001641EC" w14:paraId="61B27A64" w14:textId="77777777" w:rsidTr="007467A4">
        <w:tc>
          <w:tcPr>
            <w:tcW w:w="2269" w:type="dxa"/>
            <w:shd w:val="clear" w:color="auto" w:fill="auto"/>
            <w:tcMar>
              <w:top w:w="100" w:type="nil"/>
              <w:left w:w="100" w:type="nil"/>
              <w:bottom w:w="100" w:type="nil"/>
              <w:right w:w="100" w:type="nil"/>
            </w:tcMar>
            <w:vAlign w:val="center"/>
          </w:tcPr>
          <w:p w14:paraId="4F6712E0"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p w14:paraId="404BE82D" w14:textId="77777777" w:rsidR="008E67C2" w:rsidRPr="00A0317F" w:rsidRDefault="008E67C2" w:rsidP="00224020">
            <w:pPr>
              <w:widowControl w:val="0"/>
              <w:autoSpaceDE w:val="0"/>
              <w:autoSpaceDN w:val="0"/>
              <w:adjustRightInd w:val="0"/>
              <w:spacing w:line="240" w:lineRule="auto"/>
              <w:rPr>
                <w:rFonts w:cs="Arial"/>
                <w:sz w:val="18"/>
                <w:szCs w:val="18"/>
                <w:lang w:val="en-US"/>
              </w:rPr>
            </w:pPr>
            <w:r w:rsidRPr="00A0317F">
              <w:rPr>
                <w:rFonts w:cs="Arial"/>
                <w:sz w:val="18"/>
                <w:szCs w:val="18"/>
                <w:lang w:val="en-US"/>
              </w:rPr>
              <w:t>Unlikely</w:t>
            </w:r>
          </w:p>
          <w:p w14:paraId="3B16E728" w14:textId="77777777" w:rsidR="008E67C2" w:rsidRPr="00A0317F" w:rsidRDefault="008E67C2" w:rsidP="00224020">
            <w:pPr>
              <w:widowControl w:val="0"/>
              <w:autoSpaceDE w:val="0"/>
              <w:autoSpaceDN w:val="0"/>
              <w:adjustRightInd w:val="0"/>
              <w:spacing w:line="240" w:lineRule="auto"/>
              <w:rPr>
                <w:rFonts w:cs="Arial"/>
                <w:sz w:val="18"/>
                <w:szCs w:val="18"/>
                <w:lang w:val="en-US"/>
              </w:rPr>
            </w:pPr>
          </w:p>
        </w:tc>
        <w:tc>
          <w:tcPr>
            <w:tcW w:w="7087" w:type="dxa"/>
            <w:shd w:val="clear" w:color="auto" w:fill="auto"/>
            <w:tcMar>
              <w:top w:w="100" w:type="nil"/>
              <w:left w:w="100" w:type="nil"/>
              <w:bottom w:w="100" w:type="nil"/>
              <w:right w:w="100" w:type="nil"/>
            </w:tcMar>
            <w:vAlign w:val="center"/>
          </w:tcPr>
          <w:p w14:paraId="78AEB714" w14:textId="77777777" w:rsidR="008E67C2" w:rsidRPr="00A0317F" w:rsidRDefault="001641EC"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It’s conceivable that this could happen, although only in unusual circumstances</w:t>
            </w:r>
          </w:p>
        </w:tc>
      </w:tr>
      <w:tr w:rsidR="001641EC" w14:paraId="187FE386" w14:textId="77777777" w:rsidTr="007467A4">
        <w:trPr>
          <w:trHeight w:val="807"/>
        </w:trPr>
        <w:tc>
          <w:tcPr>
            <w:tcW w:w="2269" w:type="dxa"/>
            <w:shd w:val="clear" w:color="auto" w:fill="auto"/>
            <w:tcMar>
              <w:top w:w="100" w:type="nil"/>
              <w:left w:w="100" w:type="nil"/>
              <w:bottom w:w="100" w:type="nil"/>
              <w:right w:w="100" w:type="nil"/>
            </w:tcMar>
            <w:vAlign w:val="center"/>
          </w:tcPr>
          <w:p w14:paraId="170E3F8C" w14:textId="77777777" w:rsidR="008E67C2" w:rsidRPr="00A0317F" w:rsidRDefault="008E67C2" w:rsidP="00224020">
            <w:pPr>
              <w:widowControl w:val="0"/>
              <w:autoSpaceDE w:val="0"/>
              <w:autoSpaceDN w:val="0"/>
              <w:adjustRightInd w:val="0"/>
              <w:spacing w:line="240" w:lineRule="auto"/>
              <w:rPr>
                <w:rFonts w:cs="Arial"/>
                <w:sz w:val="18"/>
                <w:szCs w:val="18"/>
                <w:lang w:val="en-US"/>
              </w:rPr>
            </w:pPr>
            <w:r w:rsidRPr="00A0317F">
              <w:rPr>
                <w:rFonts w:cs="Arial"/>
                <w:sz w:val="18"/>
                <w:szCs w:val="18"/>
                <w:lang w:val="en-US"/>
              </w:rPr>
              <w:t>Rare</w:t>
            </w:r>
          </w:p>
        </w:tc>
        <w:tc>
          <w:tcPr>
            <w:tcW w:w="7087" w:type="dxa"/>
            <w:shd w:val="clear" w:color="auto" w:fill="auto"/>
            <w:tcMar>
              <w:top w:w="100" w:type="nil"/>
              <w:left w:w="100" w:type="nil"/>
              <w:bottom w:w="100" w:type="nil"/>
              <w:right w:w="100" w:type="nil"/>
            </w:tcMar>
            <w:vAlign w:val="center"/>
          </w:tcPr>
          <w:p w14:paraId="18A8A2F2" w14:textId="77777777" w:rsidR="008E67C2" w:rsidRPr="00A0317F" w:rsidRDefault="00E35C6A"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I</w:t>
            </w:r>
            <w:r w:rsidR="001641EC" w:rsidRPr="00A0317F">
              <w:rPr>
                <w:rFonts w:cs="Arial"/>
                <w:sz w:val="18"/>
                <w:szCs w:val="18"/>
                <w:lang w:val="en-US"/>
              </w:rPr>
              <w:t>t's only conceivable that this could happen in exceptional circumstances</w:t>
            </w:r>
          </w:p>
        </w:tc>
      </w:tr>
    </w:tbl>
    <w:p w14:paraId="7D485BB3" w14:textId="77777777" w:rsidR="008E67C2" w:rsidRDefault="008E67C2" w:rsidP="00142B88">
      <w:pPr>
        <w:pStyle w:val="Bullet5"/>
        <w:numPr>
          <w:ilvl w:val="0"/>
          <w:numId w:val="0"/>
        </w:numPr>
      </w:pPr>
    </w:p>
    <w:p w14:paraId="5BF2E1EE" w14:textId="77777777" w:rsidR="003D4AE2" w:rsidRPr="003D4AE2" w:rsidRDefault="003D4AE2" w:rsidP="003D4AE2">
      <w:pPr>
        <w:pStyle w:val="Bullet5"/>
        <w:numPr>
          <w:ilvl w:val="0"/>
          <w:numId w:val="0"/>
        </w:numPr>
        <w:spacing w:after="120"/>
        <w:rPr>
          <w:b/>
          <w:i/>
        </w:rPr>
      </w:pPr>
      <w:r>
        <w:rPr>
          <w:b/>
          <w:i/>
        </w:rPr>
        <w:t>Assessing Severity</w:t>
      </w:r>
      <w:r w:rsidRPr="003D4AE2">
        <w:rPr>
          <w:b/>
          <w:i/>
        </w:rPr>
        <w:t xml:space="preserve"> </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9"/>
        <w:gridCol w:w="7087"/>
      </w:tblGrid>
      <w:tr w:rsidR="003D4AE2" w:rsidRPr="001641EC" w14:paraId="7E5FE7D4" w14:textId="77777777" w:rsidTr="00F14CA5">
        <w:tc>
          <w:tcPr>
            <w:tcW w:w="2269" w:type="dxa"/>
            <w:tcBorders>
              <w:bottom w:val="dotted" w:sz="4" w:space="0" w:color="auto"/>
            </w:tcBorders>
            <w:tcMar>
              <w:top w:w="100" w:type="nil"/>
              <w:left w:w="100" w:type="nil"/>
              <w:bottom w:w="100" w:type="nil"/>
              <w:right w:w="100" w:type="nil"/>
            </w:tcMar>
            <w:vAlign w:val="center"/>
          </w:tcPr>
          <w:p w14:paraId="0FD243B3" w14:textId="77777777" w:rsidR="003D4AE2" w:rsidRPr="00A0317F" w:rsidRDefault="003D4AE2" w:rsidP="003D4AE2">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Severity Levels</w:t>
            </w:r>
          </w:p>
        </w:tc>
        <w:tc>
          <w:tcPr>
            <w:tcW w:w="7087" w:type="dxa"/>
            <w:tcBorders>
              <w:bottom w:val="dotted" w:sz="4" w:space="0" w:color="auto"/>
            </w:tcBorders>
            <w:tcMar>
              <w:top w:w="100" w:type="nil"/>
              <w:left w:w="100" w:type="nil"/>
              <w:bottom w:w="100" w:type="nil"/>
              <w:right w:w="100" w:type="nil"/>
            </w:tcMar>
            <w:vAlign w:val="center"/>
          </w:tcPr>
          <w:p w14:paraId="107BF482" w14:textId="77777777" w:rsidR="003D4AE2" w:rsidRPr="00A0317F" w:rsidRDefault="003D4AE2" w:rsidP="003D4AE2">
            <w:pPr>
              <w:widowControl w:val="0"/>
              <w:autoSpaceDE w:val="0"/>
              <w:autoSpaceDN w:val="0"/>
              <w:adjustRightInd w:val="0"/>
              <w:spacing w:line="240" w:lineRule="auto"/>
              <w:jc w:val="center"/>
              <w:rPr>
                <w:rFonts w:cs="Arial"/>
                <w:b/>
                <w:sz w:val="18"/>
                <w:szCs w:val="18"/>
                <w:lang w:val="en-US"/>
              </w:rPr>
            </w:pPr>
            <w:r w:rsidRPr="00A0317F">
              <w:rPr>
                <w:rFonts w:cs="Arial"/>
                <w:b/>
                <w:sz w:val="18"/>
                <w:szCs w:val="18"/>
                <w:lang w:val="en-US"/>
              </w:rPr>
              <w:t>Description</w:t>
            </w:r>
          </w:p>
        </w:tc>
      </w:tr>
      <w:tr w:rsidR="003D4AE2" w14:paraId="3240F95B" w14:textId="77777777" w:rsidTr="00F14CA5">
        <w:tc>
          <w:tcPr>
            <w:tcW w:w="2269" w:type="dxa"/>
            <w:tcBorders>
              <w:bottom w:val="dotted" w:sz="4" w:space="0" w:color="auto"/>
            </w:tcBorders>
            <w:shd w:val="clear" w:color="auto" w:fill="auto"/>
            <w:tcMar>
              <w:top w:w="100" w:type="nil"/>
              <w:left w:w="100" w:type="nil"/>
              <w:bottom w:w="100" w:type="nil"/>
              <w:right w:w="100" w:type="nil"/>
            </w:tcMar>
            <w:vAlign w:val="center"/>
          </w:tcPr>
          <w:p w14:paraId="404DB098"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Insignificant</w:t>
            </w:r>
          </w:p>
        </w:tc>
        <w:tc>
          <w:tcPr>
            <w:tcW w:w="7087" w:type="dxa"/>
            <w:shd w:val="clear" w:color="auto" w:fill="auto"/>
            <w:tcMar>
              <w:top w:w="100" w:type="nil"/>
              <w:left w:w="100" w:type="nil"/>
              <w:bottom w:w="100" w:type="nil"/>
              <w:right w:w="100" w:type="nil"/>
            </w:tcMar>
            <w:vAlign w:val="center"/>
          </w:tcPr>
          <w:p w14:paraId="7F7C855E" w14:textId="77777777" w:rsidR="007467A4" w:rsidRPr="00A0317F" w:rsidRDefault="007467A4" w:rsidP="003D4AE2">
            <w:pPr>
              <w:widowControl w:val="0"/>
              <w:autoSpaceDE w:val="0"/>
              <w:autoSpaceDN w:val="0"/>
              <w:adjustRightInd w:val="0"/>
              <w:spacing w:line="240" w:lineRule="auto"/>
              <w:rPr>
                <w:rFonts w:cs="Arial"/>
                <w:sz w:val="18"/>
                <w:szCs w:val="18"/>
                <w:lang w:val="en-US"/>
              </w:rPr>
            </w:pPr>
          </w:p>
          <w:p w14:paraId="6715524B"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No injury or very minor injury or illness that does not require First Aid.</w:t>
            </w:r>
          </w:p>
          <w:p w14:paraId="3802FDDC"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Temporary stress or embarrassment</w:t>
            </w:r>
            <w:r w:rsidR="00DE522E" w:rsidRPr="00A0317F">
              <w:rPr>
                <w:rFonts w:cs="Arial"/>
                <w:sz w:val="18"/>
                <w:szCs w:val="18"/>
                <w:lang w:val="en-US"/>
              </w:rPr>
              <w:t>.</w:t>
            </w:r>
          </w:p>
          <w:p w14:paraId="65D1A900" w14:textId="77777777" w:rsidR="00DE522E" w:rsidRPr="00A0317F" w:rsidRDefault="00DE522E"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Minor or no damage to facilities or equipment.</w:t>
            </w:r>
          </w:p>
          <w:p w14:paraId="374D5B2A" w14:textId="77777777" w:rsidR="00DE522E" w:rsidRPr="00A0317F" w:rsidRDefault="00DE522E"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Little or no environmental, financial, reputational or operational impact.</w:t>
            </w:r>
          </w:p>
          <w:p w14:paraId="2DAF1EE5" w14:textId="77777777" w:rsidR="007467A4" w:rsidRPr="00A0317F" w:rsidRDefault="007467A4" w:rsidP="003D4AE2">
            <w:pPr>
              <w:widowControl w:val="0"/>
              <w:autoSpaceDE w:val="0"/>
              <w:autoSpaceDN w:val="0"/>
              <w:adjustRightInd w:val="0"/>
              <w:spacing w:line="240" w:lineRule="auto"/>
              <w:rPr>
                <w:rFonts w:cs="Arial"/>
                <w:sz w:val="18"/>
                <w:szCs w:val="18"/>
                <w:lang w:val="en-US"/>
              </w:rPr>
            </w:pPr>
          </w:p>
        </w:tc>
      </w:tr>
      <w:tr w:rsidR="003D4AE2" w14:paraId="39F238D9" w14:textId="77777777" w:rsidTr="00F14CA5">
        <w:tc>
          <w:tcPr>
            <w:tcW w:w="2269" w:type="dxa"/>
            <w:shd w:val="clear" w:color="auto" w:fill="auto"/>
            <w:tcMar>
              <w:top w:w="100" w:type="nil"/>
              <w:left w:w="100" w:type="nil"/>
              <w:bottom w:w="100" w:type="nil"/>
              <w:right w:w="100" w:type="nil"/>
            </w:tcMar>
            <w:vAlign w:val="center"/>
          </w:tcPr>
          <w:p w14:paraId="01AADA73"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Minor</w:t>
            </w:r>
          </w:p>
        </w:tc>
        <w:tc>
          <w:tcPr>
            <w:tcW w:w="7087" w:type="dxa"/>
            <w:tcBorders>
              <w:bottom w:val="dotted" w:sz="4" w:space="0" w:color="auto"/>
            </w:tcBorders>
            <w:shd w:val="clear" w:color="auto" w:fill="auto"/>
            <w:tcMar>
              <w:top w:w="100" w:type="nil"/>
              <w:left w:w="100" w:type="nil"/>
              <w:bottom w:w="100" w:type="nil"/>
              <w:right w:w="100" w:type="nil"/>
            </w:tcMar>
            <w:vAlign w:val="center"/>
          </w:tcPr>
          <w:p w14:paraId="128B1EB5" w14:textId="77777777" w:rsidR="007467A4" w:rsidRPr="00A0317F" w:rsidRDefault="007467A4" w:rsidP="00ED3E8B">
            <w:pPr>
              <w:widowControl w:val="0"/>
              <w:autoSpaceDE w:val="0"/>
              <w:autoSpaceDN w:val="0"/>
              <w:adjustRightInd w:val="0"/>
              <w:spacing w:line="240" w:lineRule="auto"/>
              <w:rPr>
                <w:rFonts w:cs="Arial"/>
                <w:sz w:val="18"/>
                <w:szCs w:val="18"/>
                <w:lang w:val="en-US"/>
              </w:rPr>
            </w:pPr>
          </w:p>
          <w:p w14:paraId="7E25D0AE" w14:textId="77777777" w:rsidR="00ED3E8B" w:rsidRPr="00A0317F" w:rsidRDefault="00ED3E8B" w:rsidP="00ED3E8B">
            <w:pPr>
              <w:widowControl w:val="0"/>
              <w:autoSpaceDE w:val="0"/>
              <w:autoSpaceDN w:val="0"/>
              <w:adjustRightInd w:val="0"/>
              <w:spacing w:line="240" w:lineRule="auto"/>
              <w:rPr>
                <w:rFonts w:cs="Arial"/>
                <w:sz w:val="18"/>
                <w:szCs w:val="18"/>
                <w:lang w:val="en-US"/>
              </w:rPr>
            </w:pPr>
            <w:r w:rsidRPr="00A0317F">
              <w:rPr>
                <w:rFonts w:cs="Arial"/>
                <w:sz w:val="18"/>
                <w:szCs w:val="18"/>
                <w:lang w:val="en-US"/>
              </w:rPr>
              <w:t>Injury or illness requiring only First Aid (No permanent disability).</w:t>
            </w:r>
          </w:p>
          <w:p w14:paraId="0BC3ACA2" w14:textId="77777777" w:rsidR="00ED3E8B" w:rsidRPr="00A0317F" w:rsidRDefault="00ED3E8B" w:rsidP="00ED3E8B">
            <w:pPr>
              <w:widowControl w:val="0"/>
              <w:autoSpaceDE w:val="0"/>
              <w:autoSpaceDN w:val="0"/>
              <w:adjustRightInd w:val="0"/>
              <w:spacing w:line="240" w:lineRule="auto"/>
              <w:rPr>
                <w:rFonts w:cs="Arial"/>
                <w:sz w:val="18"/>
                <w:szCs w:val="18"/>
                <w:lang w:val="en-US"/>
              </w:rPr>
            </w:pPr>
            <w:r w:rsidRPr="00A0317F">
              <w:rPr>
                <w:rFonts w:cs="Arial"/>
                <w:sz w:val="18"/>
                <w:szCs w:val="18"/>
                <w:lang w:val="en-US"/>
              </w:rPr>
              <w:t>Stressed beyond comfort level. Wants to leave activity.</w:t>
            </w:r>
          </w:p>
          <w:p w14:paraId="6CC27B6C" w14:textId="77777777" w:rsidR="00ED3E8B" w:rsidRPr="00A0317F" w:rsidRDefault="00ED3E8B" w:rsidP="00ED3E8B">
            <w:pPr>
              <w:widowControl w:val="0"/>
              <w:autoSpaceDE w:val="0"/>
              <w:autoSpaceDN w:val="0"/>
              <w:adjustRightInd w:val="0"/>
              <w:spacing w:line="240" w:lineRule="auto"/>
              <w:rPr>
                <w:rFonts w:cs="Arial"/>
                <w:sz w:val="18"/>
                <w:szCs w:val="18"/>
                <w:lang w:val="en-US"/>
              </w:rPr>
            </w:pPr>
            <w:r w:rsidRPr="00A0317F">
              <w:rPr>
                <w:rFonts w:cs="Arial"/>
                <w:sz w:val="18"/>
                <w:szCs w:val="18"/>
                <w:lang w:val="en-US"/>
              </w:rPr>
              <w:t>Isolated and quickly repaired damage to facilities or equipment.</w:t>
            </w:r>
          </w:p>
          <w:p w14:paraId="7C05BD64" w14:textId="77777777" w:rsidR="003D4AE2" w:rsidRPr="00A0317F" w:rsidRDefault="00ED3E8B" w:rsidP="00ED3E8B">
            <w:pPr>
              <w:widowControl w:val="0"/>
              <w:autoSpaceDE w:val="0"/>
              <w:autoSpaceDN w:val="0"/>
              <w:adjustRightInd w:val="0"/>
              <w:spacing w:line="240" w:lineRule="auto"/>
              <w:rPr>
                <w:rFonts w:cs="Arial"/>
                <w:sz w:val="18"/>
                <w:szCs w:val="18"/>
                <w:lang w:val="en-US"/>
              </w:rPr>
            </w:pPr>
            <w:r w:rsidRPr="00A0317F">
              <w:rPr>
                <w:rFonts w:cs="Arial"/>
                <w:sz w:val="18"/>
                <w:szCs w:val="18"/>
                <w:lang w:val="en-US"/>
              </w:rPr>
              <w:t>Some environmental, financial, reputational, or operational impact.</w:t>
            </w:r>
          </w:p>
          <w:p w14:paraId="033F998C" w14:textId="77777777" w:rsidR="007467A4" w:rsidRPr="00A0317F" w:rsidRDefault="007467A4" w:rsidP="00ED3E8B">
            <w:pPr>
              <w:widowControl w:val="0"/>
              <w:autoSpaceDE w:val="0"/>
              <w:autoSpaceDN w:val="0"/>
              <w:adjustRightInd w:val="0"/>
              <w:spacing w:line="240" w:lineRule="auto"/>
              <w:rPr>
                <w:rFonts w:cs="Arial"/>
                <w:sz w:val="18"/>
                <w:szCs w:val="18"/>
                <w:lang w:val="en-US"/>
              </w:rPr>
            </w:pPr>
          </w:p>
        </w:tc>
      </w:tr>
      <w:tr w:rsidR="003D4AE2" w14:paraId="68CB11A3" w14:textId="77777777" w:rsidTr="00F14CA5">
        <w:trPr>
          <w:trHeight w:val="395"/>
        </w:trPr>
        <w:tc>
          <w:tcPr>
            <w:tcW w:w="2269" w:type="dxa"/>
            <w:tcBorders>
              <w:bottom w:val="dotted" w:sz="4" w:space="0" w:color="auto"/>
            </w:tcBorders>
            <w:shd w:val="clear" w:color="auto" w:fill="auto"/>
            <w:tcMar>
              <w:top w:w="100" w:type="nil"/>
              <w:left w:w="100" w:type="nil"/>
              <w:bottom w:w="100" w:type="nil"/>
              <w:right w:w="100" w:type="nil"/>
            </w:tcMar>
            <w:vAlign w:val="center"/>
          </w:tcPr>
          <w:p w14:paraId="1C7B9E06"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Moderate</w:t>
            </w:r>
          </w:p>
        </w:tc>
        <w:tc>
          <w:tcPr>
            <w:tcW w:w="7087" w:type="dxa"/>
            <w:tcBorders>
              <w:bottom w:val="dotted" w:sz="4" w:space="0" w:color="auto"/>
            </w:tcBorders>
            <w:shd w:val="clear" w:color="auto" w:fill="auto"/>
            <w:tcMar>
              <w:top w:w="100" w:type="nil"/>
              <w:left w:w="100" w:type="nil"/>
              <w:bottom w:w="100" w:type="nil"/>
              <w:right w:w="100" w:type="nil"/>
            </w:tcMar>
            <w:vAlign w:val="center"/>
          </w:tcPr>
          <w:p w14:paraId="4D6A17B5" w14:textId="77777777" w:rsidR="007467A4" w:rsidRPr="00A0317F" w:rsidRDefault="007467A4" w:rsidP="00D0624D">
            <w:pPr>
              <w:widowControl w:val="0"/>
              <w:autoSpaceDE w:val="0"/>
              <w:autoSpaceDN w:val="0"/>
              <w:adjustRightInd w:val="0"/>
              <w:spacing w:line="240" w:lineRule="auto"/>
              <w:rPr>
                <w:rFonts w:cs="Arial"/>
                <w:sz w:val="18"/>
                <w:szCs w:val="18"/>
                <w:lang w:val="en-US"/>
              </w:rPr>
            </w:pPr>
          </w:p>
          <w:p w14:paraId="7A1C5830" w14:textId="77777777" w:rsidR="00D0624D"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 xml:space="preserve">Injury or illness that requires </w:t>
            </w:r>
            <w:r w:rsidR="004F06A9" w:rsidRPr="00A0317F">
              <w:rPr>
                <w:rFonts w:cs="Arial"/>
                <w:sz w:val="18"/>
                <w:szCs w:val="18"/>
                <w:lang w:val="en-US"/>
              </w:rPr>
              <w:t xml:space="preserve">medical treatment or </w:t>
            </w:r>
            <w:r w:rsidRPr="00A0317F">
              <w:rPr>
                <w:rFonts w:cs="Arial"/>
                <w:sz w:val="18"/>
                <w:szCs w:val="18"/>
                <w:lang w:val="en-US"/>
              </w:rPr>
              <w:t>hospitalisation (with no permanent disability).</w:t>
            </w:r>
          </w:p>
          <w:p w14:paraId="2C7016AF" w14:textId="77777777" w:rsidR="00D0624D"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Very distressed. Requires on-site counselling or support. Does not want to participate in activities.</w:t>
            </w:r>
          </w:p>
          <w:p w14:paraId="63230B1E" w14:textId="77777777" w:rsidR="00D0624D"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Damage to facilities or equipment resulting in temporary inability to use it.</w:t>
            </w:r>
          </w:p>
          <w:p w14:paraId="526E6C0B" w14:textId="77777777" w:rsidR="003D4AE2"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Localised environmental, financial, reputational, or operational impact.</w:t>
            </w:r>
          </w:p>
          <w:p w14:paraId="7133BC48" w14:textId="77777777" w:rsidR="007467A4" w:rsidRPr="00A0317F" w:rsidRDefault="007467A4" w:rsidP="00D0624D">
            <w:pPr>
              <w:widowControl w:val="0"/>
              <w:autoSpaceDE w:val="0"/>
              <w:autoSpaceDN w:val="0"/>
              <w:adjustRightInd w:val="0"/>
              <w:spacing w:line="240" w:lineRule="auto"/>
              <w:rPr>
                <w:rFonts w:cs="Arial"/>
                <w:sz w:val="18"/>
                <w:szCs w:val="18"/>
                <w:lang w:val="en-US"/>
              </w:rPr>
            </w:pPr>
          </w:p>
        </w:tc>
      </w:tr>
      <w:tr w:rsidR="003D4AE2" w14:paraId="1BC0E706" w14:textId="77777777" w:rsidTr="00F14CA5">
        <w:tc>
          <w:tcPr>
            <w:tcW w:w="2269" w:type="dxa"/>
            <w:shd w:val="clear" w:color="auto" w:fill="auto"/>
            <w:tcMar>
              <w:top w:w="100" w:type="nil"/>
              <w:left w:w="100" w:type="nil"/>
              <w:bottom w:w="100" w:type="nil"/>
              <w:right w:w="100" w:type="nil"/>
            </w:tcMar>
            <w:vAlign w:val="center"/>
          </w:tcPr>
          <w:p w14:paraId="5170813E"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Major</w:t>
            </w:r>
          </w:p>
        </w:tc>
        <w:tc>
          <w:tcPr>
            <w:tcW w:w="7087" w:type="dxa"/>
            <w:shd w:val="clear" w:color="auto" w:fill="auto"/>
            <w:tcMar>
              <w:top w:w="100" w:type="nil"/>
              <w:left w:w="100" w:type="nil"/>
              <w:bottom w:w="100" w:type="nil"/>
              <w:right w:w="100" w:type="nil"/>
            </w:tcMar>
            <w:vAlign w:val="center"/>
          </w:tcPr>
          <w:p w14:paraId="641AF7FF" w14:textId="77777777" w:rsidR="007467A4" w:rsidRPr="00A0317F" w:rsidRDefault="007467A4" w:rsidP="00D0624D">
            <w:pPr>
              <w:widowControl w:val="0"/>
              <w:autoSpaceDE w:val="0"/>
              <w:autoSpaceDN w:val="0"/>
              <w:adjustRightInd w:val="0"/>
              <w:spacing w:line="240" w:lineRule="auto"/>
              <w:rPr>
                <w:rFonts w:cs="Arial"/>
                <w:sz w:val="18"/>
                <w:szCs w:val="18"/>
                <w:lang w:val="en-US"/>
              </w:rPr>
            </w:pPr>
          </w:p>
          <w:p w14:paraId="79A8CE9F" w14:textId="77777777" w:rsidR="00D0624D"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 xml:space="preserve">Serious injury or illness to one or more people, resulting </w:t>
            </w:r>
            <w:r w:rsidR="004F06A9" w:rsidRPr="00A0317F">
              <w:rPr>
                <w:rFonts w:cs="Arial"/>
                <w:sz w:val="18"/>
                <w:szCs w:val="18"/>
                <w:lang w:val="en-US"/>
              </w:rPr>
              <w:t>hospitalisation and possible</w:t>
            </w:r>
            <w:r w:rsidRPr="00A0317F">
              <w:rPr>
                <w:rFonts w:cs="Arial"/>
                <w:sz w:val="18"/>
                <w:szCs w:val="18"/>
                <w:lang w:val="en-US"/>
              </w:rPr>
              <w:t xml:space="preserve"> permanent disability.</w:t>
            </w:r>
          </w:p>
          <w:p w14:paraId="5C0B938F" w14:textId="77777777" w:rsidR="00D0624D"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Therapy or counselling by a professional may be required.</w:t>
            </w:r>
          </w:p>
          <w:p w14:paraId="4328C112" w14:textId="77777777" w:rsidR="00D0624D"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Sustained or extensive damage to facilities or equipment.</w:t>
            </w:r>
          </w:p>
          <w:p w14:paraId="0D83AD81" w14:textId="77777777" w:rsidR="003D4AE2" w:rsidRPr="00A0317F" w:rsidRDefault="00D0624D" w:rsidP="00D0624D">
            <w:pPr>
              <w:widowControl w:val="0"/>
              <w:autoSpaceDE w:val="0"/>
              <w:autoSpaceDN w:val="0"/>
              <w:adjustRightInd w:val="0"/>
              <w:spacing w:line="240" w:lineRule="auto"/>
              <w:rPr>
                <w:rFonts w:cs="Arial"/>
                <w:sz w:val="18"/>
                <w:szCs w:val="18"/>
                <w:lang w:val="en-US"/>
              </w:rPr>
            </w:pPr>
            <w:r w:rsidRPr="00A0317F">
              <w:rPr>
                <w:rFonts w:cs="Arial"/>
                <w:sz w:val="18"/>
                <w:szCs w:val="18"/>
                <w:lang w:val="en-US"/>
              </w:rPr>
              <w:t>Extensive environmental, financial, reputational or operational impact.</w:t>
            </w:r>
          </w:p>
          <w:p w14:paraId="0FA3D8CD" w14:textId="77777777" w:rsidR="007467A4" w:rsidRPr="00A0317F" w:rsidRDefault="007467A4" w:rsidP="00D0624D">
            <w:pPr>
              <w:widowControl w:val="0"/>
              <w:autoSpaceDE w:val="0"/>
              <w:autoSpaceDN w:val="0"/>
              <w:adjustRightInd w:val="0"/>
              <w:spacing w:line="240" w:lineRule="auto"/>
              <w:rPr>
                <w:rFonts w:cs="Arial"/>
                <w:sz w:val="18"/>
                <w:szCs w:val="18"/>
                <w:lang w:val="en-US"/>
              </w:rPr>
            </w:pPr>
          </w:p>
        </w:tc>
      </w:tr>
      <w:tr w:rsidR="003D4AE2" w14:paraId="2A920415" w14:textId="77777777" w:rsidTr="00F14CA5">
        <w:trPr>
          <w:trHeight w:val="807"/>
        </w:trPr>
        <w:tc>
          <w:tcPr>
            <w:tcW w:w="2269" w:type="dxa"/>
            <w:shd w:val="clear" w:color="auto" w:fill="auto"/>
            <w:tcMar>
              <w:top w:w="100" w:type="nil"/>
              <w:left w:w="100" w:type="nil"/>
              <w:bottom w:w="100" w:type="nil"/>
              <w:right w:w="100" w:type="nil"/>
            </w:tcMar>
            <w:vAlign w:val="center"/>
          </w:tcPr>
          <w:p w14:paraId="526B8DA5" w14:textId="77777777" w:rsidR="003D4AE2" w:rsidRPr="00A0317F" w:rsidRDefault="003D4AE2" w:rsidP="003D4AE2">
            <w:pPr>
              <w:widowControl w:val="0"/>
              <w:autoSpaceDE w:val="0"/>
              <w:autoSpaceDN w:val="0"/>
              <w:adjustRightInd w:val="0"/>
              <w:spacing w:line="240" w:lineRule="auto"/>
              <w:rPr>
                <w:rFonts w:cs="Arial"/>
                <w:sz w:val="18"/>
                <w:szCs w:val="18"/>
                <w:lang w:val="en-US"/>
              </w:rPr>
            </w:pPr>
            <w:r w:rsidRPr="00A0317F">
              <w:rPr>
                <w:rFonts w:cs="Arial"/>
                <w:sz w:val="18"/>
                <w:szCs w:val="18"/>
                <w:lang w:val="en-US"/>
              </w:rPr>
              <w:t>Critical</w:t>
            </w:r>
          </w:p>
        </w:tc>
        <w:tc>
          <w:tcPr>
            <w:tcW w:w="7087" w:type="dxa"/>
            <w:shd w:val="clear" w:color="auto" w:fill="auto"/>
            <w:tcMar>
              <w:top w:w="100" w:type="nil"/>
              <w:left w:w="100" w:type="nil"/>
              <w:bottom w:w="100" w:type="nil"/>
              <w:right w:w="100" w:type="nil"/>
            </w:tcMar>
            <w:vAlign w:val="center"/>
          </w:tcPr>
          <w:p w14:paraId="0325E330" w14:textId="77777777" w:rsidR="007467A4" w:rsidRPr="00A0317F" w:rsidRDefault="007467A4" w:rsidP="004F06A9">
            <w:pPr>
              <w:widowControl w:val="0"/>
              <w:autoSpaceDE w:val="0"/>
              <w:autoSpaceDN w:val="0"/>
              <w:adjustRightInd w:val="0"/>
              <w:spacing w:line="240" w:lineRule="auto"/>
              <w:rPr>
                <w:rFonts w:cs="Arial"/>
                <w:sz w:val="18"/>
                <w:szCs w:val="18"/>
                <w:lang w:val="en-US"/>
              </w:rPr>
            </w:pPr>
          </w:p>
          <w:p w14:paraId="5F895FA8" w14:textId="77777777" w:rsidR="004F06A9" w:rsidRPr="00A0317F" w:rsidRDefault="004F06A9" w:rsidP="004F06A9">
            <w:pPr>
              <w:widowControl w:val="0"/>
              <w:autoSpaceDE w:val="0"/>
              <w:autoSpaceDN w:val="0"/>
              <w:adjustRightInd w:val="0"/>
              <w:spacing w:line="240" w:lineRule="auto"/>
              <w:rPr>
                <w:rFonts w:cs="Arial"/>
                <w:sz w:val="18"/>
                <w:szCs w:val="18"/>
                <w:lang w:val="en-US"/>
              </w:rPr>
            </w:pPr>
            <w:r w:rsidRPr="00A0317F">
              <w:rPr>
                <w:rFonts w:cs="Arial"/>
                <w:sz w:val="18"/>
                <w:szCs w:val="18"/>
                <w:lang w:val="en-US"/>
              </w:rPr>
              <w:t>One or more fatalities.</w:t>
            </w:r>
          </w:p>
          <w:p w14:paraId="3427AB37" w14:textId="77777777" w:rsidR="004F06A9" w:rsidRPr="00A0317F" w:rsidRDefault="004F06A9" w:rsidP="004F06A9">
            <w:pPr>
              <w:widowControl w:val="0"/>
              <w:autoSpaceDE w:val="0"/>
              <w:autoSpaceDN w:val="0"/>
              <w:adjustRightInd w:val="0"/>
              <w:spacing w:line="240" w:lineRule="auto"/>
              <w:rPr>
                <w:rFonts w:cs="Arial"/>
                <w:sz w:val="18"/>
                <w:szCs w:val="18"/>
                <w:lang w:val="en-US"/>
              </w:rPr>
            </w:pPr>
            <w:r w:rsidRPr="00A0317F">
              <w:rPr>
                <w:rFonts w:cs="Arial"/>
                <w:sz w:val="18"/>
                <w:szCs w:val="18"/>
                <w:lang w:val="en-US"/>
              </w:rPr>
              <w:t xml:space="preserve">Post-traumatic stress disorder. Long term counselling / therapy is likely to be required. </w:t>
            </w:r>
          </w:p>
          <w:p w14:paraId="70E03F22" w14:textId="77777777" w:rsidR="004F06A9" w:rsidRPr="00A0317F" w:rsidRDefault="004F06A9" w:rsidP="004F06A9">
            <w:pPr>
              <w:widowControl w:val="0"/>
              <w:autoSpaceDE w:val="0"/>
              <w:autoSpaceDN w:val="0"/>
              <w:adjustRightInd w:val="0"/>
              <w:spacing w:line="240" w:lineRule="auto"/>
              <w:rPr>
                <w:rFonts w:cs="Arial"/>
                <w:sz w:val="18"/>
                <w:szCs w:val="18"/>
                <w:lang w:val="en-US"/>
              </w:rPr>
            </w:pPr>
            <w:r w:rsidRPr="00A0317F">
              <w:rPr>
                <w:rFonts w:cs="Arial"/>
                <w:sz w:val="18"/>
                <w:szCs w:val="18"/>
                <w:lang w:val="en-US"/>
              </w:rPr>
              <w:t>Loss of facilities or equipment.</w:t>
            </w:r>
          </w:p>
          <w:p w14:paraId="65E2F99B" w14:textId="77777777" w:rsidR="003D4AE2" w:rsidRPr="00A0317F" w:rsidRDefault="004F06A9" w:rsidP="004F06A9">
            <w:pPr>
              <w:widowControl w:val="0"/>
              <w:autoSpaceDE w:val="0"/>
              <w:autoSpaceDN w:val="0"/>
              <w:adjustRightInd w:val="0"/>
              <w:spacing w:line="240" w:lineRule="auto"/>
              <w:rPr>
                <w:rFonts w:cs="Arial"/>
                <w:sz w:val="18"/>
                <w:szCs w:val="18"/>
                <w:lang w:val="en-US"/>
              </w:rPr>
            </w:pPr>
            <w:r w:rsidRPr="00A0317F">
              <w:rPr>
                <w:rFonts w:cs="Arial"/>
                <w:sz w:val="18"/>
                <w:szCs w:val="18"/>
                <w:lang w:val="en-US"/>
              </w:rPr>
              <w:t>Significant and widespread environmental, financial, reputational or operational impact.</w:t>
            </w:r>
          </w:p>
          <w:p w14:paraId="4F8E8BB2" w14:textId="77777777" w:rsidR="007467A4" w:rsidRPr="00A0317F" w:rsidRDefault="007467A4" w:rsidP="004F06A9">
            <w:pPr>
              <w:widowControl w:val="0"/>
              <w:autoSpaceDE w:val="0"/>
              <w:autoSpaceDN w:val="0"/>
              <w:adjustRightInd w:val="0"/>
              <w:spacing w:line="240" w:lineRule="auto"/>
              <w:rPr>
                <w:rFonts w:cs="Arial"/>
                <w:sz w:val="18"/>
                <w:szCs w:val="18"/>
                <w:lang w:val="en-US"/>
              </w:rPr>
            </w:pPr>
          </w:p>
        </w:tc>
      </w:tr>
    </w:tbl>
    <w:p w14:paraId="3EB359FE" w14:textId="77777777" w:rsidR="003D4AE2" w:rsidRDefault="003D4AE2" w:rsidP="00142B88">
      <w:pPr>
        <w:pStyle w:val="Bullet5"/>
        <w:numPr>
          <w:ilvl w:val="0"/>
          <w:numId w:val="0"/>
        </w:numPr>
      </w:pPr>
    </w:p>
    <w:p w14:paraId="0190403E" w14:textId="77777777" w:rsidR="00A0317F" w:rsidRDefault="00A0317F">
      <w:pPr>
        <w:spacing w:line="240" w:lineRule="auto"/>
        <w:rPr>
          <w:b/>
          <w:i/>
        </w:rPr>
      </w:pPr>
      <w:r>
        <w:rPr>
          <w:b/>
          <w:i/>
        </w:rPr>
        <w:br w:type="page"/>
      </w:r>
    </w:p>
    <w:p w14:paraId="15FD2B45" w14:textId="77777777" w:rsidR="00142B88" w:rsidRPr="003D4AE2" w:rsidRDefault="001859A4" w:rsidP="003D4AE2">
      <w:pPr>
        <w:spacing w:after="120"/>
        <w:rPr>
          <w:b/>
          <w:i/>
        </w:rPr>
      </w:pPr>
      <w:r w:rsidRPr="003D4AE2">
        <w:rPr>
          <w:b/>
          <w:i/>
        </w:rPr>
        <w:lastRenderedPageBreak/>
        <w:t>Risk Assessment Matrix</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18"/>
        <w:gridCol w:w="1587"/>
        <w:gridCol w:w="1588"/>
        <w:gridCol w:w="1587"/>
        <w:gridCol w:w="1475"/>
        <w:gridCol w:w="113"/>
        <w:gridCol w:w="1588"/>
      </w:tblGrid>
      <w:tr w:rsidR="00FA5EC0" w14:paraId="5E2C18AA" w14:textId="77777777" w:rsidTr="00F14CA5">
        <w:tc>
          <w:tcPr>
            <w:tcW w:w="1418" w:type="dxa"/>
            <w:vMerge w:val="restart"/>
            <w:tcBorders>
              <w:right w:val="dotted" w:sz="4" w:space="0" w:color="auto"/>
            </w:tcBorders>
            <w:tcMar>
              <w:top w:w="100" w:type="nil"/>
              <w:left w:w="100" w:type="nil"/>
              <w:bottom w:w="100" w:type="nil"/>
              <w:right w:w="100" w:type="nil"/>
            </w:tcMar>
            <w:vAlign w:val="bottom"/>
          </w:tcPr>
          <w:p w14:paraId="2C71B802" w14:textId="77777777" w:rsidR="00C57FCB" w:rsidRPr="00A0317F" w:rsidRDefault="00C57FCB" w:rsidP="00142B88">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Likelihood of injury/harm</w:t>
            </w:r>
          </w:p>
        </w:tc>
        <w:tc>
          <w:tcPr>
            <w:tcW w:w="6237" w:type="dxa"/>
            <w:gridSpan w:val="4"/>
            <w:tcBorders>
              <w:top w:val="dotted" w:sz="4" w:space="0" w:color="auto"/>
              <w:left w:val="dotted" w:sz="4" w:space="0" w:color="auto"/>
              <w:bottom w:val="dotted" w:sz="4" w:space="0" w:color="auto"/>
              <w:right w:val="nil"/>
            </w:tcBorders>
            <w:tcMar>
              <w:top w:w="100" w:type="nil"/>
              <w:left w:w="100" w:type="nil"/>
              <w:bottom w:w="100" w:type="nil"/>
              <w:right w:w="100" w:type="nil"/>
            </w:tcMar>
            <w:vAlign w:val="center"/>
          </w:tcPr>
          <w:p w14:paraId="21ACDDB6" w14:textId="77777777" w:rsidR="00C57FCB" w:rsidRPr="00A0317F" w:rsidRDefault="00A0317F" w:rsidP="00142B88">
            <w:pPr>
              <w:widowControl w:val="0"/>
              <w:autoSpaceDE w:val="0"/>
              <w:autoSpaceDN w:val="0"/>
              <w:adjustRightInd w:val="0"/>
              <w:spacing w:line="240" w:lineRule="auto"/>
              <w:jc w:val="center"/>
              <w:rPr>
                <w:rFonts w:cs="Arial"/>
                <w:b/>
                <w:sz w:val="18"/>
                <w:szCs w:val="18"/>
                <w:lang w:val="en-US"/>
              </w:rPr>
            </w:pPr>
            <w:r>
              <w:rPr>
                <w:rFonts w:cs="Arial"/>
                <w:b/>
                <w:sz w:val="18"/>
                <w:szCs w:val="18"/>
                <w:lang w:val="en-US"/>
              </w:rPr>
              <w:t>Severity</w:t>
            </w:r>
            <w:r w:rsidR="00C57FCB" w:rsidRPr="00A0317F">
              <w:rPr>
                <w:rFonts w:cs="Arial"/>
                <w:b/>
                <w:sz w:val="18"/>
                <w:szCs w:val="18"/>
                <w:lang w:val="en-US"/>
              </w:rPr>
              <w:t xml:space="preserve"> of injury/harm</w:t>
            </w:r>
          </w:p>
        </w:tc>
        <w:tc>
          <w:tcPr>
            <w:tcW w:w="1701" w:type="dxa"/>
            <w:gridSpan w:val="2"/>
            <w:tcBorders>
              <w:left w:val="nil"/>
            </w:tcBorders>
          </w:tcPr>
          <w:p w14:paraId="7FC25B0E" w14:textId="77777777" w:rsidR="00C57FCB" w:rsidRPr="00A0317F" w:rsidRDefault="00C57FCB" w:rsidP="00142B88">
            <w:pPr>
              <w:widowControl w:val="0"/>
              <w:autoSpaceDE w:val="0"/>
              <w:autoSpaceDN w:val="0"/>
              <w:adjustRightInd w:val="0"/>
              <w:spacing w:line="240" w:lineRule="auto"/>
              <w:jc w:val="center"/>
              <w:rPr>
                <w:rFonts w:cs="Arial"/>
                <w:sz w:val="18"/>
                <w:szCs w:val="18"/>
                <w:lang w:val="en-US"/>
              </w:rPr>
            </w:pPr>
          </w:p>
        </w:tc>
      </w:tr>
      <w:tr w:rsidR="00FA5EC0" w14:paraId="09591B3F" w14:textId="77777777" w:rsidTr="00F14CA5">
        <w:tc>
          <w:tcPr>
            <w:tcW w:w="1418" w:type="dxa"/>
            <w:vMerge/>
            <w:tcMar>
              <w:top w:w="100" w:type="nil"/>
              <w:left w:w="100" w:type="nil"/>
              <w:bottom w:w="100" w:type="nil"/>
              <w:right w:w="100" w:type="nil"/>
            </w:tcMar>
            <w:vAlign w:val="center"/>
          </w:tcPr>
          <w:p w14:paraId="5CBB1BA1" w14:textId="77777777" w:rsidR="00C57FCB" w:rsidRPr="00A0317F" w:rsidRDefault="00C57FCB" w:rsidP="00142B88">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tcMar>
              <w:top w:w="100" w:type="nil"/>
              <w:left w:w="100" w:type="nil"/>
              <w:bottom w:w="100" w:type="nil"/>
              <w:right w:w="100" w:type="nil"/>
            </w:tcMar>
            <w:vAlign w:val="center"/>
          </w:tcPr>
          <w:p w14:paraId="111FE295" w14:textId="77777777" w:rsidR="00C57FCB" w:rsidRPr="00A0317F" w:rsidRDefault="00C57FCB"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Insignificant</w:t>
            </w:r>
          </w:p>
        </w:tc>
        <w:tc>
          <w:tcPr>
            <w:tcW w:w="1588" w:type="dxa"/>
            <w:tcBorders>
              <w:bottom w:val="dotted" w:sz="4" w:space="0" w:color="auto"/>
            </w:tcBorders>
            <w:tcMar>
              <w:top w:w="100" w:type="nil"/>
              <w:left w:w="100" w:type="nil"/>
              <w:bottom w:w="100" w:type="nil"/>
              <w:right w:w="100" w:type="nil"/>
            </w:tcMar>
            <w:vAlign w:val="center"/>
          </w:tcPr>
          <w:p w14:paraId="0F44219C"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Minor</w:t>
            </w:r>
          </w:p>
        </w:tc>
        <w:tc>
          <w:tcPr>
            <w:tcW w:w="1587" w:type="dxa"/>
            <w:tcBorders>
              <w:bottom w:val="dotted" w:sz="4" w:space="0" w:color="auto"/>
            </w:tcBorders>
            <w:tcMar>
              <w:top w:w="100" w:type="nil"/>
              <w:left w:w="100" w:type="nil"/>
              <w:bottom w:w="100" w:type="nil"/>
              <w:right w:w="100" w:type="nil"/>
            </w:tcMar>
            <w:vAlign w:val="center"/>
          </w:tcPr>
          <w:p w14:paraId="43CA08FB"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Moderate</w:t>
            </w:r>
            <w:r w:rsidRPr="00A0317F" w:rsidDel="00761741">
              <w:rPr>
                <w:rFonts w:cs="Arial"/>
                <w:sz w:val="18"/>
                <w:szCs w:val="18"/>
                <w:lang w:val="en-US"/>
              </w:rPr>
              <w:t xml:space="preserve"> </w:t>
            </w:r>
          </w:p>
        </w:tc>
        <w:tc>
          <w:tcPr>
            <w:tcW w:w="1588" w:type="dxa"/>
            <w:gridSpan w:val="2"/>
            <w:tcBorders>
              <w:bottom w:val="dotted" w:sz="4" w:space="0" w:color="auto"/>
            </w:tcBorders>
            <w:tcMar>
              <w:top w:w="100" w:type="nil"/>
              <w:left w:w="100" w:type="nil"/>
              <w:bottom w:w="100" w:type="nil"/>
              <w:right w:w="100" w:type="nil"/>
            </w:tcMar>
            <w:vAlign w:val="center"/>
          </w:tcPr>
          <w:p w14:paraId="38C75E93"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Major</w:t>
            </w:r>
            <w:r w:rsidRPr="00A0317F" w:rsidDel="00AC3216">
              <w:rPr>
                <w:rFonts w:cs="Arial"/>
                <w:sz w:val="18"/>
                <w:szCs w:val="18"/>
                <w:lang w:val="en-US"/>
              </w:rPr>
              <w:t xml:space="preserve"> </w:t>
            </w:r>
          </w:p>
        </w:tc>
        <w:tc>
          <w:tcPr>
            <w:tcW w:w="1588" w:type="dxa"/>
            <w:tcBorders>
              <w:bottom w:val="dotted" w:sz="4" w:space="0" w:color="auto"/>
            </w:tcBorders>
          </w:tcPr>
          <w:p w14:paraId="5383FBA0"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Critical</w:t>
            </w:r>
          </w:p>
        </w:tc>
      </w:tr>
      <w:tr w:rsidR="00FA5EC0" w14:paraId="20843F7F" w14:textId="77777777" w:rsidTr="00F14CA5">
        <w:tc>
          <w:tcPr>
            <w:tcW w:w="1418" w:type="dxa"/>
            <w:vMerge/>
            <w:shd w:val="clear" w:color="auto" w:fill="auto"/>
            <w:tcMar>
              <w:top w:w="100" w:type="nil"/>
              <w:left w:w="100" w:type="nil"/>
              <w:bottom w:w="100" w:type="nil"/>
              <w:right w:w="100" w:type="nil"/>
            </w:tcMar>
            <w:vAlign w:val="center"/>
          </w:tcPr>
          <w:p w14:paraId="3A76E580" w14:textId="77777777" w:rsidR="00C57FCB" w:rsidRPr="00A0317F" w:rsidRDefault="00C57FCB" w:rsidP="00142B88">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shd w:val="clear" w:color="auto" w:fill="auto"/>
            <w:tcMar>
              <w:top w:w="100" w:type="nil"/>
              <w:left w:w="100" w:type="nil"/>
              <w:bottom w:w="100" w:type="nil"/>
              <w:right w:w="100" w:type="nil"/>
            </w:tcMar>
            <w:vAlign w:val="center"/>
          </w:tcPr>
          <w:p w14:paraId="7E4F4061" w14:textId="77777777" w:rsidR="00C57FCB" w:rsidRPr="00A0317F" w:rsidRDefault="00C57FCB"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No / Minor injuries</w:t>
            </w:r>
          </w:p>
        </w:tc>
        <w:tc>
          <w:tcPr>
            <w:tcW w:w="1588" w:type="dxa"/>
            <w:tcBorders>
              <w:bottom w:val="dotted" w:sz="4" w:space="0" w:color="auto"/>
            </w:tcBorders>
            <w:shd w:val="clear" w:color="auto" w:fill="auto"/>
            <w:tcMar>
              <w:top w:w="100" w:type="nil"/>
              <w:left w:w="100" w:type="nil"/>
              <w:bottom w:w="100" w:type="nil"/>
              <w:right w:w="100" w:type="nil"/>
            </w:tcMar>
            <w:vAlign w:val="center"/>
          </w:tcPr>
          <w:p w14:paraId="4165C41F"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First Aid</w:t>
            </w:r>
          </w:p>
        </w:tc>
        <w:tc>
          <w:tcPr>
            <w:tcW w:w="1587" w:type="dxa"/>
            <w:tcBorders>
              <w:bottom w:val="dotted" w:sz="4" w:space="0" w:color="auto"/>
            </w:tcBorders>
            <w:shd w:val="clear" w:color="auto" w:fill="auto"/>
            <w:tcMar>
              <w:top w:w="100" w:type="nil"/>
              <w:left w:w="100" w:type="nil"/>
              <w:bottom w:w="100" w:type="nil"/>
              <w:right w:w="100" w:type="nil"/>
            </w:tcMar>
            <w:vAlign w:val="center"/>
          </w:tcPr>
          <w:p w14:paraId="7821AEE7"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Medical treatment</w:t>
            </w:r>
            <w:r w:rsidRPr="00A0317F" w:rsidDel="00761741">
              <w:rPr>
                <w:rFonts w:cs="Arial"/>
                <w:sz w:val="18"/>
                <w:szCs w:val="18"/>
                <w:lang w:val="en-US"/>
              </w:rPr>
              <w:t xml:space="preserve"> </w:t>
            </w:r>
          </w:p>
        </w:tc>
        <w:tc>
          <w:tcPr>
            <w:tcW w:w="1588" w:type="dxa"/>
            <w:gridSpan w:val="2"/>
            <w:tcBorders>
              <w:bottom w:val="dotted" w:sz="4" w:space="0" w:color="auto"/>
            </w:tcBorders>
            <w:shd w:val="clear" w:color="auto" w:fill="auto"/>
            <w:tcMar>
              <w:top w:w="100" w:type="nil"/>
              <w:left w:w="100" w:type="nil"/>
              <w:bottom w:w="100" w:type="nil"/>
              <w:right w:w="100" w:type="nil"/>
            </w:tcMar>
            <w:vAlign w:val="center"/>
          </w:tcPr>
          <w:p w14:paraId="3F3FC55C"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Extensive injuries</w:t>
            </w:r>
            <w:r w:rsidRPr="00A0317F" w:rsidDel="00761741">
              <w:rPr>
                <w:rFonts w:cs="Arial"/>
                <w:sz w:val="18"/>
                <w:szCs w:val="18"/>
                <w:lang w:val="en-US"/>
              </w:rPr>
              <w:t xml:space="preserve"> </w:t>
            </w:r>
          </w:p>
        </w:tc>
        <w:tc>
          <w:tcPr>
            <w:tcW w:w="1588" w:type="dxa"/>
            <w:tcBorders>
              <w:bottom w:val="dotted" w:sz="4" w:space="0" w:color="auto"/>
            </w:tcBorders>
          </w:tcPr>
          <w:p w14:paraId="0C833490" w14:textId="77777777" w:rsidR="00C57FCB" w:rsidRPr="00A0317F" w:rsidRDefault="00761741"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Fatalities</w:t>
            </w:r>
          </w:p>
        </w:tc>
      </w:tr>
      <w:tr w:rsidR="007C1510" w14:paraId="04377170" w14:textId="77777777" w:rsidTr="00F14CA5">
        <w:trPr>
          <w:trHeight w:val="1012"/>
        </w:trPr>
        <w:tc>
          <w:tcPr>
            <w:tcW w:w="1418" w:type="dxa"/>
            <w:tcMar>
              <w:top w:w="100" w:type="nil"/>
              <w:left w:w="100" w:type="nil"/>
              <w:bottom w:w="100" w:type="nil"/>
              <w:right w:w="100" w:type="nil"/>
            </w:tcMar>
            <w:vAlign w:val="center"/>
          </w:tcPr>
          <w:p w14:paraId="0C84B40C" w14:textId="77777777" w:rsidR="007C1510" w:rsidRPr="00A0317F" w:rsidRDefault="007C1510" w:rsidP="004C4478">
            <w:pPr>
              <w:widowControl w:val="0"/>
              <w:autoSpaceDE w:val="0"/>
              <w:autoSpaceDN w:val="0"/>
              <w:adjustRightInd w:val="0"/>
              <w:spacing w:line="240" w:lineRule="auto"/>
              <w:rPr>
                <w:rFonts w:cs="Arial"/>
                <w:sz w:val="18"/>
                <w:szCs w:val="18"/>
                <w:lang w:val="en-US"/>
              </w:rPr>
            </w:pPr>
          </w:p>
          <w:p w14:paraId="59FBD9B8" w14:textId="77777777" w:rsidR="007C1510" w:rsidRPr="00A0317F" w:rsidRDefault="007C1510" w:rsidP="004C4478">
            <w:pPr>
              <w:widowControl w:val="0"/>
              <w:autoSpaceDE w:val="0"/>
              <w:autoSpaceDN w:val="0"/>
              <w:adjustRightInd w:val="0"/>
              <w:spacing w:line="240" w:lineRule="auto"/>
              <w:rPr>
                <w:rFonts w:cs="Arial"/>
                <w:sz w:val="18"/>
                <w:szCs w:val="18"/>
                <w:lang w:val="en-US"/>
              </w:rPr>
            </w:pPr>
            <w:r w:rsidRPr="00A0317F">
              <w:rPr>
                <w:rFonts w:cs="Arial"/>
                <w:sz w:val="18"/>
                <w:szCs w:val="18"/>
                <w:lang w:val="en-US"/>
              </w:rPr>
              <w:t>Almost Certain</w:t>
            </w:r>
          </w:p>
          <w:p w14:paraId="2DDC4BE0" w14:textId="77777777" w:rsidR="007C1510" w:rsidRPr="00A0317F" w:rsidRDefault="007C1510" w:rsidP="00F41A1A">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shd w:val="clear" w:color="auto" w:fill="FFFF00"/>
            <w:tcMar>
              <w:top w:w="100" w:type="nil"/>
              <w:left w:w="100" w:type="nil"/>
              <w:bottom w:w="100" w:type="nil"/>
              <w:right w:w="100" w:type="nil"/>
            </w:tcMar>
            <w:vAlign w:val="center"/>
          </w:tcPr>
          <w:p w14:paraId="775796A8"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shd w:val="clear" w:color="auto" w:fill="FFFF00"/>
            <w:tcMar>
              <w:top w:w="100" w:type="nil"/>
              <w:left w:w="100" w:type="nil"/>
              <w:bottom w:w="100" w:type="nil"/>
              <w:right w:w="100" w:type="nil"/>
            </w:tcMar>
            <w:vAlign w:val="center"/>
          </w:tcPr>
          <w:p w14:paraId="763B9367"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7" w:type="dxa"/>
            <w:tcBorders>
              <w:bottom w:val="dotted" w:sz="4" w:space="0" w:color="auto"/>
            </w:tcBorders>
            <w:shd w:val="clear" w:color="auto" w:fill="FFCC00"/>
            <w:tcMar>
              <w:top w:w="100" w:type="nil"/>
              <w:left w:w="100" w:type="nil"/>
              <w:bottom w:w="100" w:type="nil"/>
              <w:right w:w="100" w:type="nil"/>
            </w:tcMar>
            <w:vAlign w:val="center"/>
          </w:tcPr>
          <w:p w14:paraId="6692D7AB"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gridSpan w:val="2"/>
            <w:tcBorders>
              <w:bottom w:val="dotted" w:sz="4" w:space="0" w:color="auto"/>
            </w:tcBorders>
            <w:shd w:val="clear" w:color="auto" w:fill="FF0000"/>
            <w:tcMar>
              <w:top w:w="100" w:type="nil"/>
              <w:left w:w="100" w:type="nil"/>
              <w:bottom w:w="100" w:type="nil"/>
              <w:right w:w="100" w:type="nil"/>
            </w:tcMar>
            <w:vAlign w:val="center"/>
          </w:tcPr>
          <w:p w14:paraId="2A68A1B3"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Extreme</w:t>
            </w:r>
          </w:p>
        </w:tc>
        <w:tc>
          <w:tcPr>
            <w:tcW w:w="1588" w:type="dxa"/>
            <w:shd w:val="clear" w:color="auto" w:fill="FF0000"/>
            <w:vAlign w:val="center"/>
          </w:tcPr>
          <w:p w14:paraId="0B101D0F" w14:textId="77777777" w:rsidR="007C1510" w:rsidRPr="00A0317F" w:rsidRDefault="007C1510" w:rsidP="005B6D51">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Extreme</w:t>
            </w:r>
            <w:r w:rsidRPr="00A0317F" w:rsidDel="002E4C09">
              <w:rPr>
                <w:rFonts w:cs="Arial"/>
                <w:sz w:val="18"/>
                <w:szCs w:val="18"/>
                <w:lang w:val="en-US"/>
              </w:rPr>
              <w:t xml:space="preserve"> </w:t>
            </w:r>
          </w:p>
        </w:tc>
      </w:tr>
      <w:tr w:rsidR="004C4478" w14:paraId="231E5D40" w14:textId="77777777" w:rsidTr="00F14CA5">
        <w:trPr>
          <w:trHeight w:val="1012"/>
        </w:trPr>
        <w:tc>
          <w:tcPr>
            <w:tcW w:w="1418" w:type="dxa"/>
            <w:tcMar>
              <w:top w:w="100" w:type="nil"/>
              <w:left w:w="100" w:type="nil"/>
              <w:bottom w:w="100" w:type="nil"/>
              <w:right w:w="100" w:type="nil"/>
            </w:tcMar>
            <w:vAlign w:val="center"/>
          </w:tcPr>
          <w:p w14:paraId="5E0796E0" w14:textId="77777777" w:rsidR="004C4478" w:rsidRPr="00A0317F" w:rsidRDefault="004C4478" w:rsidP="004C4478">
            <w:pPr>
              <w:widowControl w:val="0"/>
              <w:autoSpaceDE w:val="0"/>
              <w:autoSpaceDN w:val="0"/>
              <w:adjustRightInd w:val="0"/>
              <w:spacing w:line="240" w:lineRule="auto"/>
              <w:rPr>
                <w:rFonts w:cs="Arial"/>
                <w:sz w:val="18"/>
                <w:szCs w:val="18"/>
                <w:lang w:val="en-US"/>
              </w:rPr>
            </w:pPr>
          </w:p>
          <w:p w14:paraId="6433EA43" w14:textId="77777777" w:rsidR="004C4478" w:rsidRPr="00A0317F" w:rsidRDefault="004C4478" w:rsidP="004C4478">
            <w:pPr>
              <w:widowControl w:val="0"/>
              <w:autoSpaceDE w:val="0"/>
              <w:autoSpaceDN w:val="0"/>
              <w:adjustRightInd w:val="0"/>
              <w:spacing w:line="240" w:lineRule="auto"/>
              <w:rPr>
                <w:rFonts w:cs="Arial"/>
                <w:sz w:val="18"/>
                <w:szCs w:val="18"/>
                <w:lang w:val="en-US"/>
              </w:rPr>
            </w:pPr>
            <w:r w:rsidRPr="00A0317F">
              <w:rPr>
                <w:rFonts w:cs="Arial"/>
                <w:sz w:val="18"/>
                <w:szCs w:val="18"/>
                <w:lang w:val="en-US"/>
              </w:rPr>
              <w:t>Likely</w:t>
            </w:r>
          </w:p>
          <w:p w14:paraId="36AEF2D8" w14:textId="77777777" w:rsidR="004C4478" w:rsidRPr="00A0317F" w:rsidRDefault="004C4478" w:rsidP="00F41A1A">
            <w:pPr>
              <w:widowControl w:val="0"/>
              <w:autoSpaceDE w:val="0"/>
              <w:autoSpaceDN w:val="0"/>
              <w:adjustRightInd w:val="0"/>
              <w:spacing w:line="240" w:lineRule="auto"/>
              <w:rPr>
                <w:rFonts w:cs="Arial"/>
                <w:sz w:val="18"/>
                <w:szCs w:val="18"/>
                <w:lang w:val="en-US"/>
              </w:rPr>
            </w:pPr>
          </w:p>
        </w:tc>
        <w:tc>
          <w:tcPr>
            <w:tcW w:w="1587" w:type="dxa"/>
            <w:shd w:val="clear" w:color="auto" w:fill="99CC00"/>
            <w:tcMar>
              <w:top w:w="100" w:type="nil"/>
              <w:left w:w="100" w:type="nil"/>
              <w:bottom w:w="100" w:type="nil"/>
              <w:right w:w="100" w:type="nil"/>
            </w:tcMar>
            <w:vAlign w:val="center"/>
          </w:tcPr>
          <w:p w14:paraId="70A70E86" w14:textId="77777777" w:rsidR="004C4478" w:rsidRPr="00A0317F" w:rsidRDefault="004C4478"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tcBorders>
              <w:bottom w:val="dotted" w:sz="4" w:space="0" w:color="auto"/>
            </w:tcBorders>
            <w:shd w:val="clear" w:color="auto" w:fill="FFFF00"/>
            <w:tcMar>
              <w:top w:w="100" w:type="nil"/>
              <w:left w:w="100" w:type="nil"/>
              <w:bottom w:w="100" w:type="nil"/>
              <w:right w:w="100" w:type="nil"/>
            </w:tcMar>
            <w:vAlign w:val="center"/>
          </w:tcPr>
          <w:p w14:paraId="53E52483" w14:textId="77777777" w:rsidR="004C4478" w:rsidRPr="00A0317F" w:rsidRDefault="004C4478"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7" w:type="dxa"/>
            <w:tcBorders>
              <w:bottom w:val="dotted" w:sz="4" w:space="0" w:color="auto"/>
            </w:tcBorders>
            <w:shd w:val="clear" w:color="auto" w:fill="FFCC00"/>
            <w:tcMar>
              <w:top w:w="100" w:type="nil"/>
              <w:left w:w="100" w:type="nil"/>
              <w:bottom w:w="100" w:type="nil"/>
              <w:right w:w="100" w:type="nil"/>
            </w:tcMar>
            <w:vAlign w:val="center"/>
          </w:tcPr>
          <w:p w14:paraId="18B69CEB" w14:textId="77777777" w:rsidR="004C4478" w:rsidRPr="00A0317F" w:rsidRDefault="004C4478"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gridSpan w:val="2"/>
            <w:tcBorders>
              <w:bottom w:val="dotted" w:sz="4" w:space="0" w:color="auto"/>
            </w:tcBorders>
            <w:shd w:val="clear" w:color="auto" w:fill="FFCC00"/>
            <w:tcMar>
              <w:top w:w="100" w:type="nil"/>
              <w:left w:w="100" w:type="nil"/>
              <w:bottom w:w="100" w:type="nil"/>
              <w:right w:w="100" w:type="nil"/>
            </w:tcMar>
            <w:vAlign w:val="center"/>
          </w:tcPr>
          <w:p w14:paraId="30AEA95B" w14:textId="77777777" w:rsidR="004C4478" w:rsidRPr="00A0317F" w:rsidRDefault="004C4478"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tcBorders>
              <w:bottom w:val="dotted" w:sz="4" w:space="0" w:color="auto"/>
            </w:tcBorders>
            <w:shd w:val="clear" w:color="auto" w:fill="FF0000"/>
            <w:vAlign w:val="center"/>
          </w:tcPr>
          <w:p w14:paraId="37A3D490" w14:textId="77777777" w:rsidR="004C4478" w:rsidRPr="00A0317F" w:rsidRDefault="004C4478" w:rsidP="004C447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Extreme</w:t>
            </w:r>
          </w:p>
        </w:tc>
      </w:tr>
      <w:tr w:rsidR="007C1510" w14:paraId="07246115" w14:textId="77777777" w:rsidTr="00F14CA5">
        <w:trPr>
          <w:trHeight w:val="1012"/>
        </w:trPr>
        <w:tc>
          <w:tcPr>
            <w:tcW w:w="1418" w:type="dxa"/>
            <w:tcMar>
              <w:top w:w="100" w:type="nil"/>
              <w:left w:w="100" w:type="nil"/>
              <w:bottom w:w="100" w:type="nil"/>
              <w:right w:w="100" w:type="nil"/>
            </w:tcMar>
            <w:vAlign w:val="center"/>
          </w:tcPr>
          <w:p w14:paraId="5EEC17EC" w14:textId="77777777" w:rsidR="007C1510" w:rsidRPr="00A0317F" w:rsidRDefault="007C1510" w:rsidP="004C4478">
            <w:pPr>
              <w:widowControl w:val="0"/>
              <w:autoSpaceDE w:val="0"/>
              <w:autoSpaceDN w:val="0"/>
              <w:adjustRightInd w:val="0"/>
              <w:spacing w:line="240" w:lineRule="auto"/>
              <w:rPr>
                <w:rFonts w:cs="Arial"/>
                <w:sz w:val="18"/>
                <w:szCs w:val="18"/>
                <w:lang w:val="en-US"/>
              </w:rPr>
            </w:pPr>
          </w:p>
          <w:p w14:paraId="225E9101" w14:textId="77777777" w:rsidR="007C1510" w:rsidRPr="00A0317F" w:rsidRDefault="007C1510" w:rsidP="004C4478">
            <w:pPr>
              <w:widowControl w:val="0"/>
              <w:autoSpaceDE w:val="0"/>
              <w:autoSpaceDN w:val="0"/>
              <w:adjustRightInd w:val="0"/>
              <w:spacing w:line="240" w:lineRule="auto"/>
              <w:rPr>
                <w:rFonts w:cs="Arial"/>
                <w:sz w:val="18"/>
                <w:szCs w:val="18"/>
                <w:lang w:val="en-US"/>
              </w:rPr>
            </w:pPr>
            <w:r w:rsidRPr="00A0317F">
              <w:rPr>
                <w:rFonts w:cs="Arial"/>
                <w:sz w:val="18"/>
                <w:szCs w:val="18"/>
                <w:lang w:val="en-US"/>
              </w:rPr>
              <w:t>Possible</w:t>
            </w:r>
          </w:p>
          <w:p w14:paraId="20ED85CB" w14:textId="77777777" w:rsidR="007C1510" w:rsidRPr="00A0317F" w:rsidRDefault="007C1510" w:rsidP="00F41A1A">
            <w:pPr>
              <w:widowControl w:val="0"/>
              <w:autoSpaceDE w:val="0"/>
              <w:autoSpaceDN w:val="0"/>
              <w:adjustRightInd w:val="0"/>
              <w:spacing w:line="240" w:lineRule="auto"/>
              <w:rPr>
                <w:rFonts w:cs="Arial"/>
                <w:sz w:val="18"/>
                <w:szCs w:val="18"/>
                <w:lang w:val="en-US"/>
              </w:rPr>
            </w:pPr>
          </w:p>
        </w:tc>
        <w:tc>
          <w:tcPr>
            <w:tcW w:w="1587" w:type="dxa"/>
            <w:tcBorders>
              <w:bottom w:val="dotted" w:sz="4" w:space="0" w:color="auto"/>
            </w:tcBorders>
            <w:shd w:val="clear" w:color="auto" w:fill="99CC00"/>
            <w:tcMar>
              <w:top w:w="100" w:type="nil"/>
              <w:left w:w="100" w:type="nil"/>
              <w:bottom w:w="100" w:type="nil"/>
              <w:right w:w="100" w:type="nil"/>
            </w:tcMar>
            <w:vAlign w:val="center"/>
          </w:tcPr>
          <w:p w14:paraId="53327996"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tcBorders>
              <w:bottom w:val="dotted" w:sz="4" w:space="0" w:color="auto"/>
            </w:tcBorders>
            <w:shd w:val="clear" w:color="auto" w:fill="FFFF00"/>
            <w:tcMar>
              <w:top w:w="100" w:type="nil"/>
              <w:left w:w="100" w:type="nil"/>
              <w:bottom w:w="100" w:type="nil"/>
              <w:right w:w="100" w:type="nil"/>
            </w:tcMar>
            <w:vAlign w:val="center"/>
          </w:tcPr>
          <w:p w14:paraId="526F5C36"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7" w:type="dxa"/>
            <w:tcBorders>
              <w:bottom w:val="dotted" w:sz="4" w:space="0" w:color="auto"/>
            </w:tcBorders>
            <w:shd w:val="clear" w:color="auto" w:fill="FFCC00"/>
            <w:tcMar>
              <w:top w:w="100" w:type="nil"/>
              <w:left w:w="100" w:type="nil"/>
              <w:bottom w:w="100" w:type="nil"/>
              <w:right w:w="100" w:type="nil"/>
            </w:tcMar>
            <w:vAlign w:val="center"/>
          </w:tcPr>
          <w:p w14:paraId="153172F7"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c>
          <w:tcPr>
            <w:tcW w:w="1588" w:type="dxa"/>
            <w:gridSpan w:val="2"/>
            <w:tcBorders>
              <w:bottom w:val="dotted" w:sz="4" w:space="0" w:color="auto"/>
            </w:tcBorders>
            <w:shd w:val="clear" w:color="auto" w:fill="FFCC00"/>
            <w:tcMar>
              <w:top w:w="100" w:type="nil"/>
              <w:left w:w="100" w:type="nil"/>
              <w:bottom w:w="100" w:type="nil"/>
              <w:right w:w="100" w:type="nil"/>
            </w:tcMar>
            <w:vAlign w:val="center"/>
          </w:tcPr>
          <w:p w14:paraId="25141E10" w14:textId="77777777" w:rsidR="007C1510" w:rsidRPr="00A0317F" w:rsidRDefault="007C1510" w:rsidP="00761741">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r w:rsidRPr="00A0317F" w:rsidDel="00822AD9">
              <w:rPr>
                <w:rFonts w:cs="Arial"/>
                <w:sz w:val="18"/>
                <w:szCs w:val="18"/>
                <w:lang w:val="en-US"/>
              </w:rPr>
              <w:t xml:space="preserve"> </w:t>
            </w:r>
          </w:p>
        </w:tc>
        <w:tc>
          <w:tcPr>
            <w:tcW w:w="1588" w:type="dxa"/>
            <w:tcBorders>
              <w:bottom w:val="dotted" w:sz="4" w:space="0" w:color="auto"/>
            </w:tcBorders>
            <w:shd w:val="clear" w:color="auto" w:fill="FFCC00"/>
            <w:vAlign w:val="center"/>
          </w:tcPr>
          <w:p w14:paraId="0FD2055C" w14:textId="77777777" w:rsidR="007C1510" w:rsidRPr="00A0317F" w:rsidRDefault="007C1510" w:rsidP="005B6D51">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 xml:space="preserve">High </w:t>
            </w:r>
          </w:p>
        </w:tc>
      </w:tr>
      <w:tr w:rsidR="007C1510" w14:paraId="16E0082B" w14:textId="77777777" w:rsidTr="00F14CA5">
        <w:trPr>
          <w:trHeight w:val="1012"/>
        </w:trPr>
        <w:tc>
          <w:tcPr>
            <w:tcW w:w="1418" w:type="dxa"/>
            <w:tcMar>
              <w:top w:w="100" w:type="nil"/>
              <w:left w:w="100" w:type="nil"/>
              <w:bottom w:w="100" w:type="nil"/>
              <w:right w:w="100" w:type="nil"/>
            </w:tcMar>
            <w:vAlign w:val="center"/>
          </w:tcPr>
          <w:p w14:paraId="19AD211F" w14:textId="77777777" w:rsidR="007C1510" w:rsidRPr="00A0317F" w:rsidRDefault="007C1510" w:rsidP="004C4478">
            <w:pPr>
              <w:widowControl w:val="0"/>
              <w:autoSpaceDE w:val="0"/>
              <w:autoSpaceDN w:val="0"/>
              <w:adjustRightInd w:val="0"/>
              <w:spacing w:line="240" w:lineRule="auto"/>
              <w:rPr>
                <w:rFonts w:cs="Arial"/>
                <w:sz w:val="18"/>
                <w:szCs w:val="18"/>
                <w:lang w:val="en-US"/>
              </w:rPr>
            </w:pPr>
          </w:p>
          <w:p w14:paraId="21DC6879" w14:textId="77777777" w:rsidR="007C1510" w:rsidRPr="00A0317F" w:rsidRDefault="007C1510" w:rsidP="004C4478">
            <w:pPr>
              <w:widowControl w:val="0"/>
              <w:autoSpaceDE w:val="0"/>
              <w:autoSpaceDN w:val="0"/>
              <w:adjustRightInd w:val="0"/>
              <w:spacing w:line="240" w:lineRule="auto"/>
              <w:rPr>
                <w:rFonts w:cs="Arial"/>
                <w:sz w:val="18"/>
                <w:szCs w:val="18"/>
                <w:lang w:val="en-US"/>
              </w:rPr>
            </w:pPr>
            <w:r w:rsidRPr="00A0317F">
              <w:rPr>
                <w:rFonts w:cs="Arial"/>
                <w:sz w:val="18"/>
                <w:szCs w:val="18"/>
                <w:lang w:val="en-US"/>
              </w:rPr>
              <w:t>Unlikely</w:t>
            </w:r>
          </w:p>
          <w:p w14:paraId="1FA0A501" w14:textId="77777777" w:rsidR="007C1510" w:rsidRPr="00A0317F" w:rsidRDefault="007C1510" w:rsidP="00F41A1A">
            <w:pPr>
              <w:widowControl w:val="0"/>
              <w:autoSpaceDE w:val="0"/>
              <w:autoSpaceDN w:val="0"/>
              <w:adjustRightInd w:val="0"/>
              <w:spacing w:line="240" w:lineRule="auto"/>
              <w:rPr>
                <w:rFonts w:cs="Arial"/>
                <w:sz w:val="18"/>
                <w:szCs w:val="18"/>
                <w:lang w:val="en-US"/>
              </w:rPr>
            </w:pPr>
          </w:p>
        </w:tc>
        <w:tc>
          <w:tcPr>
            <w:tcW w:w="1587" w:type="dxa"/>
            <w:shd w:val="clear" w:color="auto" w:fill="99CC00"/>
            <w:tcMar>
              <w:top w:w="100" w:type="nil"/>
              <w:left w:w="100" w:type="nil"/>
              <w:bottom w:w="100" w:type="nil"/>
              <w:right w:w="100" w:type="nil"/>
            </w:tcMar>
            <w:vAlign w:val="center"/>
          </w:tcPr>
          <w:p w14:paraId="70E6CFEE"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shd w:val="clear" w:color="auto" w:fill="99CC00"/>
            <w:tcMar>
              <w:top w:w="100" w:type="nil"/>
              <w:left w:w="100" w:type="nil"/>
              <w:bottom w:w="100" w:type="nil"/>
              <w:right w:w="100" w:type="nil"/>
            </w:tcMar>
            <w:vAlign w:val="center"/>
          </w:tcPr>
          <w:p w14:paraId="61C3E2FB"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7" w:type="dxa"/>
            <w:tcBorders>
              <w:bottom w:val="dotted" w:sz="4" w:space="0" w:color="auto"/>
            </w:tcBorders>
            <w:shd w:val="clear" w:color="auto" w:fill="FFFF00"/>
            <w:tcMar>
              <w:top w:w="100" w:type="nil"/>
              <w:left w:w="100" w:type="nil"/>
              <w:bottom w:w="100" w:type="nil"/>
              <w:right w:w="100" w:type="nil"/>
            </w:tcMar>
            <w:vAlign w:val="center"/>
          </w:tcPr>
          <w:p w14:paraId="32E7AB66"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gridSpan w:val="2"/>
            <w:shd w:val="clear" w:color="auto" w:fill="FFFF00"/>
            <w:tcMar>
              <w:top w:w="100" w:type="nil"/>
              <w:left w:w="100" w:type="nil"/>
              <w:bottom w:w="100" w:type="nil"/>
              <w:right w:w="100" w:type="nil"/>
            </w:tcMar>
            <w:vAlign w:val="center"/>
          </w:tcPr>
          <w:p w14:paraId="7CA73753"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shd w:val="clear" w:color="auto" w:fill="FFCC00"/>
            <w:vAlign w:val="center"/>
          </w:tcPr>
          <w:p w14:paraId="36027219" w14:textId="77777777" w:rsidR="007C1510" w:rsidRPr="00A0317F" w:rsidRDefault="007C1510" w:rsidP="005B6D51">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r>
      <w:tr w:rsidR="007C1510" w14:paraId="23808762" w14:textId="77777777" w:rsidTr="00F14CA5">
        <w:trPr>
          <w:trHeight w:val="1012"/>
        </w:trPr>
        <w:tc>
          <w:tcPr>
            <w:tcW w:w="1418" w:type="dxa"/>
            <w:tcMar>
              <w:top w:w="100" w:type="nil"/>
              <w:left w:w="100" w:type="nil"/>
              <w:bottom w:w="100" w:type="nil"/>
              <w:right w:w="100" w:type="nil"/>
            </w:tcMar>
            <w:vAlign w:val="center"/>
          </w:tcPr>
          <w:p w14:paraId="2BA6205B" w14:textId="77777777" w:rsidR="007C1510" w:rsidRPr="00A0317F" w:rsidRDefault="007C1510" w:rsidP="004C4478">
            <w:pPr>
              <w:widowControl w:val="0"/>
              <w:autoSpaceDE w:val="0"/>
              <w:autoSpaceDN w:val="0"/>
              <w:adjustRightInd w:val="0"/>
              <w:spacing w:line="240" w:lineRule="auto"/>
              <w:rPr>
                <w:rFonts w:cs="Arial"/>
                <w:sz w:val="18"/>
                <w:szCs w:val="18"/>
                <w:lang w:val="en-US"/>
              </w:rPr>
            </w:pPr>
            <w:r w:rsidRPr="00A0317F">
              <w:rPr>
                <w:rFonts w:cs="Arial"/>
                <w:sz w:val="18"/>
                <w:szCs w:val="18"/>
                <w:lang w:val="en-US"/>
              </w:rPr>
              <w:t>Rare</w:t>
            </w:r>
          </w:p>
        </w:tc>
        <w:tc>
          <w:tcPr>
            <w:tcW w:w="1587" w:type="dxa"/>
            <w:shd w:val="clear" w:color="auto" w:fill="99CC00"/>
            <w:tcMar>
              <w:top w:w="100" w:type="nil"/>
              <w:left w:w="100" w:type="nil"/>
              <w:bottom w:w="100" w:type="nil"/>
              <w:right w:w="100" w:type="nil"/>
            </w:tcMar>
            <w:vAlign w:val="center"/>
          </w:tcPr>
          <w:p w14:paraId="1F340885"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shd w:val="clear" w:color="auto" w:fill="99CC00"/>
            <w:tcMar>
              <w:top w:w="100" w:type="nil"/>
              <w:left w:w="100" w:type="nil"/>
              <w:bottom w:w="100" w:type="nil"/>
              <w:right w:w="100" w:type="nil"/>
            </w:tcMar>
            <w:vAlign w:val="center"/>
          </w:tcPr>
          <w:p w14:paraId="2A379868"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7" w:type="dxa"/>
            <w:shd w:val="clear" w:color="auto" w:fill="99CC00"/>
            <w:tcMar>
              <w:top w:w="100" w:type="nil"/>
              <w:left w:w="100" w:type="nil"/>
              <w:bottom w:w="100" w:type="nil"/>
              <w:right w:w="100" w:type="nil"/>
            </w:tcMar>
            <w:vAlign w:val="center"/>
          </w:tcPr>
          <w:p w14:paraId="31DE8933"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Low</w:t>
            </w:r>
          </w:p>
        </w:tc>
        <w:tc>
          <w:tcPr>
            <w:tcW w:w="1588" w:type="dxa"/>
            <w:gridSpan w:val="2"/>
            <w:shd w:val="clear" w:color="auto" w:fill="FFFF00"/>
            <w:tcMar>
              <w:top w:w="100" w:type="nil"/>
              <w:left w:w="100" w:type="nil"/>
              <w:bottom w:w="100" w:type="nil"/>
              <w:right w:w="100" w:type="nil"/>
            </w:tcMar>
            <w:vAlign w:val="center"/>
          </w:tcPr>
          <w:p w14:paraId="414244F1" w14:textId="77777777" w:rsidR="007C1510" w:rsidRPr="00A0317F" w:rsidRDefault="007C1510" w:rsidP="00142B88">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Medium</w:t>
            </w:r>
          </w:p>
        </w:tc>
        <w:tc>
          <w:tcPr>
            <w:tcW w:w="1588" w:type="dxa"/>
            <w:shd w:val="clear" w:color="auto" w:fill="FFCC00"/>
            <w:vAlign w:val="center"/>
          </w:tcPr>
          <w:p w14:paraId="265B9C1B" w14:textId="77777777" w:rsidR="007C1510" w:rsidRPr="00A0317F" w:rsidRDefault="007C1510" w:rsidP="005B6D51">
            <w:pPr>
              <w:widowControl w:val="0"/>
              <w:autoSpaceDE w:val="0"/>
              <w:autoSpaceDN w:val="0"/>
              <w:adjustRightInd w:val="0"/>
              <w:spacing w:line="240" w:lineRule="auto"/>
              <w:jc w:val="center"/>
              <w:rPr>
                <w:rFonts w:cs="Arial"/>
                <w:sz w:val="18"/>
                <w:szCs w:val="18"/>
                <w:lang w:val="en-US"/>
              </w:rPr>
            </w:pPr>
            <w:r w:rsidRPr="00A0317F">
              <w:rPr>
                <w:rFonts w:cs="Arial"/>
                <w:sz w:val="18"/>
                <w:szCs w:val="18"/>
                <w:lang w:val="en-US"/>
              </w:rPr>
              <w:t>High</w:t>
            </w:r>
          </w:p>
        </w:tc>
      </w:tr>
    </w:tbl>
    <w:p w14:paraId="14D690B2" w14:textId="77777777" w:rsidR="00142B88" w:rsidRDefault="00142B88" w:rsidP="00142B88"/>
    <w:p w14:paraId="0679CB31" w14:textId="77777777" w:rsidR="006226C5" w:rsidRPr="003D4AE2" w:rsidRDefault="006226C5" w:rsidP="006226C5">
      <w:pPr>
        <w:spacing w:after="120"/>
        <w:rPr>
          <w:b/>
          <w:i/>
        </w:rPr>
      </w:pPr>
      <w:r w:rsidRPr="003D4AE2">
        <w:rPr>
          <w:b/>
          <w:i/>
        </w:rPr>
        <w:t xml:space="preserve">Risk </w:t>
      </w:r>
      <w:r>
        <w:rPr>
          <w:b/>
          <w:i/>
        </w:rPr>
        <w:t>Levels</w:t>
      </w:r>
    </w:p>
    <w:tbl>
      <w:tblPr>
        <w:tblStyle w:val="TableGrid"/>
        <w:tblW w:w="9356" w:type="dxa"/>
        <w:tblInd w:w="-34" w:type="dxa"/>
        <w:tblLayout w:type="fixed"/>
        <w:tblLook w:val="04A0" w:firstRow="1" w:lastRow="0" w:firstColumn="1" w:lastColumn="0" w:noHBand="0" w:noVBand="1"/>
      </w:tblPr>
      <w:tblGrid>
        <w:gridCol w:w="2554"/>
        <w:gridCol w:w="6802"/>
      </w:tblGrid>
      <w:tr w:rsidR="000B5E41" w:rsidRPr="00224020" w14:paraId="0C72E581" w14:textId="77777777" w:rsidTr="00F14CA5">
        <w:tc>
          <w:tcPr>
            <w:tcW w:w="2554" w:type="dxa"/>
            <w:tcBorders>
              <w:top w:val="dotted" w:sz="4" w:space="0" w:color="auto"/>
              <w:left w:val="dotted" w:sz="4" w:space="0" w:color="auto"/>
              <w:bottom w:val="dotted" w:sz="4" w:space="0" w:color="auto"/>
              <w:right w:val="dotted" w:sz="4" w:space="0" w:color="auto"/>
            </w:tcBorders>
          </w:tcPr>
          <w:p w14:paraId="0974D811" w14:textId="77777777" w:rsidR="000B5E41" w:rsidRPr="00A0317F" w:rsidRDefault="000B5E41" w:rsidP="000B5E41">
            <w:pPr>
              <w:widowControl w:val="0"/>
              <w:autoSpaceDE w:val="0"/>
              <w:autoSpaceDN w:val="0"/>
              <w:adjustRightInd w:val="0"/>
              <w:spacing w:line="240" w:lineRule="auto"/>
              <w:rPr>
                <w:rFonts w:cs="Arial"/>
                <w:b/>
                <w:sz w:val="18"/>
                <w:szCs w:val="18"/>
                <w:lang w:val="en-US"/>
              </w:rPr>
            </w:pPr>
            <w:r w:rsidRPr="00A0317F">
              <w:rPr>
                <w:rFonts w:cs="Arial"/>
                <w:b/>
                <w:sz w:val="18"/>
                <w:szCs w:val="18"/>
                <w:lang w:val="en-US"/>
              </w:rPr>
              <w:t>Risk Levels</w:t>
            </w:r>
          </w:p>
        </w:tc>
        <w:tc>
          <w:tcPr>
            <w:tcW w:w="6802" w:type="dxa"/>
            <w:tcBorders>
              <w:top w:val="dotted" w:sz="4" w:space="0" w:color="auto"/>
              <w:left w:val="dotted" w:sz="4" w:space="0" w:color="auto"/>
              <w:bottom w:val="dotted" w:sz="4" w:space="0" w:color="auto"/>
              <w:right w:val="dotted" w:sz="4" w:space="0" w:color="auto"/>
            </w:tcBorders>
          </w:tcPr>
          <w:p w14:paraId="6291BFAB" w14:textId="77777777" w:rsidR="000B5E41" w:rsidRPr="00A0317F" w:rsidRDefault="000B5E41" w:rsidP="000B5E41">
            <w:pPr>
              <w:widowControl w:val="0"/>
              <w:autoSpaceDE w:val="0"/>
              <w:autoSpaceDN w:val="0"/>
              <w:adjustRightInd w:val="0"/>
              <w:spacing w:line="240" w:lineRule="auto"/>
              <w:jc w:val="center"/>
              <w:rPr>
                <w:rFonts w:cs="Arial"/>
                <w:b/>
                <w:sz w:val="18"/>
                <w:szCs w:val="18"/>
                <w:lang w:val="en-US"/>
              </w:rPr>
            </w:pPr>
            <w:r w:rsidRPr="00A0317F">
              <w:rPr>
                <w:rFonts w:cs="Arial"/>
                <w:b/>
                <w:sz w:val="18"/>
                <w:szCs w:val="18"/>
                <w:lang w:val="en-US"/>
              </w:rPr>
              <w:t>Description</w:t>
            </w:r>
          </w:p>
        </w:tc>
      </w:tr>
      <w:tr w:rsidR="000B5E41" w14:paraId="20B4F829" w14:textId="77777777" w:rsidTr="00F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4" w:type="dxa"/>
            <w:tcBorders>
              <w:top w:val="dotted" w:sz="4" w:space="0" w:color="auto"/>
              <w:left w:val="dotted" w:sz="4" w:space="0" w:color="auto"/>
              <w:bottom w:val="dotted" w:sz="4" w:space="0" w:color="auto"/>
              <w:right w:val="dotted" w:sz="4" w:space="0" w:color="auto"/>
            </w:tcBorders>
            <w:shd w:val="clear" w:color="auto" w:fill="FF0000"/>
          </w:tcPr>
          <w:p w14:paraId="2EDB4C4C" w14:textId="77777777" w:rsidR="000B5E41" w:rsidRPr="00A0317F" w:rsidRDefault="000B5E41" w:rsidP="000B5E41">
            <w:pPr>
              <w:rPr>
                <w:sz w:val="18"/>
                <w:szCs w:val="18"/>
              </w:rPr>
            </w:pPr>
            <w:r w:rsidRPr="00A0317F">
              <w:rPr>
                <w:sz w:val="18"/>
                <w:szCs w:val="18"/>
              </w:rPr>
              <w:t>Extreme</w:t>
            </w:r>
          </w:p>
        </w:tc>
        <w:tc>
          <w:tcPr>
            <w:tcW w:w="6802" w:type="dxa"/>
            <w:tcBorders>
              <w:top w:val="dotted" w:sz="4" w:space="0" w:color="auto"/>
              <w:left w:val="dotted" w:sz="4" w:space="0" w:color="auto"/>
              <w:bottom w:val="dotted" w:sz="4" w:space="0" w:color="auto"/>
              <w:right w:val="dotted" w:sz="4" w:space="0" w:color="auto"/>
            </w:tcBorders>
          </w:tcPr>
          <w:p w14:paraId="2E0ACF8F" w14:textId="77777777" w:rsidR="000B5E41" w:rsidRPr="00A0317F" w:rsidRDefault="000B5E41" w:rsidP="000B5E41">
            <w:pPr>
              <w:rPr>
                <w:sz w:val="18"/>
                <w:szCs w:val="18"/>
              </w:rPr>
            </w:pPr>
            <w:r w:rsidRPr="00A0317F">
              <w:rPr>
                <w:sz w:val="18"/>
                <w:szCs w:val="18"/>
              </w:rPr>
              <w:t>= Stop, look for alternative</w:t>
            </w:r>
            <w:r w:rsidR="00E35C6A" w:rsidRPr="00A0317F">
              <w:rPr>
                <w:sz w:val="18"/>
                <w:szCs w:val="18"/>
              </w:rPr>
              <w:t>s</w:t>
            </w:r>
            <w:r w:rsidRPr="00A0317F">
              <w:rPr>
                <w:sz w:val="18"/>
                <w:szCs w:val="18"/>
              </w:rPr>
              <w:t>!</w:t>
            </w:r>
          </w:p>
          <w:p w14:paraId="6FC97385" w14:textId="77777777" w:rsidR="000B5E41" w:rsidRPr="00A0317F" w:rsidRDefault="000B5E41" w:rsidP="000B5E41">
            <w:pPr>
              <w:spacing w:line="240" w:lineRule="auto"/>
              <w:rPr>
                <w:rFonts w:cs="Arial"/>
                <w:sz w:val="18"/>
                <w:szCs w:val="18"/>
                <w:lang w:val="en-US"/>
              </w:rPr>
            </w:pPr>
            <w:r w:rsidRPr="00A0317F">
              <w:rPr>
                <w:rFonts w:cs="Arial"/>
                <w:b/>
                <w:bCs/>
                <w:sz w:val="18"/>
                <w:szCs w:val="18"/>
                <w:lang w:val="en-US"/>
              </w:rPr>
              <w:t>Unacceptable level of risk, don’t do it.</w:t>
            </w:r>
            <w:r w:rsidRPr="00A0317F">
              <w:rPr>
                <w:rFonts w:cs="Arial"/>
                <w:sz w:val="18"/>
                <w:szCs w:val="18"/>
                <w:lang w:val="en-US"/>
              </w:rPr>
              <w:t xml:space="preserve"> A considerable potential for fatalities, serious injuries or illness, post-traumatic stress, loss of facilities or equipment. Significant widespread environmental damage. Significant financial, reputational, or operational impact. </w:t>
            </w:r>
          </w:p>
          <w:p w14:paraId="1E61959A" w14:textId="77777777" w:rsidR="00F14CA5" w:rsidRPr="00A0317F" w:rsidRDefault="00F14CA5" w:rsidP="000B5E41">
            <w:pPr>
              <w:spacing w:line="240" w:lineRule="auto"/>
              <w:rPr>
                <w:rFonts w:cs="Arial"/>
                <w:sz w:val="18"/>
                <w:szCs w:val="18"/>
              </w:rPr>
            </w:pPr>
          </w:p>
        </w:tc>
      </w:tr>
      <w:tr w:rsidR="00E35C6A" w14:paraId="21771B3B" w14:textId="77777777" w:rsidTr="00F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4" w:type="dxa"/>
            <w:tcBorders>
              <w:top w:val="dotted" w:sz="4" w:space="0" w:color="auto"/>
              <w:left w:val="dotted" w:sz="4" w:space="0" w:color="auto"/>
              <w:bottom w:val="dotted" w:sz="4" w:space="0" w:color="auto"/>
              <w:right w:val="dotted" w:sz="4" w:space="0" w:color="auto"/>
            </w:tcBorders>
            <w:shd w:val="clear" w:color="auto" w:fill="FFC000"/>
          </w:tcPr>
          <w:p w14:paraId="59A0EDBF" w14:textId="77777777" w:rsidR="00E35C6A" w:rsidRPr="00A0317F" w:rsidRDefault="00E35C6A" w:rsidP="00E35C6A">
            <w:pPr>
              <w:rPr>
                <w:sz w:val="18"/>
                <w:szCs w:val="18"/>
              </w:rPr>
            </w:pPr>
            <w:r w:rsidRPr="00A0317F">
              <w:rPr>
                <w:sz w:val="18"/>
                <w:szCs w:val="18"/>
              </w:rPr>
              <w:t>High</w:t>
            </w:r>
          </w:p>
        </w:tc>
        <w:tc>
          <w:tcPr>
            <w:tcW w:w="6802" w:type="dxa"/>
            <w:tcBorders>
              <w:top w:val="dotted" w:sz="4" w:space="0" w:color="auto"/>
              <w:left w:val="dotted" w:sz="4" w:space="0" w:color="auto"/>
              <w:bottom w:val="dotted" w:sz="4" w:space="0" w:color="auto"/>
              <w:right w:val="dotted" w:sz="4" w:space="0" w:color="auto"/>
            </w:tcBorders>
          </w:tcPr>
          <w:p w14:paraId="0DCDA2B7" w14:textId="77777777" w:rsidR="00E35C6A" w:rsidRPr="00A0317F" w:rsidRDefault="00E35C6A" w:rsidP="00E35C6A">
            <w:pPr>
              <w:spacing w:line="240" w:lineRule="auto"/>
              <w:rPr>
                <w:rFonts w:cs="Arial"/>
                <w:sz w:val="18"/>
                <w:szCs w:val="18"/>
              </w:rPr>
            </w:pPr>
            <w:r w:rsidRPr="00A0317F">
              <w:rPr>
                <w:sz w:val="18"/>
                <w:szCs w:val="18"/>
              </w:rPr>
              <w:t xml:space="preserve">= Control to eliminate </w:t>
            </w:r>
            <w:r w:rsidRPr="00A0317F">
              <w:rPr>
                <w:rFonts w:cs="Arial"/>
                <w:sz w:val="18"/>
                <w:szCs w:val="18"/>
              </w:rPr>
              <w:t>risk</w:t>
            </w:r>
            <w:r w:rsidR="00BE155C" w:rsidRPr="00A0317F">
              <w:rPr>
                <w:rFonts w:cs="Arial"/>
                <w:sz w:val="18"/>
                <w:szCs w:val="18"/>
              </w:rPr>
              <w:t xml:space="preserve"> where possible</w:t>
            </w:r>
          </w:p>
          <w:p w14:paraId="24E7F04B" w14:textId="77777777" w:rsidR="00E35C6A" w:rsidRPr="00A0317F" w:rsidRDefault="00E35C6A" w:rsidP="00E35C6A">
            <w:pPr>
              <w:spacing w:line="240" w:lineRule="auto"/>
              <w:rPr>
                <w:rFonts w:cs="Arial"/>
                <w:sz w:val="18"/>
                <w:szCs w:val="18"/>
              </w:rPr>
            </w:pPr>
          </w:p>
          <w:p w14:paraId="70FA2E5B" w14:textId="77777777" w:rsidR="00E35C6A" w:rsidRPr="00A0317F" w:rsidRDefault="00E35C6A" w:rsidP="00BE155C">
            <w:pPr>
              <w:spacing w:line="240" w:lineRule="auto"/>
              <w:rPr>
                <w:rFonts w:cs="Arial"/>
                <w:sz w:val="18"/>
                <w:szCs w:val="18"/>
                <w:lang w:val="en-US"/>
              </w:rPr>
            </w:pPr>
            <w:r w:rsidRPr="00A0317F">
              <w:rPr>
                <w:rFonts w:cs="Arial"/>
                <w:bCs/>
                <w:sz w:val="18"/>
                <w:szCs w:val="18"/>
                <w:lang w:val="en-US"/>
              </w:rPr>
              <w:t>We need to do something about this risk to eliminate or minimise it.</w:t>
            </w:r>
            <w:r w:rsidRPr="00A0317F">
              <w:rPr>
                <w:rFonts w:cs="Arial"/>
                <w:sz w:val="18"/>
                <w:szCs w:val="18"/>
                <w:lang w:val="en-US"/>
              </w:rPr>
              <w:t xml:space="preserve"> </w:t>
            </w:r>
            <w:r w:rsidR="00BE155C" w:rsidRPr="00A0317F">
              <w:rPr>
                <w:rFonts w:cs="Arial"/>
                <w:sz w:val="18"/>
                <w:szCs w:val="18"/>
                <w:lang w:val="en-US"/>
              </w:rPr>
              <w:t>There is</w:t>
            </w:r>
            <w:r w:rsidRPr="00A0317F">
              <w:rPr>
                <w:rFonts w:cs="Arial"/>
                <w:sz w:val="18"/>
                <w:szCs w:val="18"/>
                <w:lang w:val="en-US"/>
              </w:rPr>
              <w:t xml:space="preserve"> </w:t>
            </w:r>
            <w:r w:rsidR="00F14CA5" w:rsidRPr="00A0317F">
              <w:rPr>
                <w:rFonts w:cs="Arial"/>
                <w:sz w:val="18"/>
                <w:szCs w:val="18"/>
                <w:lang w:val="en-US"/>
              </w:rPr>
              <w:t xml:space="preserve">moderate </w:t>
            </w:r>
            <w:r w:rsidRPr="00A0317F">
              <w:rPr>
                <w:rFonts w:cs="Arial"/>
                <w:sz w:val="18"/>
                <w:szCs w:val="18"/>
                <w:lang w:val="en-US"/>
              </w:rPr>
              <w:t xml:space="preserve">potential for injuries, illness or stress requiring hospitalisation, therapy or counselling, the damage of facilities, equipment, or </w:t>
            </w:r>
            <w:proofErr w:type="spellStart"/>
            <w:r w:rsidRPr="00A0317F">
              <w:rPr>
                <w:rFonts w:cs="Arial"/>
                <w:sz w:val="18"/>
                <w:szCs w:val="18"/>
                <w:lang w:val="en-US"/>
              </w:rPr>
              <w:t>localised</w:t>
            </w:r>
            <w:proofErr w:type="spellEnd"/>
            <w:r w:rsidRPr="00A0317F">
              <w:rPr>
                <w:rFonts w:cs="Arial"/>
                <w:sz w:val="18"/>
                <w:szCs w:val="18"/>
                <w:lang w:val="en-US"/>
              </w:rPr>
              <w:t xml:space="preserve"> environmental damage. Moderate financial, reputational or operational impact.</w:t>
            </w:r>
          </w:p>
          <w:p w14:paraId="48D15357" w14:textId="77777777" w:rsidR="00F14CA5" w:rsidRPr="00A0317F" w:rsidRDefault="00F14CA5" w:rsidP="00BE155C">
            <w:pPr>
              <w:spacing w:line="240" w:lineRule="auto"/>
              <w:rPr>
                <w:sz w:val="18"/>
                <w:szCs w:val="18"/>
              </w:rPr>
            </w:pPr>
          </w:p>
        </w:tc>
      </w:tr>
      <w:tr w:rsidR="00E35C6A" w14:paraId="1779647C" w14:textId="77777777" w:rsidTr="00F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2554" w:type="dxa"/>
            <w:tcBorders>
              <w:top w:val="dotted" w:sz="4" w:space="0" w:color="auto"/>
              <w:left w:val="dotted" w:sz="4" w:space="0" w:color="auto"/>
              <w:bottom w:val="dotted" w:sz="4" w:space="0" w:color="auto"/>
              <w:right w:val="dotted" w:sz="4" w:space="0" w:color="auto"/>
            </w:tcBorders>
            <w:shd w:val="clear" w:color="auto" w:fill="FFFF00"/>
          </w:tcPr>
          <w:p w14:paraId="715C6C1D" w14:textId="77777777" w:rsidR="00E35C6A" w:rsidRPr="00A0317F" w:rsidRDefault="00E35C6A" w:rsidP="00E35C6A">
            <w:pPr>
              <w:rPr>
                <w:sz w:val="18"/>
                <w:szCs w:val="18"/>
              </w:rPr>
            </w:pPr>
            <w:r w:rsidRPr="00A0317F">
              <w:rPr>
                <w:sz w:val="18"/>
                <w:szCs w:val="18"/>
              </w:rPr>
              <w:t>Medium</w:t>
            </w:r>
          </w:p>
        </w:tc>
        <w:tc>
          <w:tcPr>
            <w:tcW w:w="6802" w:type="dxa"/>
            <w:tcBorders>
              <w:top w:val="dotted" w:sz="4" w:space="0" w:color="auto"/>
              <w:left w:val="dotted" w:sz="4" w:space="0" w:color="auto"/>
              <w:bottom w:val="dotted" w:sz="4" w:space="0" w:color="auto"/>
              <w:right w:val="dotted" w:sz="4" w:space="0" w:color="auto"/>
            </w:tcBorders>
          </w:tcPr>
          <w:p w14:paraId="01AC91E5" w14:textId="77777777" w:rsidR="00E35C6A" w:rsidRPr="00A0317F" w:rsidRDefault="00E35C6A" w:rsidP="00E35C6A">
            <w:pPr>
              <w:rPr>
                <w:sz w:val="18"/>
                <w:szCs w:val="18"/>
              </w:rPr>
            </w:pPr>
            <w:r w:rsidRPr="00A0317F">
              <w:rPr>
                <w:sz w:val="18"/>
                <w:szCs w:val="18"/>
              </w:rPr>
              <w:t>= Control to minimise risk as far as reasonably practicable</w:t>
            </w:r>
          </w:p>
          <w:p w14:paraId="5465AD52" w14:textId="77777777" w:rsidR="00BE155C" w:rsidRPr="00A0317F" w:rsidRDefault="00BE155C" w:rsidP="00F14CA5">
            <w:pPr>
              <w:spacing w:line="240" w:lineRule="auto"/>
              <w:rPr>
                <w:rFonts w:cs="Arial"/>
                <w:sz w:val="18"/>
                <w:szCs w:val="18"/>
                <w:lang w:val="en-US"/>
              </w:rPr>
            </w:pPr>
            <w:r w:rsidRPr="00A0317F">
              <w:rPr>
                <w:rFonts w:cs="Arial"/>
                <w:bCs/>
                <w:sz w:val="18"/>
                <w:szCs w:val="18"/>
                <w:lang w:val="en-US"/>
              </w:rPr>
              <w:t>We need to do something about this risk to eliminate or minimise it.</w:t>
            </w:r>
            <w:r w:rsidRPr="00A0317F">
              <w:rPr>
                <w:rFonts w:cs="Arial"/>
                <w:sz w:val="18"/>
                <w:szCs w:val="18"/>
                <w:lang w:val="en-US"/>
              </w:rPr>
              <w:t xml:space="preserve"> There is </w:t>
            </w:r>
            <w:r w:rsidR="00F14CA5" w:rsidRPr="00A0317F">
              <w:rPr>
                <w:rFonts w:cs="Arial"/>
                <w:sz w:val="18"/>
                <w:szCs w:val="18"/>
                <w:lang w:val="en-US"/>
              </w:rPr>
              <w:t xml:space="preserve">some </w:t>
            </w:r>
            <w:r w:rsidRPr="00A0317F">
              <w:rPr>
                <w:rFonts w:cs="Arial"/>
                <w:sz w:val="18"/>
                <w:szCs w:val="18"/>
                <w:lang w:val="en-US"/>
              </w:rPr>
              <w:t xml:space="preserve">potential for injuries, illness or stress requiring </w:t>
            </w:r>
            <w:r w:rsidR="00F14CA5" w:rsidRPr="00A0317F">
              <w:rPr>
                <w:rFonts w:cs="Arial"/>
                <w:sz w:val="18"/>
                <w:szCs w:val="18"/>
                <w:lang w:val="en-US"/>
              </w:rPr>
              <w:t>medical treatment</w:t>
            </w:r>
            <w:r w:rsidRPr="00A0317F">
              <w:rPr>
                <w:rFonts w:cs="Arial"/>
                <w:sz w:val="18"/>
                <w:szCs w:val="18"/>
                <w:lang w:val="en-US"/>
              </w:rPr>
              <w:t xml:space="preserve">, </w:t>
            </w:r>
            <w:r w:rsidR="00F14CA5" w:rsidRPr="00A0317F">
              <w:rPr>
                <w:rFonts w:cs="Arial"/>
                <w:sz w:val="18"/>
                <w:szCs w:val="18"/>
                <w:lang w:val="en-US"/>
              </w:rPr>
              <w:t>support</w:t>
            </w:r>
            <w:r w:rsidRPr="00A0317F">
              <w:rPr>
                <w:rFonts w:cs="Arial"/>
                <w:sz w:val="18"/>
                <w:szCs w:val="18"/>
                <w:lang w:val="en-US"/>
              </w:rPr>
              <w:t xml:space="preserve">, the damage of facilities, equipment, or </w:t>
            </w:r>
            <w:proofErr w:type="spellStart"/>
            <w:r w:rsidRPr="00A0317F">
              <w:rPr>
                <w:rFonts w:cs="Arial"/>
                <w:sz w:val="18"/>
                <w:szCs w:val="18"/>
                <w:lang w:val="en-US"/>
              </w:rPr>
              <w:t>localised</w:t>
            </w:r>
            <w:proofErr w:type="spellEnd"/>
            <w:r w:rsidRPr="00A0317F">
              <w:rPr>
                <w:rFonts w:cs="Arial"/>
                <w:sz w:val="18"/>
                <w:szCs w:val="18"/>
                <w:lang w:val="en-US"/>
              </w:rPr>
              <w:t xml:space="preserve"> environmental damage. </w:t>
            </w:r>
            <w:r w:rsidR="00F14CA5" w:rsidRPr="00A0317F">
              <w:rPr>
                <w:rFonts w:cs="Arial"/>
                <w:sz w:val="18"/>
                <w:szCs w:val="18"/>
                <w:lang w:val="en-US"/>
              </w:rPr>
              <w:t>Some</w:t>
            </w:r>
            <w:r w:rsidRPr="00A0317F">
              <w:rPr>
                <w:rFonts w:cs="Arial"/>
                <w:sz w:val="18"/>
                <w:szCs w:val="18"/>
                <w:lang w:val="en-US"/>
              </w:rPr>
              <w:t xml:space="preserve"> financial, reputational or operational impact.</w:t>
            </w:r>
          </w:p>
          <w:p w14:paraId="5BB7064B" w14:textId="77777777" w:rsidR="00F14CA5" w:rsidRPr="00A0317F" w:rsidRDefault="00F14CA5" w:rsidP="00F14CA5">
            <w:pPr>
              <w:spacing w:line="240" w:lineRule="auto"/>
              <w:rPr>
                <w:sz w:val="18"/>
                <w:szCs w:val="18"/>
              </w:rPr>
            </w:pPr>
          </w:p>
        </w:tc>
      </w:tr>
      <w:tr w:rsidR="00E35C6A" w14:paraId="5E31281C" w14:textId="77777777" w:rsidTr="00F1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4" w:type="dxa"/>
            <w:tcBorders>
              <w:top w:val="dotted" w:sz="4" w:space="0" w:color="auto"/>
              <w:left w:val="dotted" w:sz="4" w:space="0" w:color="auto"/>
              <w:bottom w:val="dotted" w:sz="4" w:space="0" w:color="auto"/>
              <w:right w:val="dotted" w:sz="4" w:space="0" w:color="auto"/>
            </w:tcBorders>
            <w:shd w:val="clear" w:color="auto" w:fill="99CC00"/>
          </w:tcPr>
          <w:p w14:paraId="2710987A" w14:textId="77777777" w:rsidR="00E35C6A" w:rsidRPr="00A0317F" w:rsidRDefault="00E35C6A" w:rsidP="00E35C6A">
            <w:pPr>
              <w:rPr>
                <w:sz w:val="18"/>
                <w:szCs w:val="18"/>
              </w:rPr>
            </w:pPr>
            <w:r w:rsidRPr="00A0317F">
              <w:rPr>
                <w:sz w:val="18"/>
                <w:szCs w:val="18"/>
              </w:rPr>
              <w:t>Low</w:t>
            </w:r>
          </w:p>
        </w:tc>
        <w:tc>
          <w:tcPr>
            <w:tcW w:w="6802" w:type="dxa"/>
            <w:tcBorders>
              <w:top w:val="dotted" w:sz="4" w:space="0" w:color="auto"/>
              <w:left w:val="dotted" w:sz="4" w:space="0" w:color="auto"/>
              <w:bottom w:val="dotted" w:sz="4" w:space="0" w:color="auto"/>
              <w:right w:val="dotted" w:sz="4" w:space="0" w:color="auto"/>
            </w:tcBorders>
          </w:tcPr>
          <w:p w14:paraId="42B65956" w14:textId="77777777" w:rsidR="00BE155C" w:rsidRPr="00A0317F" w:rsidRDefault="00E35C6A" w:rsidP="00BE155C">
            <w:pPr>
              <w:spacing w:line="240" w:lineRule="auto"/>
              <w:rPr>
                <w:rFonts w:cs="Arial"/>
                <w:sz w:val="18"/>
                <w:szCs w:val="18"/>
              </w:rPr>
            </w:pPr>
            <w:r w:rsidRPr="00A0317F">
              <w:rPr>
                <w:sz w:val="18"/>
                <w:szCs w:val="18"/>
              </w:rPr>
              <w:t xml:space="preserve">= </w:t>
            </w:r>
            <w:r w:rsidRPr="00A0317F">
              <w:rPr>
                <w:rFonts w:cs="Arial"/>
                <w:sz w:val="18"/>
                <w:szCs w:val="18"/>
              </w:rPr>
              <w:t>Continue</w:t>
            </w:r>
          </w:p>
          <w:p w14:paraId="688E09FD" w14:textId="77777777" w:rsidR="00BE155C" w:rsidRPr="00A0317F" w:rsidRDefault="00BE155C" w:rsidP="00BE155C">
            <w:pPr>
              <w:spacing w:line="240" w:lineRule="auto"/>
              <w:rPr>
                <w:rFonts w:cs="Arial"/>
                <w:sz w:val="18"/>
                <w:szCs w:val="18"/>
              </w:rPr>
            </w:pPr>
          </w:p>
          <w:p w14:paraId="2C220F45" w14:textId="77777777" w:rsidR="00E35C6A" w:rsidRPr="00A0317F" w:rsidRDefault="00BE155C" w:rsidP="00BE155C">
            <w:pPr>
              <w:spacing w:line="240" w:lineRule="auto"/>
              <w:rPr>
                <w:rFonts w:cs="Arial"/>
                <w:sz w:val="18"/>
                <w:szCs w:val="18"/>
                <w:lang w:val="en-US"/>
              </w:rPr>
            </w:pPr>
            <w:r w:rsidRPr="00A0317F">
              <w:rPr>
                <w:rFonts w:cs="Arial"/>
                <w:bCs/>
                <w:sz w:val="18"/>
                <w:szCs w:val="18"/>
                <w:lang w:val="en-US"/>
              </w:rPr>
              <w:t>Can retain the risk but need to be vigilant that the risk level does not rise.</w:t>
            </w:r>
            <w:r w:rsidRPr="00A0317F">
              <w:rPr>
                <w:rFonts w:cs="Arial"/>
                <w:sz w:val="18"/>
                <w:szCs w:val="18"/>
                <w:lang w:val="en-US"/>
              </w:rPr>
              <w:t xml:space="preserve"> Minimal potential for injuries or illness (above those requiring simple First Aid), stress or embarrassment, or any consequential damage to facilities or equipment, or the environment. Little to no financial, reputational, or operational impact.</w:t>
            </w:r>
          </w:p>
          <w:p w14:paraId="31B0942C" w14:textId="77777777" w:rsidR="00F14CA5" w:rsidRPr="00A0317F" w:rsidRDefault="00F14CA5" w:rsidP="00BE155C">
            <w:pPr>
              <w:spacing w:line="240" w:lineRule="auto"/>
              <w:rPr>
                <w:sz w:val="18"/>
                <w:szCs w:val="18"/>
              </w:rPr>
            </w:pPr>
          </w:p>
        </w:tc>
      </w:tr>
    </w:tbl>
    <w:p w14:paraId="1EDCA8FE" w14:textId="77777777" w:rsidR="00142B88" w:rsidRDefault="00142B88" w:rsidP="00142B88"/>
    <w:p w14:paraId="124BE48E" w14:textId="77777777" w:rsidR="00142B88" w:rsidRDefault="00142B88" w:rsidP="00142B88">
      <w:pPr>
        <w:spacing w:line="240" w:lineRule="auto"/>
      </w:pPr>
      <w:r>
        <w:t>Nb:  Assessing risk is not an absolute science:</w:t>
      </w:r>
    </w:p>
    <w:p w14:paraId="048BCB9E" w14:textId="77777777" w:rsidR="00142B88" w:rsidRDefault="00142B88" w:rsidP="00142B88">
      <w:pPr>
        <w:numPr>
          <w:ilvl w:val="0"/>
          <w:numId w:val="43"/>
        </w:numPr>
        <w:spacing w:line="240" w:lineRule="auto"/>
      </w:pPr>
      <w:r>
        <w:t xml:space="preserve">Multiple sources of information will help you derive a best estimate </w:t>
      </w:r>
    </w:p>
    <w:p w14:paraId="020F3070" w14:textId="77777777" w:rsidR="00142B88" w:rsidRDefault="002701A1" w:rsidP="00142B88">
      <w:pPr>
        <w:numPr>
          <w:ilvl w:val="0"/>
          <w:numId w:val="43"/>
        </w:numPr>
        <w:spacing w:line="240" w:lineRule="auto"/>
      </w:pPr>
      <w:r>
        <w:t>It</w:t>
      </w:r>
      <w:r w:rsidR="00142B88">
        <w:t xml:space="preserve"> is best considered by a team approach to achieve consensus.</w:t>
      </w:r>
    </w:p>
    <w:p w14:paraId="1BC1E978" w14:textId="77777777" w:rsidR="00142B88" w:rsidRDefault="00142B88" w:rsidP="00142B88"/>
    <w:p w14:paraId="79265D96" w14:textId="77777777" w:rsidR="00142B88" w:rsidRDefault="00142B88" w:rsidP="00142B88">
      <w:pPr>
        <w:pStyle w:val="Heading3"/>
      </w:pPr>
      <w:bookmarkStart w:id="83" w:name="_Toc350589584"/>
      <w:bookmarkStart w:id="84" w:name="_Toc350589884"/>
      <w:r>
        <w:t>The Hierarchy of Control</w:t>
      </w:r>
      <w:bookmarkEnd w:id="83"/>
      <w:bookmarkEnd w:id="84"/>
    </w:p>
    <w:p w14:paraId="4FE12ECA" w14:textId="77777777" w:rsidR="00142B88" w:rsidRDefault="00142B88" w:rsidP="00142B88">
      <w:pPr>
        <w:widowControl w:val="0"/>
        <w:autoSpaceDE w:val="0"/>
        <w:autoSpaceDN w:val="0"/>
        <w:adjustRightInd w:val="0"/>
        <w:spacing w:after="240" w:line="240" w:lineRule="auto"/>
        <w:rPr>
          <w:rFonts w:cs="Arial"/>
          <w:lang w:val="en-US"/>
        </w:rPr>
      </w:pPr>
      <w:r w:rsidRPr="00335FD2">
        <w:rPr>
          <w:rFonts w:cs="Arial"/>
          <w:lang w:val="en-US"/>
        </w:rPr>
        <w:t>A combination of controls should be used if a single control is not sufficient for the purpose.</w:t>
      </w:r>
    </w:p>
    <w:p w14:paraId="0CCCD96C" w14:textId="77777777" w:rsidR="00E3322A" w:rsidRPr="00335FD2" w:rsidRDefault="00E3322A" w:rsidP="00142B88">
      <w:pPr>
        <w:widowControl w:val="0"/>
        <w:autoSpaceDE w:val="0"/>
        <w:autoSpaceDN w:val="0"/>
        <w:adjustRightInd w:val="0"/>
        <w:spacing w:after="240" w:line="240" w:lineRule="auto"/>
        <w:rPr>
          <w:rFonts w:cs="Arial"/>
          <w:lang w:val="en-US"/>
        </w:rPr>
      </w:pPr>
      <w:r>
        <w:rPr>
          <w:rFonts w:cs="Arial"/>
          <w:noProof/>
          <w:lang w:eastAsia="en-NZ"/>
        </w:rPr>
        <w:drawing>
          <wp:inline distT="0" distB="0" distL="0" distR="0" wp14:anchorId="219E98CB" wp14:editId="5C587232">
            <wp:extent cx="6113145" cy="4897755"/>
            <wp:effectExtent l="0" t="0" r="825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rchy of Control.tiff"/>
                    <pic:cNvPicPr/>
                  </pic:nvPicPr>
                  <pic:blipFill>
                    <a:blip r:embed="rId12">
                      <a:extLst>
                        <a:ext uri="{28A0092B-C50C-407E-A947-70E740481C1C}">
                          <a14:useLocalDpi xmlns:a14="http://schemas.microsoft.com/office/drawing/2010/main" val="0"/>
                        </a:ext>
                      </a:extLst>
                    </a:blip>
                    <a:stretch>
                      <a:fillRect/>
                    </a:stretch>
                  </pic:blipFill>
                  <pic:spPr>
                    <a:xfrm>
                      <a:off x="0" y="0"/>
                      <a:ext cx="6113145" cy="4897755"/>
                    </a:xfrm>
                    <a:prstGeom prst="rect">
                      <a:avLst/>
                    </a:prstGeom>
                  </pic:spPr>
                </pic:pic>
              </a:graphicData>
            </a:graphic>
          </wp:inline>
        </w:drawing>
      </w:r>
    </w:p>
    <w:p w14:paraId="29BDB623" w14:textId="77777777" w:rsidR="00142B88" w:rsidRPr="00335FD2" w:rsidRDefault="00142B88" w:rsidP="00142B88">
      <w:pPr>
        <w:rPr>
          <w:rFonts w:cs="Arial"/>
        </w:rPr>
      </w:pPr>
    </w:p>
    <w:p w14:paraId="6E013581" w14:textId="77777777" w:rsidR="007467A4" w:rsidRPr="003178D9" w:rsidRDefault="007467A4" w:rsidP="007467A4">
      <w:pPr>
        <w:pStyle w:val="Heading3"/>
      </w:pPr>
      <w:r>
        <w:t>Definitions</w:t>
      </w:r>
    </w:p>
    <w:p w14:paraId="3F6E7912" w14:textId="77777777" w:rsidR="007467A4" w:rsidRPr="00E3322A" w:rsidRDefault="007467A4" w:rsidP="007467A4">
      <w:pPr>
        <w:widowControl w:val="0"/>
        <w:autoSpaceDE w:val="0"/>
        <w:autoSpaceDN w:val="0"/>
        <w:adjustRightInd w:val="0"/>
        <w:spacing w:line="280" w:lineRule="atLeast"/>
        <w:rPr>
          <w:rFonts w:cs="Arial"/>
          <w:color w:val="1A1718"/>
          <w:lang w:val="en-US"/>
        </w:rPr>
      </w:pPr>
      <w:r w:rsidRPr="00E3322A">
        <w:rPr>
          <w:rFonts w:cs="Arial"/>
          <w:color w:val="1A1718"/>
          <w:lang w:val="en-US"/>
        </w:rPr>
        <w:t xml:space="preserve">Harm </w:t>
      </w:r>
    </w:p>
    <w:p w14:paraId="0C276DE6" w14:textId="77777777" w:rsidR="007467A4" w:rsidRPr="003178D9" w:rsidRDefault="007467A4" w:rsidP="007467A4">
      <w:pPr>
        <w:widowControl w:val="0"/>
        <w:autoSpaceDE w:val="0"/>
        <w:autoSpaceDN w:val="0"/>
        <w:adjustRightInd w:val="0"/>
        <w:spacing w:after="240" w:line="280" w:lineRule="atLeast"/>
        <w:rPr>
          <w:rFonts w:cs="Arial"/>
          <w:color w:val="1A1718"/>
          <w:lang w:val="en-US"/>
        </w:rPr>
      </w:pPr>
      <w:r w:rsidRPr="003178D9">
        <w:rPr>
          <w:rFonts w:cs="Arial"/>
          <w:color w:val="1A1718"/>
          <w:lang w:val="en-US"/>
        </w:rPr>
        <w:t>Harm is illness, injury, or both, and includes physical and mental harm caused by work-related stress.</w:t>
      </w:r>
    </w:p>
    <w:p w14:paraId="5FAFD989" w14:textId="77777777" w:rsidR="007467A4" w:rsidRPr="00E3322A" w:rsidRDefault="007467A4" w:rsidP="007467A4">
      <w:pPr>
        <w:widowControl w:val="0"/>
        <w:autoSpaceDE w:val="0"/>
        <w:autoSpaceDN w:val="0"/>
        <w:adjustRightInd w:val="0"/>
        <w:spacing w:line="280" w:lineRule="atLeast"/>
        <w:rPr>
          <w:rFonts w:cs="Arial"/>
          <w:lang w:val="en-US"/>
        </w:rPr>
      </w:pPr>
      <w:r w:rsidRPr="00E3322A">
        <w:rPr>
          <w:rFonts w:cs="Arial"/>
          <w:color w:val="1A1718"/>
          <w:lang w:val="en-US"/>
        </w:rPr>
        <w:t xml:space="preserve">Hazard </w:t>
      </w:r>
    </w:p>
    <w:p w14:paraId="78393375" w14:textId="77777777" w:rsidR="007467A4" w:rsidRPr="003178D9" w:rsidRDefault="007467A4" w:rsidP="007467A4">
      <w:pPr>
        <w:widowControl w:val="0"/>
        <w:autoSpaceDE w:val="0"/>
        <w:autoSpaceDN w:val="0"/>
        <w:adjustRightInd w:val="0"/>
        <w:spacing w:after="240" w:line="280" w:lineRule="atLeast"/>
        <w:rPr>
          <w:rFonts w:cs="Arial"/>
          <w:lang w:val="en-US"/>
        </w:rPr>
      </w:pPr>
      <w:r w:rsidRPr="003178D9">
        <w:rPr>
          <w:rFonts w:cs="Arial"/>
          <w:color w:val="1A1718"/>
          <w:lang w:val="en-US"/>
        </w:rPr>
        <w:t>A hazard is anything that does or could cause harm</w:t>
      </w:r>
      <w:r w:rsidR="00534E14">
        <w:rPr>
          <w:rFonts w:cs="Arial"/>
          <w:color w:val="1A1718"/>
          <w:lang w:val="en-US"/>
        </w:rPr>
        <w:t>.</w:t>
      </w:r>
    </w:p>
    <w:p w14:paraId="457815C7" w14:textId="77777777" w:rsidR="007467A4" w:rsidRPr="00E3322A" w:rsidRDefault="007467A4" w:rsidP="007467A4">
      <w:pPr>
        <w:widowControl w:val="0"/>
        <w:autoSpaceDE w:val="0"/>
        <w:autoSpaceDN w:val="0"/>
        <w:adjustRightInd w:val="0"/>
        <w:spacing w:line="280" w:lineRule="atLeast"/>
        <w:rPr>
          <w:rFonts w:cs="Arial"/>
          <w:lang w:val="en-US"/>
        </w:rPr>
      </w:pPr>
      <w:r w:rsidRPr="00E3322A">
        <w:rPr>
          <w:rFonts w:cs="Arial"/>
          <w:color w:val="1A1718"/>
          <w:lang w:val="en-US"/>
        </w:rPr>
        <w:t xml:space="preserve">Risk </w:t>
      </w:r>
    </w:p>
    <w:p w14:paraId="2AE839F4" w14:textId="77777777" w:rsidR="007467A4" w:rsidRPr="003178D9" w:rsidRDefault="007467A4" w:rsidP="007467A4">
      <w:pPr>
        <w:widowControl w:val="0"/>
        <w:autoSpaceDE w:val="0"/>
        <w:autoSpaceDN w:val="0"/>
        <w:adjustRightInd w:val="0"/>
        <w:spacing w:after="240" w:line="280" w:lineRule="atLeast"/>
        <w:rPr>
          <w:rFonts w:cs="Arial"/>
          <w:lang w:val="en-US"/>
        </w:rPr>
      </w:pPr>
      <w:r w:rsidRPr="003178D9">
        <w:rPr>
          <w:rFonts w:cs="Arial"/>
          <w:color w:val="1A1718"/>
          <w:lang w:val="en-US"/>
        </w:rPr>
        <w:t>The likelihood that death, injury or illness might occur when exposed to a hazard (in other words, a risk means a chance of harm)</w:t>
      </w:r>
      <w:r w:rsidR="00534E14">
        <w:rPr>
          <w:rFonts w:cs="Arial"/>
          <w:color w:val="1A1718"/>
          <w:lang w:val="en-US"/>
        </w:rPr>
        <w:t>.</w:t>
      </w:r>
    </w:p>
    <w:p w14:paraId="2A040422" w14:textId="77777777" w:rsidR="00142B88" w:rsidRDefault="00142B88" w:rsidP="00142B88"/>
    <w:p w14:paraId="771F528E" w14:textId="77777777" w:rsidR="004D2DB5" w:rsidRDefault="004D2DB5" w:rsidP="00142B88">
      <w:pPr>
        <w:sectPr w:rsidR="004D2DB5" w:rsidSect="00142B88">
          <w:pgSz w:w="11907" w:h="16840"/>
          <w:pgMar w:top="1140" w:right="1140" w:bottom="720" w:left="1140" w:header="561" w:footer="680" w:gutter="0"/>
          <w:cols w:space="720"/>
          <w:docGrid w:linePitch="360"/>
        </w:sectPr>
      </w:pPr>
    </w:p>
    <w:p w14:paraId="07AF195C" w14:textId="77777777" w:rsidR="00142B88" w:rsidRPr="00B1664F" w:rsidRDefault="00142B88" w:rsidP="00142B88">
      <w:pPr>
        <w:pStyle w:val="Heading2"/>
        <w:numPr>
          <w:ilvl w:val="0"/>
          <w:numId w:val="44"/>
        </w:numPr>
        <w:adjustRightInd w:val="0"/>
        <w:rPr>
          <w:color w:val="auto"/>
        </w:rPr>
      </w:pPr>
      <w:bookmarkStart w:id="85" w:name="_Toc350589585"/>
      <w:bookmarkStart w:id="86" w:name="_Toc350589885"/>
      <w:r w:rsidRPr="00B1664F">
        <w:rPr>
          <w:color w:val="auto"/>
        </w:rPr>
        <w:lastRenderedPageBreak/>
        <w:t>Staff Competence</w:t>
      </w:r>
      <w:bookmarkEnd w:id="85"/>
      <w:bookmarkEnd w:id="86"/>
    </w:p>
    <w:p w14:paraId="636C96FE" w14:textId="77777777" w:rsidR="00142B88" w:rsidRDefault="00142B88" w:rsidP="00142B88">
      <w:r>
        <w:t xml:space="preserve">Staff in this context, includes anyone who is involved in teaching or supervising students during an EOTC event.  This could include school staff, external providers, parent helpers and other volunteers.  </w:t>
      </w:r>
    </w:p>
    <w:p w14:paraId="57E96D6E" w14:textId="77777777" w:rsidR="00142B88" w:rsidRDefault="00142B88" w:rsidP="00142B88"/>
    <w:p w14:paraId="31180907" w14:textId="77777777" w:rsidR="00142B88" w:rsidRDefault="00142B88" w:rsidP="00142B88">
      <w:pPr>
        <w:pStyle w:val="Heading3"/>
      </w:pPr>
      <w:bookmarkStart w:id="87" w:name="_Toc350589586"/>
      <w:bookmarkStart w:id="88" w:name="_Toc350589886"/>
      <w:r>
        <w:t>Skills Required</w:t>
      </w:r>
      <w:bookmarkEnd w:id="87"/>
      <w:bookmarkEnd w:id="88"/>
    </w:p>
    <w:p w14:paraId="021F12E2" w14:textId="77777777" w:rsidR="00142B88" w:rsidRDefault="00142B88" w:rsidP="00142B88">
      <w:r>
        <w:t xml:space="preserve">All staff involved in an EOTC event must have the necessary information and competence (skills, knowledge, experience), or be adequately supervised, so that they can safely perform their role. </w:t>
      </w:r>
    </w:p>
    <w:p w14:paraId="7D242A8F" w14:textId="77777777" w:rsidR="00142B88" w:rsidRDefault="00142B88" w:rsidP="00142B88">
      <w:r>
        <w:t xml:space="preserve">Each event and role should be assessed to determine what competence is required (using the </w:t>
      </w:r>
      <w:r w:rsidR="00111B12" w:rsidRPr="00347E9F">
        <w:t>Event Competency, Staffing and Supervision Structure</w:t>
      </w:r>
      <w:r w:rsidR="00347E9F">
        <w:t xml:space="preserve"> part of </w:t>
      </w:r>
      <w:r w:rsidR="002E589E">
        <w:t xml:space="preserve">the </w:t>
      </w:r>
      <w:r w:rsidR="002E589E" w:rsidRPr="00CD7A1B">
        <w:rPr>
          <w:i/>
          <w:u w:val="single"/>
        </w:rPr>
        <w:t>Risk Assessment</w:t>
      </w:r>
      <w:r w:rsidR="002E589E">
        <w:rPr>
          <w:i/>
          <w:u w:val="single"/>
        </w:rPr>
        <w:t xml:space="preserve"> and Supervision</w:t>
      </w:r>
      <w:r w:rsidR="000C6114">
        <w:rPr>
          <w:i/>
          <w:u w:val="single"/>
        </w:rPr>
        <w:t xml:space="preserve"> f</w:t>
      </w:r>
      <w:r w:rsidR="002E589E" w:rsidRPr="00CD7A1B">
        <w:rPr>
          <w:i/>
          <w:u w:val="single"/>
        </w:rPr>
        <w:t>orm</w:t>
      </w:r>
      <w:r>
        <w:t xml:space="preserve">), making sure that staff: </w:t>
      </w:r>
    </w:p>
    <w:p w14:paraId="6F81B492" w14:textId="77777777" w:rsidR="00142B88" w:rsidRDefault="00142B88" w:rsidP="00142B88">
      <w:pPr>
        <w:pStyle w:val="Bullet5"/>
      </w:pPr>
      <w:r>
        <w:t>Have</w:t>
      </w:r>
      <w:r w:rsidRPr="00CD36A0">
        <w:t xml:space="preserve"> sufficient </w:t>
      </w:r>
      <w:r w:rsidR="00E3322A">
        <w:t>current competency</w:t>
      </w:r>
      <w:r w:rsidRPr="00CD36A0">
        <w:t xml:space="preserve"> to i</w:t>
      </w:r>
      <w:r>
        <w:t>ndependently manage, and/or teach</w:t>
      </w:r>
      <w:r w:rsidRPr="00CD36A0">
        <w:t xml:space="preserve"> to the required level, a group of </w:t>
      </w:r>
      <w:r>
        <w:t>students</w:t>
      </w:r>
      <w:r w:rsidRPr="00CD36A0">
        <w:t xml:space="preserve"> in each activity and environment.</w:t>
      </w:r>
      <w:r w:rsidRPr="0031519C">
        <w:t xml:space="preserve">  </w:t>
      </w:r>
    </w:p>
    <w:p w14:paraId="5DF94949" w14:textId="77777777" w:rsidR="00142B88" w:rsidRDefault="00142B88" w:rsidP="00142B88">
      <w:pPr>
        <w:pStyle w:val="Bullet5"/>
      </w:pPr>
      <w:r>
        <w:t xml:space="preserve">Are well versed in </w:t>
      </w:r>
      <w:r w:rsidRPr="001525B6">
        <w:t>risk asses</w:t>
      </w:r>
      <w:r>
        <w:t xml:space="preserve">sment and management, </w:t>
      </w:r>
      <w:r w:rsidR="008F536C">
        <w:t>are</w:t>
      </w:r>
      <w:r>
        <w:t xml:space="preserve"> </w:t>
      </w:r>
      <w:r w:rsidRPr="001525B6">
        <w:t>a</w:t>
      </w:r>
      <w:r w:rsidR="00534E14">
        <w:t>ble to identify and assess risk</w:t>
      </w:r>
      <w:r>
        <w:t xml:space="preserve"> throughout the event</w:t>
      </w:r>
      <w:r w:rsidRPr="001525B6">
        <w:t xml:space="preserve"> and act accordingly at all times.</w:t>
      </w:r>
    </w:p>
    <w:p w14:paraId="3F7D6649" w14:textId="77777777" w:rsidR="00142B88" w:rsidRPr="0031519C" w:rsidRDefault="00142B88" w:rsidP="00142B88">
      <w:pPr>
        <w:pStyle w:val="Bullet5"/>
        <w:numPr>
          <w:ilvl w:val="0"/>
          <w:numId w:val="0"/>
        </w:numPr>
      </w:pPr>
      <w:r>
        <w:t>Participants and staff should also have ready access to someone with appropriate and current first aid skills.</w:t>
      </w:r>
    </w:p>
    <w:p w14:paraId="48C9E685" w14:textId="77777777" w:rsidR="00142B88" w:rsidRDefault="00142B88" w:rsidP="00142B88"/>
    <w:p w14:paraId="049D5AA8" w14:textId="77777777" w:rsidR="00D544EA" w:rsidRDefault="00142B88" w:rsidP="00142B88">
      <w:r>
        <w:t xml:space="preserve">Competency requirements should be </w:t>
      </w:r>
      <w:r w:rsidRPr="00CD36A0">
        <w:t xml:space="preserve">benchmarked against industry qualifications and the competencies utilised by </w:t>
      </w:r>
      <w:r w:rsidRPr="0031519C">
        <w:t xml:space="preserve">other </w:t>
      </w:r>
      <w:r>
        <w:t xml:space="preserve">schools and </w:t>
      </w:r>
      <w:r w:rsidRPr="0031519C">
        <w:t>operators</w:t>
      </w:r>
      <w:r w:rsidR="008F536C">
        <w:t>.</w:t>
      </w:r>
      <w:r>
        <w:t xml:space="preserve"> </w:t>
      </w:r>
    </w:p>
    <w:p w14:paraId="23AB8672" w14:textId="77777777" w:rsidR="00142B88" w:rsidRDefault="00D544EA" w:rsidP="00142B88">
      <w:r>
        <w:t>Competency can</w:t>
      </w:r>
      <w:r w:rsidR="00142B88">
        <w:t xml:space="preserve"> be established through:</w:t>
      </w:r>
    </w:p>
    <w:p w14:paraId="06518BB9" w14:textId="77777777" w:rsidR="00142B88" w:rsidRDefault="00142B88" w:rsidP="00142B88">
      <w:pPr>
        <w:pStyle w:val="Bullet5"/>
      </w:pPr>
      <w:r>
        <w:t>Sighting recognised qualifications</w:t>
      </w:r>
    </w:p>
    <w:p w14:paraId="0169F68D" w14:textId="77777777" w:rsidR="00142B88" w:rsidRDefault="00142B88" w:rsidP="00142B88">
      <w:pPr>
        <w:pStyle w:val="Bullet5"/>
      </w:pPr>
      <w:r>
        <w:t>Attestation of competency and sufficient experience</w:t>
      </w:r>
      <w:r w:rsidR="00D544EA">
        <w:t xml:space="preserve"> (by a suitably qualified person)</w:t>
      </w:r>
    </w:p>
    <w:p w14:paraId="5924377E" w14:textId="77777777" w:rsidR="00142B88" w:rsidRDefault="00D544EA" w:rsidP="00D544EA">
      <w:pPr>
        <w:pStyle w:val="Bullet5"/>
      </w:pPr>
      <w:r>
        <w:t>O</w:t>
      </w:r>
      <w:r w:rsidR="00142B88">
        <w:t>bser</w:t>
      </w:r>
      <w:r>
        <w:t>vation and skills assessment (</w:t>
      </w:r>
      <w:r w:rsidR="00142B88">
        <w:t>by a suitably qualified</w:t>
      </w:r>
      <w:r>
        <w:t xml:space="preserve"> p</w:t>
      </w:r>
      <w:r w:rsidR="00142B88">
        <w:t>erson</w:t>
      </w:r>
      <w:r>
        <w:t>).</w:t>
      </w:r>
    </w:p>
    <w:p w14:paraId="5D71C66C" w14:textId="77777777" w:rsidR="00142B88" w:rsidRDefault="00142B88" w:rsidP="00142B88">
      <w:pPr>
        <w:pStyle w:val="Bullet5"/>
        <w:numPr>
          <w:ilvl w:val="0"/>
          <w:numId w:val="0"/>
        </w:numPr>
      </w:pPr>
    </w:p>
    <w:p w14:paraId="70D606E1" w14:textId="77777777" w:rsidR="00142B88" w:rsidRPr="003C4C1F" w:rsidRDefault="00142B88" w:rsidP="00142B88">
      <w:pPr>
        <w:pStyle w:val="Bullet5"/>
        <w:numPr>
          <w:ilvl w:val="0"/>
          <w:numId w:val="0"/>
        </w:numPr>
        <w:rPr>
          <w:color w:val="4F81BD" w:themeColor="accent1"/>
        </w:rPr>
      </w:pPr>
      <w:r>
        <w:t xml:space="preserve">Use the </w:t>
      </w:r>
      <w:r w:rsidRPr="008E4A1E">
        <w:rPr>
          <w:i/>
          <w:u w:val="single"/>
        </w:rPr>
        <w:t>V</w:t>
      </w:r>
      <w:r w:rsidR="00BA33C5">
        <w:rPr>
          <w:i/>
          <w:u w:val="single"/>
        </w:rPr>
        <w:t>olunteer Assistant Agreement</w:t>
      </w:r>
      <w:r w:rsidR="000E5F22">
        <w:rPr>
          <w:i/>
          <w:u w:val="single"/>
        </w:rPr>
        <w:t xml:space="preserve"> form</w:t>
      </w:r>
      <w:r w:rsidR="00BA33C5" w:rsidRPr="00BA33C5">
        <w:t xml:space="preserve"> </w:t>
      </w:r>
      <w:r>
        <w:t xml:space="preserve">and </w:t>
      </w:r>
      <w:r w:rsidRPr="008E4A1E">
        <w:rPr>
          <w:i/>
          <w:u w:val="single"/>
        </w:rPr>
        <w:t>Staff Competency Record</w:t>
      </w:r>
      <w:r w:rsidR="000E5F22">
        <w:rPr>
          <w:i/>
          <w:u w:val="single"/>
        </w:rPr>
        <w:t xml:space="preserve"> form</w:t>
      </w:r>
      <w:r>
        <w:t xml:space="preserve"> to gather information on all staff involved in EOTC. </w:t>
      </w:r>
      <w:r w:rsidR="003C4C1F" w:rsidRPr="003C4C1F">
        <w:rPr>
          <w:color w:val="4F81BD" w:themeColor="accent1"/>
        </w:rPr>
        <w:t>[</w:t>
      </w:r>
      <w:r w:rsidRPr="003C4C1F">
        <w:rPr>
          <w:color w:val="4F81BD" w:themeColor="accent1"/>
        </w:rPr>
        <w:t>This could be collated into a matrix/spreadsheet for ongoing use</w:t>
      </w:r>
      <w:r w:rsidR="003C4C1F">
        <w:rPr>
          <w:color w:val="4F81BD" w:themeColor="accent1"/>
        </w:rPr>
        <w:t>]</w:t>
      </w:r>
      <w:r w:rsidRPr="003C4C1F">
        <w:rPr>
          <w:color w:val="4F81BD" w:themeColor="accent1"/>
        </w:rPr>
        <w:t>.</w:t>
      </w:r>
    </w:p>
    <w:p w14:paraId="5DD2EA49" w14:textId="77777777" w:rsidR="00142B88" w:rsidRDefault="00142B88" w:rsidP="00142B88"/>
    <w:p w14:paraId="7F72D8CB" w14:textId="77777777" w:rsidR="00142B88" w:rsidRDefault="00142B88" w:rsidP="00142B88">
      <w:pPr>
        <w:pStyle w:val="Heading3"/>
      </w:pPr>
      <w:bookmarkStart w:id="89" w:name="_Toc350589587"/>
      <w:bookmarkStart w:id="90" w:name="_Toc350589887"/>
      <w:r>
        <w:t>Recruiting Staff</w:t>
      </w:r>
      <w:bookmarkEnd w:id="89"/>
      <w:bookmarkEnd w:id="90"/>
    </w:p>
    <w:p w14:paraId="73F3E19F" w14:textId="77777777" w:rsidR="00142B88" w:rsidRPr="00AC6236" w:rsidRDefault="00142B88" w:rsidP="00142B88">
      <w:r>
        <w:t xml:space="preserve">EOTC staff should be recruited for the event/role based on what competencies are required (as identified above).  </w:t>
      </w:r>
      <w:r w:rsidR="003C4C1F">
        <w:t>Using</w:t>
      </w:r>
      <w:r w:rsidRPr="00AC6236">
        <w:t xml:space="preserve"> this process:</w:t>
      </w:r>
    </w:p>
    <w:p w14:paraId="6E2396F5" w14:textId="77777777" w:rsidR="00142B88" w:rsidRPr="008F7D3C" w:rsidRDefault="00142B88" w:rsidP="00142B88">
      <w:pPr>
        <w:pStyle w:val="Bullet4"/>
        <w:numPr>
          <w:ilvl w:val="0"/>
          <w:numId w:val="0"/>
        </w:numPr>
        <w:ind w:left="1429" w:hanging="357"/>
      </w:pPr>
      <w:r w:rsidRPr="00AC6236">
        <w:rPr>
          <w:color w:val="0070C0"/>
        </w:rPr>
        <w:sym w:font="Symbol" w:char="F05B"/>
      </w:r>
      <w:r w:rsidRPr="00AC6236">
        <w:rPr>
          <w:color w:val="0070C0"/>
        </w:rPr>
        <w:t>detail your recruitment process</w:t>
      </w:r>
      <w:r w:rsidRPr="00AC6236">
        <w:rPr>
          <w:color w:val="0070C0"/>
        </w:rPr>
        <w:sym w:font="Symbol" w:char="F05D"/>
      </w:r>
    </w:p>
    <w:p w14:paraId="66631B21" w14:textId="77777777" w:rsidR="00142B88" w:rsidRDefault="00142B88" w:rsidP="00142B88">
      <w:r w:rsidRPr="00EB4D50">
        <w:t xml:space="preserve">All </w:t>
      </w:r>
      <w:r>
        <w:t xml:space="preserve">paid </w:t>
      </w:r>
      <w:r w:rsidRPr="00EB4D50">
        <w:t xml:space="preserve">staff will </w:t>
      </w:r>
      <w:r>
        <w:t xml:space="preserve">either be employed by the school, or </w:t>
      </w:r>
      <w:r w:rsidRPr="00EB4D50">
        <w:t xml:space="preserve">have a written contract </w:t>
      </w:r>
      <w:r>
        <w:t xml:space="preserve">(see external providers below). </w:t>
      </w:r>
    </w:p>
    <w:p w14:paraId="0314B103" w14:textId="77777777" w:rsidR="00142B88" w:rsidRPr="00F25771" w:rsidRDefault="00142B88" w:rsidP="00142B88"/>
    <w:p w14:paraId="4BD76268" w14:textId="77777777" w:rsidR="00142B88" w:rsidRDefault="00142B88" w:rsidP="00142B88">
      <w:pPr>
        <w:pStyle w:val="Heading3"/>
      </w:pPr>
      <w:bookmarkStart w:id="91" w:name="_Toc350589588"/>
      <w:bookmarkStart w:id="92" w:name="_Toc350589888"/>
      <w:r>
        <w:t>Staff Records</w:t>
      </w:r>
      <w:bookmarkEnd w:id="91"/>
      <w:bookmarkEnd w:id="92"/>
    </w:p>
    <w:p w14:paraId="20E710F8" w14:textId="77777777" w:rsidR="00142B88" w:rsidRPr="00A75F39" w:rsidRDefault="00142B88" w:rsidP="00142B88">
      <w:r w:rsidRPr="00F34A62">
        <w:t xml:space="preserve">Records </w:t>
      </w:r>
      <w:r>
        <w:t xml:space="preserve">should be kept </w:t>
      </w:r>
      <w:r w:rsidR="000E5F22">
        <w:t>of staff competency</w:t>
      </w:r>
      <w:r w:rsidR="00C031D4">
        <w:t>, for at least five years</w:t>
      </w:r>
      <w:r w:rsidR="000E5F22">
        <w:t>, including</w:t>
      </w:r>
      <w:r>
        <w:t xml:space="preserve"> </w:t>
      </w:r>
      <w:r w:rsidR="000E5F22">
        <w:t xml:space="preserve">induction, training and </w:t>
      </w:r>
      <w:r>
        <w:t xml:space="preserve">qualifications. </w:t>
      </w:r>
    </w:p>
    <w:p w14:paraId="5B82B4C3" w14:textId="77777777" w:rsidR="00142B88" w:rsidRDefault="00142B88" w:rsidP="00142B88">
      <w:bookmarkStart w:id="93" w:name="_Toc113330864"/>
    </w:p>
    <w:p w14:paraId="405D7F4C" w14:textId="77777777" w:rsidR="00142B88" w:rsidRPr="00C946D9" w:rsidRDefault="00142B88" w:rsidP="00142B88">
      <w:pPr>
        <w:pStyle w:val="Heading3"/>
      </w:pPr>
      <w:bookmarkStart w:id="94" w:name="_Toc350589589"/>
      <w:bookmarkStart w:id="95" w:name="_Toc350589889"/>
      <w:r>
        <w:t>Induction and Training</w:t>
      </w:r>
      <w:bookmarkEnd w:id="94"/>
      <w:bookmarkEnd w:id="95"/>
    </w:p>
    <w:p w14:paraId="5DE95402" w14:textId="77777777" w:rsidR="00142B88" w:rsidRDefault="00142B88" w:rsidP="00142B88">
      <w:r>
        <w:t>Teaching staff will be introduced to the school’s EOTC processes during their induction.</w:t>
      </w:r>
    </w:p>
    <w:p w14:paraId="5B48C2EA" w14:textId="77777777" w:rsidR="00142B88" w:rsidRDefault="00142B88" w:rsidP="00142B88">
      <w:r>
        <w:t>All staff (including all volunteers) involved in EOTC events will receive event briefing and training as required.</w:t>
      </w:r>
    </w:p>
    <w:p w14:paraId="116A8452" w14:textId="77777777" w:rsidR="00142B88" w:rsidRDefault="003C4C1F" w:rsidP="00142B88">
      <w:r>
        <w:t>School</w:t>
      </w:r>
      <w:r w:rsidR="00142B88">
        <w:t xml:space="preserve">wide </w:t>
      </w:r>
      <w:r>
        <w:t xml:space="preserve">and </w:t>
      </w:r>
      <w:r w:rsidR="00142B88">
        <w:t xml:space="preserve">EOTC </w:t>
      </w:r>
      <w:r>
        <w:t xml:space="preserve">specfic </w:t>
      </w:r>
      <w:r w:rsidR="00142B88">
        <w:t>emergency response processes will be practiced regularly.</w:t>
      </w:r>
    </w:p>
    <w:p w14:paraId="3E62F430" w14:textId="77777777" w:rsidR="00142B88" w:rsidRDefault="00D544EA" w:rsidP="00142B88">
      <w:r>
        <w:t>R</w:t>
      </w:r>
      <w:r w:rsidR="00142B88">
        <w:t>ecord</w:t>
      </w:r>
      <w:r w:rsidR="00703AE6">
        <w:t>s</w:t>
      </w:r>
      <w:r>
        <w:t xml:space="preserve"> of all training (</w:t>
      </w:r>
      <w:r w:rsidR="00142B88">
        <w:t>including who, what and when</w:t>
      </w:r>
      <w:r>
        <w:t>) will be kept</w:t>
      </w:r>
      <w:r w:rsidR="00142B88">
        <w:t>.</w:t>
      </w:r>
    </w:p>
    <w:p w14:paraId="753EAA54" w14:textId="77777777" w:rsidR="00142B88" w:rsidRDefault="00142B88" w:rsidP="00142B88"/>
    <w:p w14:paraId="00195101" w14:textId="77777777" w:rsidR="00142B88" w:rsidRPr="001534C5" w:rsidRDefault="00142B88" w:rsidP="00142B88">
      <w:pPr>
        <w:pStyle w:val="Heading3"/>
      </w:pPr>
      <w:bookmarkStart w:id="96" w:name="_Toc350589590"/>
      <w:bookmarkStart w:id="97" w:name="_Toc350589890"/>
      <w:r>
        <w:t>Support, Monitor and Appraise</w:t>
      </w:r>
      <w:bookmarkEnd w:id="96"/>
      <w:bookmarkEnd w:id="97"/>
    </w:p>
    <w:p w14:paraId="664549D6" w14:textId="77777777" w:rsidR="00142B88" w:rsidRDefault="00142B88" w:rsidP="00142B88">
      <w:r w:rsidRPr="00F34A62">
        <w:t xml:space="preserve">New or inexperienced staff </w:t>
      </w:r>
      <w:r w:rsidR="002701A1">
        <w:t>should</w:t>
      </w:r>
      <w:r w:rsidRPr="00F34A62">
        <w:t xml:space="preserve"> operate under the supervision of</w:t>
      </w:r>
      <w:r>
        <w:t xml:space="preserve"> an experienced staff </w:t>
      </w:r>
      <w:r w:rsidR="003770DD">
        <w:t>member</w:t>
      </w:r>
      <w:r w:rsidR="00C031D4">
        <w:t xml:space="preserve"> </w:t>
      </w:r>
      <w:r w:rsidRPr="00F34A62">
        <w:t xml:space="preserve">until they have sufficient experience </w:t>
      </w:r>
      <w:r>
        <w:t>and</w:t>
      </w:r>
      <w:r w:rsidRPr="00F34A62">
        <w:t xml:space="preserve"> have been assessed as independently competent.</w:t>
      </w:r>
      <w:r>
        <w:t xml:space="preserve"> </w:t>
      </w:r>
    </w:p>
    <w:p w14:paraId="0B2E729C" w14:textId="77777777" w:rsidR="00142B88" w:rsidRDefault="00142B88" w:rsidP="00142B88">
      <w:r w:rsidRPr="008F3A7A">
        <w:t>The EOTC coordinator will ensure that staff are appropriately supported, and the P</w:t>
      </w:r>
      <w:r w:rsidR="00C031D4">
        <w:t xml:space="preserve">erson in </w:t>
      </w:r>
      <w:r w:rsidRPr="008F3A7A">
        <w:t>C</w:t>
      </w:r>
      <w:r w:rsidR="00C031D4">
        <w:t>harge</w:t>
      </w:r>
      <w:r w:rsidRPr="008F3A7A">
        <w:t xml:space="preserve"> will monitor EOTC staff and endeavour to provide them with feedback and/or appraisal opportunities.</w:t>
      </w:r>
    </w:p>
    <w:p w14:paraId="0FEF7FF3" w14:textId="77777777" w:rsidR="00142B88" w:rsidRPr="00B2453F" w:rsidRDefault="00142B88" w:rsidP="00142B88"/>
    <w:p w14:paraId="720C465F" w14:textId="77777777" w:rsidR="00142B88" w:rsidRPr="003A0AA2" w:rsidRDefault="00142B88" w:rsidP="00142B88">
      <w:pPr>
        <w:pStyle w:val="Heading3"/>
      </w:pPr>
      <w:bookmarkStart w:id="98" w:name="_Toc350589591"/>
      <w:bookmarkStart w:id="99" w:name="_Toc350589891"/>
      <w:r>
        <w:t>Roles and Responsibilities</w:t>
      </w:r>
      <w:bookmarkEnd w:id="98"/>
      <w:bookmarkEnd w:id="99"/>
    </w:p>
    <w:p w14:paraId="5BF49416" w14:textId="77777777" w:rsidR="00FF112E" w:rsidRPr="000E77D1" w:rsidRDefault="00FF112E" w:rsidP="00FF112E">
      <w:pPr>
        <w:rPr>
          <w:i/>
        </w:rPr>
      </w:pPr>
      <w:r>
        <w:t xml:space="preserve">Use the completed </w:t>
      </w:r>
      <w:r w:rsidR="00E82F18" w:rsidRPr="00CD7A1B">
        <w:rPr>
          <w:i/>
          <w:u w:val="single"/>
        </w:rPr>
        <w:t>Risk Assessment</w:t>
      </w:r>
      <w:r w:rsidR="00E82F18">
        <w:rPr>
          <w:i/>
          <w:u w:val="single"/>
        </w:rPr>
        <w:t xml:space="preserve"> and Supervision</w:t>
      </w:r>
      <w:r w:rsidR="00E82F18" w:rsidRPr="00CD7A1B">
        <w:rPr>
          <w:i/>
          <w:u w:val="single"/>
        </w:rPr>
        <w:t xml:space="preserve"> </w:t>
      </w:r>
      <w:r w:rsidR="00C031D4">
        <w:rPr>
          <w:i/>
          <w:u w:val="single"/>
        </w:rPr>
        <w:t>f</w:t>
      </w:r>
      <w:r w:rsidR="00E82F18" w:rsidRPr="00E82F18">
        <w:rPr>
          <w:i/>
          <w:u w:val="single"/>
        </w:rPr>
        <w:t>orm</w:t>
      </w:r>
      <w:r>
        <w:t xml:space="preserve"> to identifiy and describe the specific supervision structure that is required for the event.</w:t>
      </w:r>
    </w:p>
    <w:p w14:paraId="50E1E748" w14:textId="77777777" w:rsidR="00142B88" w:rsidRPr="0013632E" w:rsidRDefault="00142B88" w:rsidP="00142B88">
      <w:r w:rsidRPr="003A0AA2">
        <w:t>Safety</w:t>
      </w:r>
      <w:r>
        <w:t xml:space="preserve"> roles and responsibilities must be </w:t>
      </w:r>
      <w:r w:rsidRPr="003A0AA2">
        <w:t xml:space="preserve">communicated to ensure </w:t>
      </w:r>
      <w:r>
        <w:t xml:space="preserve">that it is clear </w:t>
      </w:r>
      <w:r w:rsidRPr="003A0AA2">
        <w:t xml:space="preserve">who is responsible at any given time for each aspect of ensuring the safety of every person </w:t>
      </w:r>
      <w:r>
        <w:t xml:space="preserve">(staff and students) associated with the event.  </w:t>
      </w:r>
    </w:p>
    <w:p w14:paraId="0572A674" w14:textId="77777777" w:rsidR="00142B88" w:rsidRDefault="00002A65" w:rsidP="00142B88">
      <w:pPr>
        <w:pStyle w:val="Heading7"/>
        <w:rPr>
          <w:rFonts w:eastAsia="Times"/>
          <w:lang w:eastAsia="en-GB"/>
        </w:rPr>
      </w:pPr>
      <w:r w:rsidRPr="008175CB">
        <w:rPr>
          <w:noProof/>
          <w:lang w:val="en-NZ" w:eastAsia="en-NZ"/>
        </w:rPr>
        <mc:AlternateContent>
          <mc:Choice Requires="wps">
            <w:drawing>
              <wp:anchor distT="0" distB="0" distL="114300" distR="114300" simplePos="0" relativeHeight="251748352" behindDoc="0" locked="0" layoutInCell="1" allowOverlap="1" wp14:anchorId="4821C8D2" wp14:editId="53220644">
                <wp:simplePos x="0" y="0"/>
                <wp:positionH relativeFrom="column">
                  <wp:posOffset>3567430</wp:posOffset>
                </wp:positionH>
                <wp:positionV relativeFrom="paragraph">
                  <wp:posOffset>78105</wp:posOffset>
                </wp:positionV>
                <wp:extent cx="3133090" cy="1558925"/>
                <wp:effectExtent l="50800" t="25400" r="67310" b="346075"/>
                <wp:wrapThrough wrapText="bothSides">
                  <wp:wrapPolygon edited="0">
                    <wp:start x="700" y="-352"/>
                    <wp:lineTo x="-350" y="0"/>
                    <wp:lineTo x="-350" y="22524"/>
                    <wp:lineTo x="175" y="26043"/>
                    <wp:lineTo x="876" y="26043"/>
                    <wp:lineTo x="1051" y="26043"/>
                    <wp:lineTo x="9106" y="22524"/>
                    <wp:lineTo x="18912" y="22524"/>
                    <wp:lineTo x="21889" y="21116"/>
                    <wp:lineTo x="21889" y="3871"/>
                    <wp:lineTo x="21539" y="2112"/>
                    <wp:lineTo x="20838" y="-352"/>
                    <wp:lineTo x="700" y="-352"/>
                  </wp:wrapPolygon>
                </wp:wrapThrough>
                <wp:docPr id="13" name="Rounded Rectangular Callout 13"/>
                <wp:cNvGraphicFramePr/>
                <a:graphic xmlns:a="http://schemas.openxmlformats.org/drawingml/2006/main">
                  <a:graphicData uri="http://schemas.microsoft.com/office/word/2010/wordprocessingShape">
                    <wps:wsp>
                      <wps:cNvSpPr/>
                      <wps:spPr>
                        <a:xfrm>
                          <a:off x="0" y="0"/>
                          <a:ext cx="3133090" cy="1558925"/>
                        </a:xfrm>
                        <a:prstGeom prst="wedgeRoundRectCallout">
                          <a:avLst>
                            <a:gd name="adj1" fmla="val -47668"/>
                            <a:gd name="adj2" fmla="val 66826"/>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0D236697" w14:textId="77777777" w:rsidR="00167925" w:rsidRPr="00C06265" w:rsidRDefault="00167925" w:rsidP="006772BA">
                            <w:pPr>
                              <w:spacing w:line="240" w:lineRule="auto"/>
                              <w:rPr>
                                <w:rFonts w:ascii="Arial Narrow" w:hAnsi="Arial Narrow"/>
                                <w:color w:val="000000" w:themeColor="text1"/>
                              </w:rPr>
                            </w:pPr>
                            <w:r>
                              <w:rPr>
                                <w:rFonts w:ascii="Arial Narrow" w:hAnsi="Arial Narrow"/>
                                <w:color w:val="000000" w:themeColor="text1"/>
                              </w:rPr>
                              <w:t xml:space="preserve">If you run your own programme, have your own operating procedures and comprehensive safety management processes and just hire in contractors to provide additional technical expertise, they won’t need to be registered or have their own SMS (as they will be operating under the school’s). See </w:t>
                            </w:r>
                            <w:hyperlink r:id="rId13" w:history="1">
                              <w:r w:rsidRPr="00002A65">
                                <w:rPr>
                                  <w:rStyle w:val="Hyperlink"/>
                                  <w:rFonts w:ascii="Arial Narrow" w:hAnsi="Arial Narrow"/>
                                </w:rPr>
                                <w:t>Worksafe NZ Information for contractors and organisations using contractors</w:t>
                              </w:r>
                            </w:hyperlink>
                          </w:p>
                          <w:p w14:paraId="22235E23" w14:textId="77777777" w:rsidR="00167925" w:rsidRDefault="00167925" w:rsidP="006772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C8D2" id="Rounded Rectangular Callout 13" o:spid="_x0000_s1055" type="#_x0000_t62" style="position:absolute;margin-left:280.9pt;margin-top:6.15pt;width:246.7pt;height:12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" adj="504,25234" fillcolor="yellow" strokecolor="#4579b8 [3044]">
                <v:shadow on="t" color="black" opacity="22937f" origin=",.5" offset="0,.63889mm"/>
                <v:textbox>
                  <w:txbxContent>
                    <w:p w14:paraId="0D236697" w14:textId="77777777" w:rsidR="00167925" w:rsidRPr="00C06265" w:rsidRDefault="00167925" w:rsidP="006772BA">
                      <w:pPr>
                        <w:spacing w:line="240" w:lineRule="auto"/>
                        <w:rPr>
                          <w:rFonts w:ascii="Arial Narrow" w:hAnsi="Arial Narrow"/>
                          <w:color w:val="000000" w:themeColor="text1"/>
                        </w:rPr>
                      </w:pPr>
                      <w:r>
                        <w:rPr>
                          <w:rFonts w:ascii="Arial Narrow" w:hAnsi="Arial Narrow"/>
                          <w:color w:val="000000" w:themeColor="text1"/>
                        </w:rPr>
                        <w:t xml:space="preserve">If you run your own programme, have your own operating procedures and comprehensive safety management processes and just hire in contractors to provide additional technical expertise, they won’t need to be registered or have their own SMS (as they will be operating under the school’s). See </w:t>
                      </w:r>
                      <w:hyperlink r:id="rId14" w:history="1">
                        <w:r w:rsidRPr="00002A65">
                          <w:rPr>
                            <w:rStyle w:val="Hyperlink"/>
                            <w:rFonts w:ascii="Arial Narrow" w:hAnsi="Arial Narrow"/>
                          </w:rPr>
                          <w:t>Worksafe NZ Information for contractors and organisations using contractors</w:t>
                        </w:r>
                      </w:hyperlink>
                    </w:p>
                    <w:p w14:paraId="22235E23" w14:textId="77777777" w:rsidR="00167925" w:rsidRDefault="00167925" w:rsidP="006772BA"/>
                  </w:txbxContent>
                </v:textbox>
                <w10:wrap type="through"/>
              </v:shape>
            </w:pict>
          </mc:Fallback>
        </mc:AlternateContent>
      </w:r>
      <w:r w:rsidR="00142B88">
        <w:rPr>
          <w:rFonts w:eastAsia="Times"/>
          <w:lang w:eastAsia="en-GB"/>
        </w:rPr>
        <w:t>Tools:</w:t>
      </w:r>
    </w:p>
    <w:p w14:paraId="1A6855D5" w14:textId="77777777" w:rsidR="00111B12" w:rsidRPr="00E82F18" w:rsidRDefault="00E82F18" w:rsidP="00142B88">
      <w:pPr>
        <w:pStyle w:val="Bullet5"/>
        <w:numPr>
          <w:ilvl w:val="0"/>
          <w:numId w:val="0"/>
        </w:numPr>
        <w:rPr>
          <w:i/>
        </w:rPr>
      </w:pPr>
      <w:r w:rsidRPr="00E82F18">
        <w:rPr>
          <w:i/>
        </w:rPr>
        <w:t>R</w:t>
      </w:r>
      <w:r w:rsidR="00C031D4">
        <w:rPr>
          <w:i/>
        </w:rPr>
        <w:t>isk Assessment and Supervision f</w:t>
      </w:r>
      <w:r w:rsidRPr="00E82F18">
        <w:rPr>
          <w:i/>
        </w:rPr>
        <w:t>orm</w:t>
      </w:r>
      <w:r w:rsidRPr="00E82F18">
        <w:t xml:space="preserve"> </w:t>
      </w:r>
    </w:p>
    <w:p w14:paraId="2FB18DDE" w14:textId="77777777" w:rsidR="00142B88" w:rsidRPr="000E77D1" w:rsidRDefault="00142B88" w:rsidP="00142B88">
      <w:pPr>
        <w:pStyle w:val="Bullet5"/>
        <w:numPr>
          <w:ilvl w:val="0"/>
          <w:numId w:val="0"/>
        </w:numPr>
        <w:rPr>
          <w:i/>
        </w:rPr>
      </w:pPr>
      <w:r w:rsidRPr="000E77D1">
        <w:rPr>
          <w:i/>
        </w:rPr>
        <w:t>Volunteer Assistant Agreement</w:t>
      </w:r>
      <w:r w:rsidR="00C031D4">
        <w:rPr>
          <w:i/>
        </w:rPr>
        <w:t xml:space="preserve"> form</w:t>
      </w:r>
    </w:p>
    <w:p w14:paraId="499C4E0C" w14:textId="77777777" w:rsidR="00142B88" w:rsidRPr="000E77D1" w:rsidRDefault="00142B88" w:rsidP="00142B88">
      <w:pPr>
        <w:pStyle w:val="Bullet5"/>
        <w:numPr>
          <w:ilvl w:val="0"/>
          <w:numId w:val="0"/>
        </w:numPr>
        <w:rPr>
          <w:i/>
        </w:rPr>
      </w:pPr>
      <w:r w:rsidRPr="000E77D1">
        <w:rPr>
          <w:i/>
        </w:rPr>
        <w:t>Staff Competency Record</w:t>
      </w:r>
      <w:r w:rsidR="00C031D4">
        <w:rPr>
          <w:i/>
        </w:rPr>
        <w:t xml:space="preserve"> form</w:t>
      </w:r>
    </w:p>
    <w:p w14:paraId="0C6AF861" w14:textId="77777777" w:rsidR="00142B88" w:rsidRPr="00B971F1" w:rsidRDefault="00142B88" w:rsidP="00142B88">
      <w:pPr>
        <w:pStyle w:val="Bullet5"/>
        <w:numPr>
          <w:ilvl w:val="0"/>
          <w:numId w:val="0"/>
        </w:numPr>
      </w:pPr>
    </w:p>
    <w:p w14:paraId="7EC768CB" w14:textId="77777777" w:rsidR="00142B88" w:rsidRPr="00B1664F" w:rsidRDefault="00142B88" w:rsidP="00142B88">
      <w:pPr>
        <w:pStyle w:val="Heading2"/>
        <w:numPr>
          <w:ilvl w:val="0"/>
          <w:numId w:val="44"/>
        </w:numPr>
        <w:adjustRightInd w:val="0"/>
        <w:rPr>
          <w:color w:val="auto"/>
        </w:rPr>
      </w:pPr>
      <w:bookmarkStart w:id="100" w:name="_Toc350589592"/>
      <w:bookmarkStart w:id="101" w:name="_Toc350589892"/>
      <w:r w:rsidRPr="00B1664F">
        <w:rPr>
          <w:color w:val="auto"/>
        </w:rPr>
        <w:t xml:space="preserve">Engagement of External Providers (as </w:t>
      </w:r>
      <w:r w:rsidR="00C031D4">
        <w:rPr>
          <w:color w:val="auto"/>
        </w:rPr>
        <w:t xml:space="preserve">Person </w:t>
      </w:r>
      <w:r w:rsidR="00495C58">
        <w:rPr>
          <w:color w:val="auto"/>
        </w:rPr>
        <w:t>conducting a b</w:t>
      </w:r>
      <w:r w:rsidR="00C031D4">
        <w:rPr>
          <w:color w:val="auto"/>
        </w:rPr>
        <w:t>us</w:t>
      </w:r>
      <w:r w:rsidR="00495C58">
        <w:rPr>
          <w:color w:val="auto"/>
        </w:rPr>
        <w:t>i</w:t>
      </w:r>
      <w:r w:rsidR="00C031D4">
        <w:rPr>
          <w:color w:val="auto"/>
        </w:rPr>
        <w:t>ness or undertaking (</w:t>
      </w:r>
      <w:r w:rsidRPr="00B1664F">
        <w:rPr>
          <w:color w:val="auto"/>
        </w:rPr>
        <w:t>PCBU’s</w:t>
      </w:r>
      <w:r w:rsidR="00C031D4">
        <w:rPr>
          <w:color w:val="auto"/>
        </w:rPr>
        <w:t>)</w:t>
      </w:r>
      <w:r w:rsidRPr="00B1664F">
        <w:rPr>
          <w:color w:val="auto"/>
        </w:rPr>
        <w:t>)</w:t>
      </w:r>
      <w:bookmarkEnd w:id="100"/>
      <w:bookmarkEnd w:id="101"/>
      <w:r w:rsidR="006772BA" w:rsidRPr="006772BA">
        <w:rPr>
          <w:noProof/>
        </w:rPr>
        <w:t xml:space="preserve"> </w:t>
      </w:r>
    </w:p>
    <w:p w14:paraId="430C1F7E" w14:textId="77777777" w:rsidR="00142B88" w:rsidRDefault="00142B88" w:rsidP="00142B88">
      <w:r>
        <w:t>When engaging external providers you must:</w:t>
      </w:r>
    </w:p>
    <w:p w14:paraId="43210668" w14:textId="77777777" w:rsidR="00142B88" w:rsidRDefault="00142B88" w:rsidP="00142B88">
      <w:pPr>
        <w:pStyle w:val="Bullet6"/>
        <w:numPr>
          <w:ilvl w:val="0"/>
          <w:numId w:val="38"/>
        </w:numPr>
      </w:pPr>
      <w:r>
        <w:t xml:space="preserve">Check if they are registered with WorkSafe NZ (if required by the HSWA (Adventure Activities) Regulations, 2016 – refer: </w:t>
      </w:r>
      <w:hyperlink r:id="rId15" w:history="1">
        <w:r w:rsidRPr="00761301">
          <w:rPr>
            <w:rStyle w:val="Hyperlink"/>
          </w:rPr>
          <w:t>Register of adventure activity operators</w:t>
        </w:r>
      </w:hyperlink>
      <w:r>
        <w:t>).</w:t>
      </w:r>
    </w:p>
    <w:p w14:paraId="64FF9141" w14:textId="77777777" w:rsidR="00142B88" w:rsidRDefault="00142B88" w:rsidP="00142B88">
      <w:pPr>
        <w:pStyle w:val="Bullet6"/>
        <w:numPr>
          <w:ilvl w:val="0"/>
          <w:numId w:val="38"/>
        </w:numPr>
      </w:pPr>
      <w:r>
        <w:t>Check if they have a satisfactory safety record – ask for records of health and safety performance.</w:t>
      </w:r>
      <w:r w:rsidRPr="003F1AF2">
        <w:t xml:space="preserve"> </w:t>
      </w:r>
    </w:p>
    <w:p w14:paraId="3B7463C6" w14:textId="77777777" w:rsidR="00142B88" w:rsidRDefault="00142B88" w:rsidP="00142B88">
      <w:pPr>
        <w:pStyle w:val="Bullet6"/>
        <w:numPr>
          <w:ilvl w:val="0"/>
          <w:numId w:val="38"/>
        </w:numPr>
      </w:pPr>
      <w:r>
        <w:t>Ask for details of t</w:t>
      </w:r>
      <w:r w:rsidR="00E3322A">
        <w:t>heir safety management systems (unless they are registered by WorkSafe NZ to provide the activity, as above)</w:t>
      </w:r>
      <w:r>
        <w:t xml:space="preserve">, including staff competency and experience, risk management processes, and emergency preparedness. </w:t>
      </w:r>
    </w:p>
    <w:p w14:paraId="7B2471C0" w14:textId="77777777" w:rsidR="00142B88" w:rsidRDefault="00142B88" w:rsidP="00142B88">
      <w:pPr>
        <w:pStyle w:val="Bullet6"/>
        <w:numPr>
          <w:ilvl w:val="0"/>
          <w:numId w:val="38"/>
        </w:numPr>
      </w:pPr>
      <w:r>
        <w:lastRenderedPageBreak/>
        <w:t>Require them to sign a contract (</w:t>
      </w:r>
      <w:r w:rsidRPr="00761301">
        <w:rPr>
          <w:i/>
          <w:u w:val="single"/>
        </w:rPr>
        <w:t>External Provider Agreement</w:t>
      </w:r>
      <w:r w:rsidR="008B6702">
        <w:rPr>
          <w:i/>
          <w:u w:val="single"/>
        </w:rPr>
        <w:t xml:space="preserve"> form</w:t>
      </w:r>
      <w:r>
        <w:t xml:space="preserve">) that clarifies who is responsible for implementing and supervising all health and safety requirements while EOTC students </w:t>
      </w:r>
      <w:r w:rsidR="008B6702">
        <w:t xml:space="preserve">and school staff </w:t>
      </w:r>
      <w:r>
        <w:t xml:space="preserve">are </w:t>
      </w:r>
      <w:r w:rsidR="00D2143D">
        <w:t>on the event and how these responsibilities are shared between the safety management systems of both organisations</w:t>
      </w:r>
      <w:r>
        <w:t>.</w:t>
      </w:r>
    </w:p>
    <w:p w14:paraId="402CD640" w14:textId="77777777" w:rsidR="00142B88" w:rsidRDefault="00142B88" w:rsidP="00142B88">
      <w:pPr>
        <w:pStyle w:val="Bullet6"/>
        <w:numPr>
          <w:ilvl w:val="0"/>
          <w:numId w:val="38"/>
        </w:numPr>
      </w:pPr>
      <w:r>
        <w:t>Provide them with appropriate information reg</w:t>
      </w:r>
      <w:r w:rsidR="008B6702">
        <w:t>arding the event/activity, risk</w:t>
      </w:r>
      <w:r>
        <w:t xml:space="preserve"> they may be exposed to, relevant emergency procedures, student profiles and health information</w:t>
      </w:r>
      <w:r w:rsidR="002B4E5F">
        <w:t xml:space="preserve"> (including staff and students)</w:t>
      </w:r>
      <w:r>
        <w:t>.</w:t>
      </w:r>
    </w:p>
    <w:p w14:paraId="132426B3" w14:textId="77777777" w:rsidR="00142B88" w:rsidRDefault="00142B88" w:rsidP="00142B88"/>
    <w:p w14:paraId="6CED6582" w14:textId="77777777" w:rsidR="008175CB" w:rsidRDefault="008175CB" w:rsidP="00142B88"/>
    <w:p w14:paraId="6A5C2D2D" w14:textId="77777777" w:rsidR="00142B88" w:rsidRDefault="00142B88" w:rsidP="00142B88">
      <w:r>
        <w:t>Once the external provider is engaged, it is important that you continue to:</w:t>
      </w:r>
    </w:p>
    <w:p w14:paraId="6D3E0869" w14:textId="77777777" w:rsidR="00142B88" w:rsidRPr="00B971F1" w:rsidRDefault="00142B88" w:rsidP="00142B88">
      <w:pPr>
        <w:pStyle w:val="ListParagraph"/>
        <w:numPr>
          <w:ilvl w:val="0"/>
          <w:numId w:val="37"/>
        </w:numPr>
      </w:pPr>
      <w:r w:rsidRPr="00B971F1">
        <w:t xml:space="preserve">Consult – </w:t>
      </w:r>
      <w:r w:rsidR="008B6702">
        <w:t>about shared risk and how this risk</w:t>
      </w:r>
      <w:r w:rsidRPr="00B971F1">
        <w:t xml:space="preserve"> will be controlled.</w:t>
      </w:r>
    </w:p>
    <w:p w14:paraId="7FD5A804" w14:textId="77777777" w:rsidR="00142B88" w:rsidRPr="00B971F1" w:rsidRDefault="002B4E5F" w:rsidP="00142B88">
      <w:pPr>
        <w:pStyle w:val="ListParagraph"/>
        <w:numPr>
          <w:ilvl w:val="0"/>
          <w:numId w:val="37"/>
        </w:numPr>
      </w:pPr>
      <w:r>
        <w:t>Co</w:t>
      </w:r>
      <w:r w:rsidR="00142B88" w:rsidRPr="00B971F1">
        <w:t>operate – the PCBU that is closer to the work is likely to have more direct cont</w:t>
      </w:r>
      <w:r w:rsidR="008B6702">
        <w:t>rol and influence over the risk</w:t>
      </w:r>
      <w:r w:rsidR="00142B88" w:rsidRPr="00B971F1">
        <w:t>, and should be supported accordingly.</w:t>
      </w:r>
    </w:p>
    <w:p w14:paraId="429B95AB" w14:textId="77777777" w:rsidR="00142B88" w:rsidRPr="00B971F1" w:rsidRDefault="002B4E5F" w:rsidP="00142B88">
      <w:pPr>
        <w:pStyle w:val="ListParagraph"/>
        <w:numPr>
          <w:ilvl w:val="0"/>
          <w:numId w:val="37"/>
        </w:numPr>
      </w:pPr>
      <w:r>
        <w:t>Co</w:t>
      </w:r>
      <w:r w:rsidR="00142B88" w:rsidRPr="00B971F1">
        <w:t>ordinate – to ensure that either PCBU’s safety efforts aren’t duplicated, or gaps aren’t left. E</w:t>
      </w:r>
      <w:r w:rsidR="00142B88">
        <w:t>.g. w</w:t>
      </w:r>
      <w:r w:rsidR="00142B88" w:rsidRPr="00B971F1">
        <w:t>ho is providin</w:t>
      </w:r>
      <w:r w:rsidR="00D561FB">
        <w:t xml:space="preserve">g and </w:t>
      </w:r>
      <w:r w:rsidR="00142B88">
        <w:t>checking the safety equipment? W</w:t>
      </w:r>
      <w:r w:rsidR="00142B88" w:rsidRPr="00B971F1">
        <w:t>ho is responsible</w:t>
      </w:r>
      <w:r w:rsidR="00142B88">
        <w:t xml:space="preserve"> for the students ‘after hours’</w:t>
      </w:r>
      <w:r w:rsidR="00D561FB">
        <w:t xml:space="preserve"> or during ‘free time’</w:t>
      </w:r>
      <w:r w:rsidR="00142B88">
        <w:t>?</w:t>
      </w:r>
    </w:p>
    <w:p w14:paraId="65C99078" w14:textId="77777777" w:rsidR="00142B88" w:rsidRPr="00B971F1" w:rsidRDefault="00142B88" w:rsidP="00142B88">
      <w:pPr>
        <w:pStyle w:val="ListParagraph"/>
        <w:numPr>
          <w:ilvl w:val="0"/>
          <w:numId w:val="37"/>
        </w:numPr>
      </w:pPr>
      <w:r w:rsidRPr="00B971F1">
        <w:t xml:space="preserve">Monitor the external provider’s efforts to ensure they are doing what </w:t>
      </w:r>
      <w:r>
        <w:t>has been</w:t>
      </w:r>
      <w:r w:rsidRPr="00B971F1">
        <w:t xml:space="preserve"> agreed</w:t>
      </w:r>
      <w:r>
        <w:t>.</w:t>
      </w:r>
    </w:p>
    <w:p w14:paraId="00B83326" w14:textId="77777777" w:rsidR="00142B88" w:rsidRPr="00B971F1" w:rsidRDefault="00AD62BC" w:rsidP="00142B88">
      <w:pPr>
        <w:pStyle w:val="ListParagraph"/>
        <w:numPr>
          <w:ilvl w:val="0"/>
          <w:numId w:val="37"/>
        </w:numPr>
      </w:pPr>
      <w:r w:rsidRPr="008175CB">
        <w:rPr>
          <w:noProof/>
          <w:lang w:eastAsia="en-NZ"/>
        </w:rPr>
        <mc:AlternateContent>
          <mc:Choice Requires="wps">
            <w:drawing>
              <wp:anchor distT="0" distB="0" distL="114300" distR="114300" simplePos="0" relativeHeight="251750400" behindDoc="0" locked="0" layoutInCell="1" allowOverlap="1" wp14:anchorId="5B5740B5" wp14:editId="3D5A5012">
                <wp:simplePos x="0" y="0"/>
                <wp:positionH relativeFrom="column">
                  <wp:posOffset>5516245</wp:posOffset>
                </wp:positionH>
                <wp:positionV relativeFrom="paragraph">
                  <wp:posOffset>352425</wp:posOffset>
                </wp:positionV>
                <wp:extent cx="1231900" cy="2848610"/>
                <wp:effectExtent l="482600" t="25400" r="88900" b="97790"/>
                <wp:wrapThrough wrapText="bothSides">
                  <wp:wrapPolygon edited="0">
                    <wp:start x="891" y="-193"/>
                    <wp:lineTo x="-1336" y="0"/>
                    <wp:lineTo x="-1336" y="12326"/>
                    <wp:lineTo x="-4008" y="12326"/>
                    <wp:lineTo x="-4008" y="15408"/>
                    <wp:lineTo x="-7126" y="15408"/>
                    <wp:lineTo x="-8462" y="18490"/>
                    <wp:lineTo x="-8462" y="21571"/>
                    <wp:lineTo x="1336" y="22149"/>
                    <wp:lineTo x="20487" y="22149"/>
                    <wp:lineTo x="21823" y="21571"/>
                    <wp:lineTo x="22713" y="18682"/>
                    <wp:lineTo x="22713" y="3082"/>
                    <wp:lineTo x="20932" y="193"/>
                    <wp:lineTo x="20932" y="-193"/>
                    <wp:lineTo x="891" y="-193"/>
                  </wp:wrapPolygon>
                </wp:wrapThrough>
                <wp:docPr id="19" name="Rounded Rectangular Callout 19"/>
                <wp:cNvGraphicFramePr/>
                <a:graphic xmlns:a="http://schemas.openxmlformats.org/drawingml/2006/main">
                  <a:graphicData uri="http://schemas.microsoft.com/office/word/2010/wordprocessingShape">
                    <wps:wsp>
                      <wps:cNvSpPr/>
                      <wps:spPr>
                        <a:xfrm>
                          <a:off x="0" y="0"/>
                          <a:ext cx="1231900" cy="2848610"/>
                        </a:xfrm>
                        <a:prstGeom prst="wedgeRoundRectCallout">
                          <a:avLst>
                            <a:gd name="adj1" fmla="val -85430"/>
                            <a:gd name="adj2" fmla="val 45554"/>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2A3958BD" w14:textId="77777777" w:rsidR="00167925" w:rsidRPr="00C06265" w:rsidRDefault="00167925" w:rsidP="00AD62BC">
                            <w:pPr>
                              <w:spacing w:line="240" w:lineRule="auto"/>
                              <w:rPr>
                                <w:rFonts w:ascii="Arial Narrow" w:hAnsi="Arial Narrow"/>
                                <w:color w:val="000000" w:themeColor="text1"/>
                              </w:rPr>
                            </w:pPr>
                            <w:r>
                              <w:rPr>
                                <w:rFonts w:ascii="Arial Narrow" w:hAnsi="Arial Narrow"/>
                                <w:color w:val="000000" w:themeColor="text1"/>
                              </w:rPr>
                              <w:t xml:space="preserve">The school should have an overarching system to gather staff and student health information and keep this up to date. This should then be available for use on EOTC events. If this isn’t the case </w:t>
                            </w:r>
                            <w:r w:rsidRPr="00294C09">
                              <w:rPr>
                                <w:rFonts w:ascii="Arial Narrow" w:hAnsi="Arial Narrow"/>
                                <w:i/>
                                <w:color w:val="000000" w:themeColor="text1"/>
                                <w:u w:val="single"/>
                              </w:rPr>
                              <w:t xml:space="preserve">Health Profile form </w:t>
                            </w:r>
                            <w:r>
                              <w:rPr>
                                <w:rFonts w:ascii="Arial Narrow" w:hAnsi="Arial Narrow"/>
                                <w:color w:val="000000" w:themeColor="text1"/>
                              </w:rPr>
                              <w:t>could be used.</w:t>
                            </w:r>
                          </w:p>
                          <w:p w14:paraId="750E03E7" w14:textId="77777777" w:rsidR="00167925" w:rsidRDefault="00167925" w:rsidP="00AD62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40B5" id="Rounded Rectangular Callout 19" o:spid="_x0000_s1056" type="#_x0000_t62" style="position:absolute;left:0;text-align:left;margin-left:434.35pt;margin-top:27.75pt;width:97pt;height:2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" adj="-7653,20640" fillcolor="yellow" strokecolor="#4579b8 [3044]">
                <v:shadow on="t" color="black" opacity="22937f" origin=",.5" offset="0,.63889mm"/>
                <v:textbox>
                  <w:txbxContent>
                    <w:p w14:paraId="2A3958BD" w14:textId="77777777" w:rsidR="00167925" w:rsidRPr="00C06265" w:rsidRDefault="00167925" w:rsidP="00AD62BC">
                      <w:pPr>
                        <w:spacing w:line="240" w:lineRule="auto"/>
                        <w:rPr>
                          <w:rFonts w:ascii="Arial Narrow" w:hAnsi="Arial Narrow"/>
                          <w:color w:val="000000" w:themeColor="text1"/>
                        </w:rPr>
                      </w:pPr>
                      <w:r>
                        <w:rPr>
                          <w:rFonts w:ascii="Arial Narrow" w:hAnsi="Arial Narrow"/>
                          <w:color w:val="000000" w:themeColor="text1"/>
                        </w:rPr>
                        <w:t xml:space="preserve">The school should have an overarching system to gather staff and student health information and keep this up to date. This should then be available for use on EOTC events. If this isn’t the case </w:t>
                      </w:r>
                      <w:r w:rsidRPr="00294C09">
                        <w:rPr>
                          <w:rFonts w:ascii="Arial Narrow" w:hAnsi="Arial Narrow"/>
                          <w:i/>
                          <w:color w:val="000000" w:themeColor="text1"/>
                          <w:u w:val="single"/>
                        </w:rPr>
                        <w:t xml:space="preserve">Health Profile form </w:t>
                      </w:r>
                      <w:r>
                        <w:rPr>
                          <w:rFonts w:ascii="Arial Narrow" w:hAnsi="Arial Narrow"/>
                          <w:color w:val="000000" w:themeColor="text1"/>
                        </w:rPr>
                        <w:t>could be used.</w:t>
                      </w:r>
                    </w:p>
                    <w:p w14:paraId="750E03E7" w14:textId="77777777" w:rsidR="00167925" w:rsidRDefault="00167925" w:rsidP="00AD62BC"/>
                  </w:txbxContent>
                </v:textbox>
                <w10:wrap type="through"/>
              </v:shape>
            </w:pict>
          </mc:Fallback>
        </mc:AlternateContent>
      </w:r>
      <w:r w:rsidR="00142B88" w:rsidRPr="00B971F1">
        <w:t xml:space="preserve">Reserve </w:t>
      </w:r>
      <w:r w:rsidR="00142B88">
        <w:t xml:space="preserve">the right to halt any event or </w:t>
      </w:r>
      <w:r w:rsidR="00142B88" w:rsidRPr="00B971F1">
        <w:t>activity conducted by an external provider for safety or other reasons.</w:t>
      </w:r>
    </w:p>
    <w:p w14:paraId="358EED55" w14:textId="77777777" w:rsidR="00142B88" w:rsidRPr="00B971F1" w:rsidRDefault="00142B88" w:rsidP="00142B88">
      <w:pPr>
        <w:pStyle w:val="Heading7"/>
      </w:pPr>
      <w:r w:rsidRPr="00B971F1">
        <w:t>Tools:</w:t>
      </w:r>
    </w:p>
    <w:p w14:paraId="47339605" w14:textId="77777777" w:rsidR="00142B88" w:rsidRPr="00B663E0" w:rsidRDefault="00142B88" w:rsidP="00142B88">
      <w:pPr>
        <w:rPr>
          <w:i/>
        </w:rPr>
      </w:pPr>
      <w:r w:rsidRPr="00B663E0">
        <w:rPr>
          <w:i/>
        </w:rPr>
        <w:t>External Provider Agreement</w:t>
      </w:r>
      <w:r w:rsidR="008B6702">
        <w:rPr>
          <w:i/>
        </w:rPr>
        <w:t xml:space="preserve"> form</w:t>
      </w:r>
    </w:p>
    <w:p w14:paraId="210F0F57" w14:textId="77777777" w:rsidR="00142B88" w:rsidRDefault="00142B88" w:rsidP="00142B88"/>
    <w:p w14:paraId="59CC480F" w14:textId="77777777" w:rsidR="00142B88" w:rsidRPr="00B1664F" w:rsidRDefault="00142B88" w:rsidP="00142B88"/>
    <w:p w14:paraId="0CF53DEB" w14:textId="77777777" w:rsidR="00142B88" w:rsidRPr="00B1664F" w:rsidRDefault="00142B88" w:rsidP="00142B88">
      <w:pPr>
        <w:pStyle w:val="Heading2"/>
        <w:numPr>
          <w:ilvl w:val="0"/>
          <w:numId w:val="44"/>
        </w:numPr>
        <w:adjustRightInd w:val="0"/>
        <w:rPr>
          <w:color w:val="auto"/>
        </w:rPr>
      </w:pPr>
      <w:bookmarkStart w:id="102" w:name="_Toc350589593"/>
      <w:bookmarkStart w:id="103" w:name="_Toc350589893"/>
      <w:r w:rsidRPr="00B1664F">
        <w:rPr>
          <w:color w:val="auto"/>
        </w:rPr>
        <w:t>Communication with Parents</w:t>
      </w:r>
      <w:bookmarkEnd w:id="102"/>
      <w:bookmarkEnd w:id="103"/>
    </w:p>
    <w:p w14:paraId="37552B60" w14:textId="77777777" w:rsidR="00142B88" w:rsidRDefault="00142B88" w:rsidP="00142B88">
      <w:r>
        <w:t>Parents and caregivers must be appropriately informed and engaged, whenever students are involved in EOTC events.</w:t>
      </w:r>
    </w:p>
    <w:p w14:paraId="596DD4E5" w14:textId="77777777" w:rsidR="00142B88" w:rsidRDefault="00142B88" w:rsidP="00142B88">
      <w:r>
        <w:t xml:space="preserve">‘Low Risk’ events may be covered by a </w:t>
      </w:r>
      <w:r w:rsidRPr="00AD2731">
        <w:rPr>
          <w:i/>
          <w:u w:val="single"/>
        </w:rPr>
        <w:t>Blanket Consent</w:t>
      </w:r>
      <w:r>
        <w:t xml:space="preserve"> provided at the start of each year, however parents/caregivers will still require notification and infor</w:t>
      </w:r>
      <w:r w:rsidR="00D561FB">
        <w:t>mation about EOTC events as the events</w:t>
      </w:r>
      <w:r>
        <w:t xml:space="preserve"> occur during the year, and should be asked to update health information.</w:t>
      </w:r>
      <w:r w:rsidR="00AD62BC">
        <w:t xml:space="preserve"> </w:t>
      </w:r>
    </w:p>
    <w:p w14:paraId="658D38EB" w14:textId="77777777" w:rsidR="00D561FB" w:rsidRDefault="00142B88" w:rsidP="00142B88">
      <w:r>
        <w:t xml:space="preserve">‘High Risk’ and ‘Overnight’ events require specific parental notification and consent.  You should provide a </w:t>
      </w:r>
      <w:r>
        <w:rPr>
          <w:i/>
          <w:u w:val="single"/>
        </w:rPr>
        <w:t>Parent Information</w:t>
      </w:r>
      <w:r w:rsidRPr="00AD2731">
        <w:rPr>
          <w:i/>
          <w:u w:val="single"/>
        </w:rPr>
        <w:t xml:space="preserve"> Letter</w:t>
      </w:r>
      <w:r>
        <w:t xml:space="preserve">, along with the </w:t>
      </w:r>
      <w:r w:rsidR="00294C09" w:rsidRPr="00294C09">
        <w:rPr>
          <w:i/>
          <w:u w:val="single"/>
        </w:rPr>
        <w:t xml:space="preserve">Parental </w:t>
      </w:r>
      <w:r w:rsidRPr="00294C09">
        <w:rPr>
          <w:i/>
          <w:u w:val="single"/>
        </w:rPr>
        <w:t>Consent</w:t>
      </w:r>
      <w:r w:rsidRPr="00AD2731">
        <w:rPr>
          <w:i/>
          <w:u w:val="single"/>
        </w:rPr>
        <w:t xml:space="preserve"> form</w:t>
      </w:r>
      <w:r>
        <w:t xml:space="preserve">.  </w:t>
      </w:r>
    </w:p>
    <w:p w14:paraId="75CD8681" w14:textId="77777777" w:rsidR="00142B88" w:rsidRDefault="00142B88" w:rsidP="00142B88">
      <w:r>
        <w:t>Consider including these items in the cover letter:</w:t>
      </w:r>
    </w:p>
    <w:p w14:paraId="68ADFBB8" w14:textId="77777777" w:rsidR="00142B88" w:rsidRPr="005D71AC" w:rsidRDefault="00142B88" w:rsidP="00142B88">
      <w:pPr>
        <w:pStyle w:val="Bullet6"/>
        <w:numPr>
          <w:ilvl w:val="1"/>
          <w:numId w:val="39"/>
        </w:numPr>
      </w:pPr>
      <w:r w:rsidRPr="005D71AC">
        <w:t>learning outcomes</w:t>
      </w:r>
    </w:p>
    <w:p w14:paraId="759EC198" w14:textId="77777777" w:rsidR="00142B88" w:rsidRPr="005D71AC" w:rsidRDefault="00142B88" w:rsidP="00142B88">
      <w:pPr>
        <w:pStyle w:val="Bullet6"/>
        <w:numPr>
          <w:ilvl w:val="1"/>
          <w:numId w:val="39"/>
        </w:numPr>
      </w:pPr>
      <w:r w:rsidRPr="005D71AC">
        <w:t>activiti</w:t>
      </w:r>
      <w:r>
        <w:t>es students will be undertaking, and any signif</w:t>
      </w:r>
      <w:r w:rsidR="00294C09">
        <w:t>icant risk</w:t>
      </w:r>
      <w:r w:rsidR="00D561FB">
        <w:t xml:space="preserve"> associated with these activities</w:t>
      </w:r>
    </w:p>
    <w:p w14:paraId="6675D8CE" w14:textId="77777777" w:rsidR="00142B88" w:rsidRPr="005D71AC" w:rsidRDefault="00142B88" w:rsidP="00142B88">
      <w:pPr>
        <w:pStyle w:val="Bullet6"/>
        <w:numPr>
          <w:ilvl w:val="1"/>
          <w:numId w:val="39"/>
        </w:numPr>
      </w:pPr>
      <w:r w:rsidRPr="005D71AC">
        <w:t>event dates with departure and return times and location/s</w:t>
      </w:r>
    </w:p>
    <w:p w14:paraId="520B48F3" w14:textId="77777777" w:rsidR="00142B88" w:rsidRDefault="00142B88" w:rsidP="00142B88">
      <w:pPr>
        <w:pStyle w:val="Bullet6"/>
        <w:numPr>
          <w:ilvl w:val="1"/>
          <w:numId w:val="39"/>
        </w:numPr>
      </w:pPr>
      <w:r w:rsidRPr="005D71AC">
        <w:lastRenderedPageBreak/>
        <w:t>clothing and equipment required (include items not to be taken)</w:t>
      </w:r>
    </w:p>
    <w:p w14:paraId="15FA849F" w14:textId="77777777" w:rsidR="00142B88" w:rsidRPr="00AD2731" w:rsidRDefault="00142B88" w:rsidP="00142B88">
      <w:pPr>
        <w:pStyle w:val="Bullet6"/>
        <w:numPr>
          <w:ilvl w:val="1"/>
          <w:numId w:val="39"/>
        </w:numPr>
      </w:pPr>
      <w:r>
        <w:t xml:space="preserve">request to complete the </w:t>
      </w:r>
      <w:r w:rsidR="00294C09" w:rsidRPr="00294C09">
        <w:rPr>
          <w:i/>
          <w:u w:val="single"/>
        </w:rPr>
        <w:t xml:space="preserve">Parental </w:t>
      </w:r>
      <w:r w:rsidRPr="00294C09">
        <w:rPr>
          <w:i/>
          <w:u w:val="single"/>
        </w:rPr>
        <w:t>C</w:t>
      </w:r>
      <w:r w:rsidRPr="00AD2731">
        <w:rPr>
          <w:i/>
          <w:u w:val="single"/>
        </w:rPr>
        <w:t>onsent form</w:t>
      </w:r>
      <w:r>
        <w:t xml:space="preserve"> and date</w:t>
      </w:r>
      <w:r w:rsidRPr="005D71AC">
        <w:t xml:space="preserve"> to return</w:t>
      </w:r>
      <w:r>
        <w:t xml:space="preserve"> this by</w:t>
      </w:r>
    </w:p>
    <w:p w14:paraId="46BE8248" w14:textId="77777777" w:rsidR="00142B88" w:rsidRPr="005D71AC" w:rsidRDefault="00142B88" w:rsidP="00142B88">
      <w:pPr>
        <w:pStyle w:val="Bullet6"/>
        <w:numPr>
          <w:ilvl w:val="1"/>
          <w:numId w:val="39"/>
        </w:numPr>
      </w:pPr>
      <w:r>
        <w:t>request to complete (or update) dietary/health information</w:t>
      </w:r>
    </w:p>
    <w:p w14:paraId="1598D8AE" w14:textId="77777777" w:rsidR="00142B88" w:rsidRPr="005D71AC" w:rsidRDefault="00142B88" w:rsidP="00142B88">
      <w:pPr>
        <w:pStyle w:val="Bullet6"/>
        <w:numPr>
          <w:ilvl w:val="1"/>
          <w:numId w:val="39"/>
        </w:numPr>
      </w:pPr>
      <w:r w:rsidRPr="005D71AC">
        <w:t>cost details</w:t>
      </w:r>
    </w:p>
    <w:p w14:paraId="23BD3A7E" w14:textId="77777777" w:rsidR="00142B88" w:rsidRPr="005D71AC" w:rsidRDefault="00142B88" w:rsidP="00142B88">
      <w:pPr>
        <w:pStyle w:val="Bullet6"/>
        <w:numPr>
          <w:ilvl w:val="1"/>
          <w:numId w:val="39"/>
        </w:numPr>
      </w:pPr>
      <w:r w:rsidRPr="005D71AC">
        <w:t>transport arrangements</w:t>
      </w:r>
    </w:p>
    <w:p w14:paraId="2D79BEDA" w14:textId="77777777" w:rsidR="00142B88" w:rsidRPr="005D71AC" w:rsidRDefault="00142B88" w:rsidP="00142B88">
      <w:pPr>
        <w:pStyle w:val="Bullet6"/>
        <w:numPr>
          <w:ilvl w:val="1"/>
          <w:numId w:val="39"/>
        </w:numPr>
      </w:pPr>
      <w:r w:rsidRPr="005D71AC">
        <w:t>venue/accommodation details</w:t>
      </w:r>
    </w:p>
    <w:p w14:paraId="329B8B2F" w14:textId="77777777" w:rsidR="00142B88" w:rsidRPr="005D71AC" w:rsidRDefault="00142B88" w:rsidP="00142B88">
      <w:pPr>
        <w:pStyle w:val="Bullet6"/>
        <w:numPr>
          <w:ilvl w:val="1"/>
          <w:numId w:val="39"/>
        </w:numPr>
      </w:pPr>
      <w:r w:rsidRPr="005D71AC">
        <w:t xml:space="preserve">staffing including relevant experience and qualifications related to </w:t>
      </w:r>
      <w:r w:rsidR="00D561FB">
        <w:t>the activities</w:t>
      </w:r>
    </w:p>
    <w:p w14:paraId="143769B0" w14:textId="77777777" w:rsidR="00142B88" w:rsidRPr="005D71AC" w:rsidRDefault="00142B88" w:rsidP="00142B88">
      <w:pPr>
        <w:pStyle w:val="Bullet6"/>
        <w:numPr>
          <w:ilvl w:val="1"/>
          <w:numId w:val="39"/>
        </w:numPr>
      </w:pPr>
      <w:r w:rsidRPr="005D71AC">
        <w:t>school rules, event rules (code of conduct) and discipline procedures (e.g. smoking, alcohol, illegal drugs, unsafe behaviour policies)</w:t>
      </w:r>
    </w:p>
    <w:p w14:paraId="2CDE2FB9" w14:textId="77777777" w:rsidR="00142B88" w:rsidRPr="005D71AC" w:rsidRDefault="00142B88" w:rsidP="00142B88">
      <w:pPr>
        <w:pStyle w:val="Bullet6"/>
        <w:numPr>
          <w:ilvl w:val="1"/>
          <w:numId w:val="39"/>
        </w:numPr>
      </w:pPr>
      <w:r w:rsidRPr="005D71AC">
        <w:t>money to be taken, arrangeme</w:t>
      </w:r>
      <w:r>
        <w:t>nts for safekeeping and spending</w:t>
      </w:r>
      <w:r w:rsidRPr="005D71AC">
        <w:t xml:space="preserve"> money </w:t>
      </w:r>
    </w:p>
    <w:p w14:paraId="62D99B2E" w14:textId="77777777" w:rsidR="00142B88" w:rsidRPr="005D71AC" w:rsidRDefault="00142B88" w:rsidP="00142B88">
      <w:pPr>
        <w:pStyle w:val="Bullet6"/>
        <w:numPr>
          <w:ilvl w:val="1"/>
          <w:numId w:val="39"/>
        </w:numPr>
      </w:pPr>
      <w:r w:rsidRPr="005D71AC">
        <w:t>insurance details and whether parents need to arrange additional cover</w:t>
      </w:r>
    </w:p>
    <w:p w14:paraId="51231EC8" w14:textId="77777777" w:rsidR="00142B88" w:rsidRDefault="00142B88" w:rsidP="00142B88">
      <w:pPr>
        <w:pStyle w:val="Bullet6"/>
        <w:numPr>
          <w:ilvl w:val="1"/>
          <w:numId w:val="39"/>
        </w:numPr>
      </w:pPr>
      <w:r>
        <w:t>contact information – including in an emergency</w:t>
      </w:r>
    </w:p>
    <w:p w14:paraId="4B60CE26" w14:textId="77777777" w:rsidR="00142B88" w:rsidRDefault="00142B88" w:rsidP="00142B88">
      <w:pPr>
        <w:pStyle w:val="Bullet6"/>
        <w:numPr>
          <w:ilvl w:val="1"/>
          <w:numId w:val="39"/>
        </w:numPr>
      </w:pPr>
      <w:r>
        <w:t>an invitation to ask questions.</w:t>
      </w:r>
    </w:p>
    <w:p w14:paraId="5BD16C6F" w14:textId="77777777" w:rsidR="00142B88" w:rsidRDefault="00142B88" w:rsidP="00142B88">
      <w:r>
        <w:t>Also consider how best to provide accurate information about what the students will be doing – a website/YouTube link could aid understanding.</w:t>
      </w:r>
    </w:p>
    <w:p w14:paraId="0C39B5FE" w14:textId="77777777" w:rsidR="00142B88" w:rsidRPr="00B971F1" w:rsidRDefault="009F7320" w:rsidP="00142B88">
      <w:pPr>
        <w:pStyle w:val="Heading7"/>
      </w:pPr>
      <w:r w:rsidRPr="008175CB">
        <w:rPr>
          <w:noProof/>
          <w:lang w:val="en-NZ" w:eastAsia="en-NZ"/>
        </w:rPr>
        <mc:AlternateContent>
          <mc:Choice Requires="wps">
            <w:drawing>
              <wp:anchor distT="0" distB="0" distL="114300" distR="114300" simplePos="0" relativeHeight="251752448" behindDoc="0" locked="0" layoutInCell="1" allowOverlap="1" wp14:anchorId="4CBEA718" wp14:editId="491D146B">
                <wp:simplePos x="0" y="0"/>
                <wp:positionH relativeFrom="column">
                  <wp:posOffset>2705735</wp:posOffset>
                </wp:positionH>
                <wp:positionV relativeFrom="paragraph">
                  <wp:posOffset>11430</wp:posOffset>
                </wp:positionV>
                <wp:extent cx="3721100" cy="1927225"/>
                <wp:effectExtent l="50800" t="25400" r="88900" b="587375"/>
                <wp:wrapThrough wrapText="bothSides">
                  <wp:wrapPolygon edited="0">
                    <wp:start x="885" y="-285"/>
                    <wp:lineTo x="-295" y="0"/>
                    <wp:lineTo x="-295" y="22205"/>
                    <wp:lineTo x="12532" y="22774"/>
                    <wp:lineTo x="14744" y="27899"/>
                    <wp:lineTo x="15481" y="27899"/>
                    <wp:lineTo x="18135" y="22774"/>
                    <wp:lineTo x="19757" y="22774"/>
                    <wp:lineTo x="21969" y="20212"/>
                    <wp:lineTo x="21969" y="3416"/>
                    <wp:lineTo x="21526" y="1708"/>
                    <wp:lineTo x="20789" y="-285"/>
                    <wp:lineTo x="885" y="-285"/>
                  </wp:wrapPolygon>
                </wp:wrapThrough>
                <wp:docPr id="26" name="Rounded Rectangular Callout 26"/>
                <wp:cNvGraphicFramePr/>
                <a:graphic xmlns:a="http://schemas.openxmlformats.org/drawingml/2006/main">
                  <a:graphicData uri="http://schemas.microsoft.com/office/word/2010/wordprocessingShape">
                    <wps:wsp>
                      <wps:cNvSpPr/>
                      <wps:spPr>
                        <a:xfrm>
                          <a:off x="0" y="0"/>
                          <a:ext cx="3721100" cy="1927225"/>
                        </a:xfrm>
                        <a:prstGeom prst="wedgeRoundRectCallout">
                          <a:avLst>
                            <a:gd name="adj1" fmla="val 19648"/>
                            <a:gd name="adj2" fmla="val 75056"/>
                            <a:gd name="adj3" fmla="val 16667"/>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08BBC704" w14:textId="77777777" w:rsidR="00167925" w:rsidRDefault="00167925" w:rsidP="002A698F">
                            <w:pPr>
                              <w:spacing w:line="240" w:lineRule="auto"/>
                              <w:rPr>
                                <w:rFonts w:ascii="Arial Narrow" w:hAnsi="Arial Narrow"/>
                                <w:color w:val="000000" w:themeColor="text1"/>
                              </w:rPr>
                            </w:pPr>
                            <w:r>
                              <w:rPr>
                                <w:rFonts w:ascii="Arial Narrow" w:hAnsi="Arial Narrow"/>
                                <w:color w:val="000000" w:themeColor="text1"/>
                              </w:rPr>
                              <w:t xml:space="preserve">You may chose to use the whole Risk Assessment and Supervision form (including the checklists, site map and gear lists etc) as the method of communicating how the event is to be managed with all of the leadership and supervision team for that event </w:t>
                            </w:r>
                            <w:r>
                              <w:rPr>
                                <w:rFonts w:ascii="Arial Narrow" w:hAnsi="Arial Narrow"/>
                                <w:b/>
                                <w:color w:val="000000" w:themeColor="text1"/>
                              </w:rPr>
                              <w:t>or</w:t>
                            </w:r>
                            <w:r>
                              <w:rPr>
                                <w:rFonts w:ascii="Arial Narrow" w:hAnsi="Arial Narrow"/>
                                <w:color w:val="000000" w:themeColor="text1"/>
                              </w:rPr>
                              <w:t xml:space="preserve"> you could take the information from the Risk Assessment and Supervision part of the form and create a SOP for the event. </w:t>
                            </w:r>
                          </w:p>
                          <w:p w14:paraId="26CE89C5" w14:textId="77777777" w:rsidR="00167925" w:rsidRPr="002A698F" w:rsidRDefault="00167925" w:rsidP="002A698F">
                            <w:pPr>
                              <w:spacing w:line="240" w:lineRule="auto"/>
                              <w:rPr>
                                <w:rFonts w:ascii="Arial Narrow" w:hAnsi="Arial Narrow"/>
                              </w:rPr>
                            </w:pPr>
                            <w:r>
                              <w:rPr>
                                <w:rFonts w:ascii="Arial Narrow" w:hAnsi="Arial Narrow"/>
                                <w:color w:val="000000" w:themeColor="text1"/>
                              </w:rPr>
                              <w:t>Whichever method you chose, review the information after the event, then use it as the basis for your planning the next time that event occurs.</w:t>
                            </w:r>
                          </w:p>
                          <w:p w14:paraId="5C880F93" w14:textId="77777777" w:rsidR="00167925" w:rsidRDefault="00167925" w:rsidP="002A6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A718" id="Rounded Rectangular Callout 26" o:spid="_x0000_s1057" type="#_x0000_t62" style="position:absolute;margin-left:213.05pt;margin-top:.9pt;width:293pt;height:15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" adj="15044,27012" fillcolor="yellow" strokecolor="#4579b8 [3044]">
                <v:shadow on="t" color="black" opacity="22937f" origin=",.5" offset="0,.63889mm"/>
                <v:textbox>
                  <w:txbxContent>
                    <w:p w14:paraId="08BBC704" w14:textId="77777777" w:rsidR="00167925" w:rsidRDefault="00167925" w:rsidP="002A698F">
                      <w:pPr>
                        <w:spacing w:line="240" w:lineRule="auto"/>
                        <w:rPr>
                          <w:rFonts w:ascii="Arial Narrow" w:hAnsi="Arial Narrow"/>
                          <w:color w:val="000000" w:themeColor="text1"/>
                        </w:rPr>
                      </w:pPr>
                      <w:r>
                        <w:rPr>
                          <w:rFonts w:ascii="Arial Narrow" w:hAnsi="Arial Narrow"/>
                          <w:color w:val="000000" w:themeColor="text1"/>
                        </w:rPr>
                        <w:t xml:space="preserve">You may chose to use the whole Risk Assessment and Supervision form (including the checklists, site map and gear lists etc) as the method of communicating how the event is to be managed with all of the leadership and supervision team for that event </w:t>
                      </w:r>
                      <w:r>
                        <w:rPr>
                          <w:rFonts w:ascii="Arial Narrow" w:hAnsi="Arial Narrow"/>
                          <w:b/>
                          <w:color w:val="000000" w:themeColor="text1"/>
                        </w:rPr>
                        <w:t>or</w:t>
                      </w:r>
                      <w:r>
                        <w:rPr>
                          <w:rFonts w:ascii="Arial Narrow" w:hAnsi="Arial Narrow"/>
                          <w:color w:val="000000" w:themeColor="text1"/>
                        </w:rPr>
                        <w:t xml:space="preserve"> you could take the information from the Risk Assessment and Supervision part of the form and create a SOP for the event. </w:t>
                      </w:r>
                    </w:p>
                    <w:p w14:paraId="26CE89C5" w14:textId="77777777" w:rsidR="00167925" w:rsidRPr="002A698F" w:rsidRDefault="00167925" w:rsidP="002A698F">
                      <w:pPr>
                        <w:spacing w:line="240" w:lineRule="auto"/>
                        <w:rPr>
                          <w:rFonts w:ascii="Arial Narrow" w:hAnsi="Arial Narrow"/>
                        </w:rPr>
                      </w:pPr>
                      <w:r>
                        <w:rPr>
                          <w:rFonts w:ascii="Arial Narrow" w:hAnsi="Arial Narrow"/>
                          <w:color w:val="000000" w:themeColor="text1"/>
                        </w:rPr>
                        <w:t>Whichever method you chose, review the information after the event, then use it as the basis for your planning the next time that event occurs.</w:t>
                      </w:r>
                    </w:p>
                    <w:p w14:paraId="5C880F93" w14:textId="77777777" w:rsidR="00167925" w:rsidRDefault="00167925" w:rsidP="002A698F"/>
                  </w:txbxContent>
                </v:textbox>
                <w10:wrap type="through"/>
              </v:shape>
            </w:pict>
          </mc:Fallback>
        </mc:AlternateContent>
      </w:r>
      <w:r w:rsidR="00142B88" w:rsidRPr="00B971F1">
        <w:t>Tools:</w:t>
      </w:r>
    </w:p>
    <w:p w14:paraId="1D0798AF" w14:textId="77777777" w:rsidR="00142B88" w:rsidRPr="00FD2C87" w:rsidRDefault="00142B88" w:rsidP="00142B88">
      <w:pPr>
        <w:rPr>
          <w:i/>
        </w:rPr>
      </w:pPr>
      <w:r w:rsidRPr="00FD2C87">
        <w:rPr>
          <w:i/>
        </w:rPr>
        <w:t>Blanket Consent</w:t>
      </w:r>
      <w:r w:rsidR="00294C09">
        <w:rPr>
          <w:i/>
        </w:rPr>
        <w:t xml:space="preserve"> form</w:t>
      </w:r>
    </w:p>
    <w:p w14:paraId="47792905" w14:textId="77777777" w:rsidR="00142B88" w:rsidRPr="00FD2C87" w:rsidRDefault="00142B88" w:rsidP="00142B88">
      <w:pPr>
        <w:rPr>
          <w:i/>
        </w:rPr>
      </w:pPr>
      <w:r w:rsidRPr="00FD2C87">
        <w:rPr>
          <w:i/>
        </w:rPr>
        <w:t xml:space="preserve">Parent Information Letter </w:t>
      </w:r>
    </w:p>
    <w:p w14:paraId="0E278E8B" w14:textId="77777777" w:rsidR="00142B88" w:rsidRDefault="00142B88" w:rsidP="00142B88">
      <w:pPr>
        <w:rPr>
          <w:i/>
        </w:rPr>
      </w:pPr>
      <w:r w:rsidRPr="00FD2C87">
        <w:rPr>
          <w:i/>
        </w:rPr>
        <w:t xml:space="preserve">Parental Consent </w:t>
      </w:r>
    </w:p>
    <w:p w14:paraId="1E94294A" w14:textId="77777777" w:rsidR="000D0029" w:rsidRPr="00FD2C87" w:rsidRDefault="000D0029" w:rsidP="00142B88">
      <w:pPr>
        <w:rPr>
          <w:i/>
        </w:rPr>
      </w:pPr>
      <w:r w:rsidRPr="00AD62BC">
        <w:rPr>
          <w:i/>
        </w:rPr>
        <w:t xml:space="preserve">Health </w:t>
      </w:r>
      <w:r w:rsidR="00AD62BC" w:rsidRPr="00AD62BC">
        <w:rPr>
          <w:i/>
        </w:rPr>
        <w:t>Profile</w:t>
      </w:r>
    </w:p>
    <w:p w14:paraId="3500B79A" w14:textId="77777777" w:rsidR="00142B88" w:rsidRDefault="00142B88" w:rsidP="00142B88"/>
    <w:p w14:paraId="77905FDD" w14:textId="77777777" w:rsidR="00142B88" w:rsidRDefault="00142B88" w:rsidP="00142B88"/>
    <w:p w14:paraId="78BAA814" w14:textId="77777777" w:rsidR="00142B88" w:rsidRPr="00B1664F" w:rsidRDefault="00142B88" w:rsidP="00142B88">
      <w:pPr>
        <w:pStyle w:val="Heading2"/>
        <w:numPr>
          <w:ilvl w:val="0"/>
          <w:numId w:val="44"/>
        </w:numPr>
        <w:adjustRightInd w:val="0"/>
        <w:rPr>
          <w:color w:val="auto"/>
        </w:rPr>
      </w:pPr>
      <w:bookmarkStart w:id="104" w:name="_Toc350589594"/>
      <w:bookmarkStart w:id="105" w:name="_Toc350589894"/>
      <w:r w:rsidRPr="00B1664F">
        <w:rPr>
          <w:color w:val="auto"/>
        </w:rPr>
        <w:t>Logistics Detail</w:t>
      </w:r>
      <w:bookmarkEnd w:id="104"/>
      <w:bookmarkEnd w:id="105"/>
    </w:p>
    <w:p w14:paraId="2BCEFEC7" w14:textId="77777777" w:rsidR="00142B88" w:rsidRDefault="00142B88" w:rsidP="00142B88">
      <w:r>
        <w:t>To assist with planning</w:t>
      </w:r>
      <w:r w:rsidR="00702018">
        <w:t>, coordinating and communicating</w:t>
      </w:r>
      <w:r>
        <w:t xml:space="preserve"> the detail of your event, consider:</w:t>
      </w:r>
    </w:p>
    <w:p w14:paraId="3F10E758" w14:textId="77777777" w:rsidR="00702018" w:rsidRDefault="00142B88" w:rsidP="0059050E">
      <w:pPr>
        <w:pStyle w:val="ListParagraph"/>
        <w:numPr>
          <w:ilvl w:val="0"/>
          <w:numId w:val="36"/>
        </w:numPr>
      </w:pPr>
      <w:r>
        <w:t xml:space="preserve">using the </w:t>
      </w:r>
      <w:r w:rsidRPr="0059050E">
        <w:rPr>
          <w:i/>
          <w:u w:val="single"/>
        </w:rPr>
        <w:t>Event Plan, Prepare and Implement Checklist</w:t>
      </w:r>
      <w:r>
        <w:t xml:space="preserve">, </w:t>
      </w:r>
      <w:r w:rsidRPr="00294C09">
        <w:rPr>
          <w:b/>
        </w:rPr>
        <w:t>and/or</w:t>
      </w:r>
    </w:p>
    <w:p w14:paraId="0687E6A6" w14:textId="77777777" w:rsidR="0059050E" w:rsidRDefault="00702018" w:rsidP="0059050E">
      <w:pPr>
        <w:pStyle w:val="ListParagraph"/>
        <w:numPr>
          <w:ilvl w:val="0"/>
          <w:numId w:val="36"/>
        </w:numPr>
      </w:pPr>
      <w:r>
        <w:t xml:space="preserve">developing </w:t>
      </w:r>
      <w:r w:rsidRPr="0059050E">
        <w:rPr>
          <w:i/>
          <w:u w:val="single"/>
        </w:rPr>
        <w:t>Standard Operating Procedures</w:t>
      </w:r>
      <w:r>
        <w:t xml:space="preserve"> (SOPs) for events that have multiple leaders and/or occur multiple times</w:t>
      </w:r>
      <w:r w:rsidR="0059050E">
        <w:t xml:space="preserve">, </w:t>
      </w:r>
      <w:r w:rsidR="0059050E" w:rsidRPr="00294C09">
        <w:rPr>
          <w:b/>
        </w:rPr>
        <w:t>or</w:t>
      </w:r>
    </w:p>
    <w:p w14:paraId="26A83351" w14:textId="77777777" w:rsidR="00142B88" w:rsidRPr="00FD2C87" w:rsidRDefault="00142B88" w:rsidP="0059050E">
      <w:pPr>
        <w:pStyle w:val="ListParagraph"/>
        <w:numPr>
          <w:ilvl w:val="0"/>
          <w:numId w:val="36"/>
        </w:numPr>
      </w:pPr>
      <w:r w:rsidRPr="00B971F1">
        <w:t xml:space="preserve">developing an </w:t>
      </w:r>
      <w:r w:rsidRPr="00FD2C87">
        <w:t xml:space="preserve">Event Management Plan, which would include </w:t>
      </w:r>
      <w:r w:rsidR="003A4D50">
        <w:t>risk management</w:t>
      </w:r>
      <w:r w:rsidR="0059050E">
        <w:t xml:space="preserve">, staff competency and supervision structure </w:t>
      </w:r>
      <w:r w:rsidR="003A4D50">
        <w:t>information</w:t>
      </w:r>
      <w:r w:rsidR="00E82F18">
        <w:t xml:space="preserve"> (</w:t>
      </w:r>
      <w:r w:rsidR="00E82F18" w:rsidRPr="00CD7A1B">
        <w:rPr>
          <w:i/>
          <w:u w:val="single"/>
        </w:rPr>
        <w:t>Risk Assessment</w:t>
      </w:r>
      <w:r w:rsidR="00E82F18">
        <w:rPr>
          <w:i/>
          <w:u w:val="single"/>
        </w:rPr>
        <w:t xml:space="preserve"> and Supervision</w:t>
      </w:r>
      <w:r w:rsidR="00E82F18" w:rsidRPr="00CD7A1B">
        <w:rPr>
          <w:i/>
          <w:u w:val="single"/>
        </w:rPr>
        <w:t xml:space="preserve"> </w:t>
      </w:r>
      <w:r w:rsidR="00294C09">
        <w:rPr>
          <w:i/>
          <w:u w:val="single"/>
        </w:rPr>
        <w:t>f</w:t>
      </w:r>
      <w:r w:rsidR="00E82F18" w:rsidRPr="00E82F18">
        <w:rPr>
          <w:i/>
          <w:u w:val="single"/>
        </w:rPr>
        <w:t>orm</w:t>
      </w:r>
      <w:r w:rsidR="00E82F18">
        <w:rPr>
          <w:i/>
          <w:u w:val="single"/>
        </w:rPr>
        <w:t>)</w:t>
      </w:r>
      <w:r w:rsidR="003A4D50">
        <w:t xml:space="preserve"> </w:t>
      </w:r>
      <w:r w:rsidRPr="00FD2C87">
        <w:t xml:space="preserve">and document every relevant consideration below: </w:t>
      </w:r>
    </w:p>
    <w:p w14:paraId="1DC56911" w14:textId="77777777" w:rsidR="00142B88" w:rsidRDefault="00645A10" w:rsidP="00142B88">
      <w:pPr>
        <w:rPr>
          <w:i/>
          <w:u w:val="single"/>
        </w:rPr>
      </w:pPr>
      <w:r>
        <w:t xml:space="preserve">Note: whichever documents you use the event and participant information is contained on the </w:t>
      </w:r>
      <w:r w:rsidRPr="000E77D1">
        <w:rPr>
          <w:i/>
          <w:u w:val="single"/>
        </w:rPr>
        <w:t>Event Proposal, Approval and Intentions form</w:t>
      </w:r>
      <w:r w:rsidR="0069438D">
        <w:rPr>
          <w:i/>
          <w:u w:val="single"/>
        </w:rPr>
        <w:t>.</w:t>
      </w:r>
    </w:p>
    <w:p w14:paraId="395C8552" w14:textId="77777777" w:rsidR="0069438D" w:rsidRDefault="0069438D" w:rsidP="00142B88"/>
    <w:p w14:paraId="2D7373F5" w14:textId="77777777" w:rsidR="00142B88" w:rsidRDefault="00142B88" w:rsidP="00142B88">
      <w:pPr>
        <w:pStyle w:val="Heading3"/>
      </w:pPr>
      <w:bookmarkStart w:id="106" w:name="_Toc350589595"/>
      <w:bookmarkStart w:id="107" w:name="_Toc350589895"/>
      <w:r>
        <w:t>Transport</w:t>
      </w:r>
      <w:bookmarkEnd w:id="106"/>
      <w:bookmarkEnd w:id="107"/>
      <w:r>
        <w:t xml:space="preserve"> </w:t>
      </w:r>
    </w:p>
    <w:p w14:paraId="41343753" w14:textId="77777777" w:rsidR="00142B88" w:rsidRDefault="00142B88" w:rsidP="00142B88">
      <w:r>
        <w:t xml:space="preserve">Develop a </w:t>
      </w:r>
      <w:r w:rsidRPr="00304F90">
        <w:rPr>
          <w:i/>
          <w:u w:val="single"/>
        </w:rPr>
        <w:t>Transport Plan</w:t>
      </w:r>
      <w:r>
        <w:t>, including consideration of:</w:t>
      </w:r>
    </w:p>
    <w:p w14:paraId="0B3B4346" w14:textId="77777777" w:rsidR="00142B88" w:rsidRDefault="00142B88" w:rsidP="00142B88">
      <w:r>
        <w:t>Route, map, travel times and alternatives</w:t>
      </w:r>
    </w:p>
    <w:p w14:paraId="7B9078EB" w14:textId="77777777" w:rsidR="00142B88" w:rsidRDefault="00142B88" w:rsidP="00142B88">
      <w:r>
        <w:lastRenderedPageBreak/>
        <w:t>How you will ensure that drivers don’t drive while fatigued?</w:t>
      </w:r>
    </w:p>
    <w:p w14:paraId="707BBAD1" w14:textId="77777777" w:rsidR="00142B88" w:rsidRDefault="00142B88" w:rsidP="00142B88">
      <w:r>
        <w:t>Appropriate child restraints are available</w:t>
      </w:r>
    </w:p>
    <w:p w14:paraId="55BAD00C" w14:textId="77777777" w:rsidR="00142B88" w:rsidRDefault="00142B88" w:rsidP="00142B88">
      <w:r>
        <w:t xml:space="preserve">How you will record who is in which car? </w:t>
      </w:r>
    </w:p>
    <w:p w14:paraId="7ACC3A64" w14:textId="77777777" w:rsidR="00142B88" w:rsidRDefault="00142B88" w:rsidP="00142B88">
      <w:r>
        <w:t xml:space="preserve">Whether you need </w:t>
      </w:r>
      <w:r w:rsidRPr="00304F90">
        <w:rPr>
          <w:i/>
          <w:u w:val="single"/>
        </w:rPr>
        <w:t>Driver and Passenger Permission</w:t>
      </w:r>
      <w:r>
        <w:t>? – where students are driven in private cars.</w:t>
      </w:r>
    </w:p>
    <w:p w14:paraId="07E90CF6" w14:textId="77777777" w:rsidR="00142B88" w:rsidRDefault="00142B88" w:rsidP="00142B88"/>
    <w:p w14:paraId="12A2EBF2" w14:textId="77777777" w:rsidR="00142B88" w:rsidRDefault="00142B88" w:rsidP="00142B88">
      <w:pPr>
        <w:pStyle w:val="Heading3"/>
      </w:pPr>
      <w:bookmarkStart w:id="108" w:name="_Toc350589596"/>
      <w:bookmarkStart w:id="109" w:name="_Toc350589896"/>
      <w:r>
        <w:t>Accommodation</w:t>
      </w:r>
      <w:bookmarkEnd w:id="108"/>
      <w:bookmarkEnd w:id="109"/>
    </w:p>
    <w:p w14:paraId="0F426DB2" w14:textId="77777777" w:rsidR="00142B88" w:rsidRDefault="00142B88" w:rsidP="00142B88">
      <w:r>
        <w:t>Do you have a plan of the venue / accommodation provider(s)?</w:t>
      </w:r>
    </w:p>
    <w:p w14:paraId="027703C9" w14:textId="77777777" w:rsidR="00142B88" w:rsidRDefault="00142B88" w:rsidP="00142B88">
      <w:r>
        <w:t>What do they provide, what will you need to take (cooking equipment, bedding etc)?</w:t>
      </w:r>
    </w:p>
    <w:p w14:paraId="2AD8D963" w14:textId="77777777" w:rsidR="000D0029" w:rsidRDefault="00142B88" w:rsidP="00142B88">
      <w:r>
        <w:t xml:space="preserve">How will you allocate sleeping spaces? - considering behavioural and medical issues.  </w:t>
      </w:r>
    </w:p>
    <w:p w14:paraId="5C187A9D" w14:textId="77777777" w:rsidR="00142B88" w:rsidRDefault="00142B88" w:rsidP="00142B88">
      <w:r>
        <w:t>How will you record who will be accommodated where?</w:t>
      </w:r>
    </w:p>
    <w:p w14:paraId="3224CD1A" w14:textId="77777777" w:rsidR="00142B88" w:rsidRDefault="00142B88" w:rsidP="00142B88">
      <w:r>
        <w:t xml:space="preserve">If you are sharing accommodation (with other groups / the public), what strategies will need to be in place? </w:t>
      </w:r>
    </w:p>
    <w:p w14:paraId="48DD1FC8" w14:textId="77777777" w:rsidR="00142B88" w:rsidRDefault="00142B88" w:rsidP="00142B88">
      <w:r>
        <w:t>How is the accommodation being paid for?</w:t>
      </w:r>
    </w:p>
    <w:p w14:paraId="6619247B" w14:textId="77777777" w:rsidR="00142B88" w:rsidRDefault="00142B88" w:rsidP="00142B88">
      <w:r>
        <w:t>Other considerations (coin showers etc)</w:t>
      </w:r>
    </w:p>
    <w:p w14:paraId="6D9960F1" w14:textId="77777777" w:rsidR="00AD62BC" w:rsidRDefault="00AD62BC" w:rsidP="00142B88"/>
    <w:p w14:paraId="3028EAB9" w14:textId="77777777" w:rsidR="00142B88" w:rsidRPr="00FD5166" w:rsidRDefault="00142B88" w:rsidP="00142B88">
      <w:pPr>
        <w:rPr>
          <w:b/>
        </w:rPr>
      </w:pPr>
      <w:r w:rsidRPr="00FD5166">
        <w:rPr>
          <w:b/>
        </w:rPr>
        <w:t>Meals</w:t>
      </w:r>
    </w:p>
    <w:p w14:paraId="2CC187B6" w14:textId="77777777" w:rsidR="00142B88" w:rsidRDefault="00142B88" w:rsidP="00142B88">
      <w:r>
        <w:t>Dietary requirements – students and staff</w:t>
      </w:r>
    </w:p>
    <w:p w14:paraId="1780160E" w14:textId="77777777" w:rsidR="00142B88" w:rsidRDefault="00142B88" w:rsidP="00142B88">
      <w:r>
        <w:t>Budget</w:t>
      </w:r>
    </w:p>
    <w:p w14:paraId="27DACEC2" w14:textId="77777777" w:rsidR="00142B88" w:rsidRDefault="00142B88" w:rsidP="00142B88">
      <w:r>
        <w:t>Menu and shopping lists</w:t>
      </w:r>
    </w:p>
    <w:p w14:paraId="103AC0BF" w14:textId="77777777" w:rsidR="00142B88" w:rsidRDefault="00142B88" w:rsidP="00142B88">
      <w:r>
        <w:t>Food safety and hygiene</w:t>
      </w:r>
    </w:p>
    <w:p w14:paraId="390111D0" w14:textId="77777777" w:rsidR="00142B88" w:rsidRDefault="00142B88" w:rsidP="00142B88">
      <w:r>
        <w:t>Method of payment</w:t>
      </w:r>
    </w:p>
    <w:p w14:paraId="79153BC4" w14:textId="77777777" w:rsidR="00142B88" w:rsidRDefault="00142B88" w:rsidP="00142B88"/>
    <w:p w14:paraId="3EA2BAED" w14:textId="77777777" w:rsidR="00142B88" w:rsidRPr="008E78B2" w:rsidRDefault="00142B88" w:rsidP="00142B88">
      <w:pPr>
        <w:pStyle w:val="Heading3"/>
      </w:pPr>
      <w:bookmarkStart w:id="110" w:name="_Toc350589597"/>
      <w:bookmarkStart w:id="111" w:name="_Toc350589897"/>
      <w:r w:rsidRPr="008E78B2">
        <w:t>Communication</w:t>
      </w:r>
      <w:bookmarkEnd w:id="110"/>
      <w:bookmarkEnd w:id="111"/>
    </w:p>
    <w:p w14:paraId="03E9DF28" w14:textId="77777777" w:rsidR="000D0029" w:rsidRDefault="00142B88" w:rsidP="00142B88">
      <w:r w:rsidRPr="008E78B2">
        <w:t xml:space="preserve">What communication capability will you have?  </w:t>
      </w:r>
    </w:p>
    <w:p w14:paraId="3E22B8D4" w14:textId="77777777" w:rsidR="00142B88" w:rsidRPr="008E78B2" w:rsidRDefault="00142B88" w:rsidP="00142B88">
      <w:r w:rsidRPr="008E78B2">
        <w:t>Have you checked that it will work?</w:t>
      </w:r>
    </w:p>
    <w:p w14:paraId="551978CD" w14:textId="77777777" w:rsidR="00142B88" w:rsidRPr="008E78B2" w:rsidRDefault="00142B88" w:rsidP="00142B88">
      <w:r w:rsidRPr="008E78B2">
        <w:t>Will there be any ‘blind’ spots for cell phone use?  If so:</w:t>
      </w:r>
    </w:p>
    <w:p w14:paraId="4D3C3DDE" w14:textId="77777777" w:rsidR="000D0029" w:rsidRDefault="00142B88" w:rsidP="00142B88">
      <w:pPr>
        <w:pStyle w:val="ListParagraph"/>
        <w:numPr>
          <w:ilvl w:val="0"/>
          <w:numId w:val="32"/>
        </w:numPr>
      </w:pPr>
      <w:r w:rsidRPr="008E78B2">
        <w:t xml:space="preserve">do you need to organise alternate communication (satellite phone, locator beacon)?  </w:t>
      </w:r>
    </w:p>
    <w:p w14:paraId="1B1E4EFC" w14:textId="77777777" w:rsidR="00142B88" w:rsidRPr="008E78B2" w:rsidRDefault="00142B88" w:rsidP="000D0029">
      <w:pPr>
        <w:pStyle w:val="ListParagraph"/>
      </w:pPr>
      <w:r w:rsidRPr="008E78B2">
        <w:t>Make sure that you know how to use it.</w:t>
      </w:r>
    </w:p>
    <w:p w14:paraId="74C8CB26" w14:textId="77777777" w:rsidR="00142B88" w:rsidRDefault="00142B88" w:rsidP="00142B88">
      <w:pPr>
        <w:pStyle w:val="ListParagraph"/>
        <w:numPr>
          <w:ilvl w:val="0"/>
          <w:numId w:val="32"/>
        </w:numPr>
      </w:pPr>
      <w:r w:rsidRPr="008E78B2">
        <w:t>make sure that the school and parents understand when you will be out of contact.</w:t>
      </w:r>
    </w:p>
    <w:p w14:paraId="56265415" w14:textId="77777777" w:rsidR="000D0029" w:rsidRPr="008E78B2" w:rsidRDefault="000D0029" w:rsidP="000D0029">
      <w:pPr>
        <w:ind w:left="360"/>
      </w:pPr>
    </w:p>
    <w:p w14:paraId="17749D65" w14:textId="77777777" w:rsidR="00142B88" w:rsidRPr="008E78B2" w:rsidRDefault="00142B88" w:rsidP="00142B88">
      <w:r w:rsidRPr="008E78B2">
        <w:t>Establish clear protocols for how you will, and if/ how parents and students can, communicate.</w:t>
      </w:r>
    </w:p>
    <w:p w14:paraId="6FC6F784" w14:textId="77777777" w:rsidR="00142B88" w:rsidRPr="008E78B2" w:rsidRDefault="00142B88" w:rsidP="00142B88">
      <w:r w:rsidRPr="008E78B2">
        <w:t xml:space="preserve">Your intentions (use the </w:t>
      </w:r>
      <w:r w:rsidRPr="008E78B2">
        <w:rPr>
          <w:i/>
          <w:u w:val="single"/>
        </w:rPr>
        <w:t>Event Proposal, Approval and Intentions form</w:t>
      </w:r>
      <w:r w:rsidRPr="008E78B2">
        <w:t>) should provide information detailing when you will call in, when you expect to return, what should be done if you don’t.</w:t>
      </w:r>
    </w:p>
    <w:p w14:paraId="3F127C43" w14:textId="77777777" w:rsidR="00142B88" w:rsidRPr="008E78B2" w:rsidRDefault="00142B88" w:rsidP="00142B88"/>
    <w:p w14:paraId="4335F32D" w14:textId="77777777" w:rsidR="00142B88" w:rsidRPr="008E78B2" w:rsidRDefault="00142B88" w:rsidP="00142B88">
      <w:pPr>
        <w:pStyle w:val="Heading3"/>
      </w:pPr>
      <w:bookmarkStart w:id="112" w:name="_Toc350589598"/>
      <w:bookmarkStart w:id="113" w:name="_Toc350589898"/>
      <w:r w:rsidRPr="008E78B2">
        <w:t>Equipment</w:t>
      </w:r>
      <w:bookmarkEnd w:id="112"/>
      <w:bookmarkEnd w:id="113"/>
    </w:p>
    <w:p w14:paraId="07BEE137" w14:textId="77777777" w:rsidR="00142B88" w:rsidRPr="008E78B2" w:rsidRDefault="00142B88" w:rsidP="00142B88">
      <w:r w:rsidRPr="008E78B2">
        <w:t xml:space="preserve">Ensure that there will be sufficient clothing and equipment for the event - develop an </w:t>
      </w:r>
      <w:r w:rsidRPr="008E78B2">
        <w:rPr>
          <w:i/>
          <w:u w:val="single"/>
        </w:rPr>
        <w:t>Equipment List</w:t>
      </w:r>
      <w:r w:rsidRPr="008E78B2">
        <w:t>, covering personal, group and activity/specialist and emergency equipment.</w:t>
      </w:r>
    </w:p>
    <w:p w14:paraId="40D2A29E" w14:textId="77777777" w:rsidR="00142B88" w:rsidRPr="008E78B2" w:rsidRDefault="00142B88" w:rsidP="00142B88">
      <w:r w:rsidRPr="008E78B2">
        <w:lastRenderedPageBreak/>
        <w:t>Identify what Personal Protective Equipment (PPE) will b</w:t>
      </w:r>
      <w:r w:rsidR="000D0029">
        <w:t>e needed for staff and students.</w:t>
      </w:r>
      <w:r w:rsidRPr="008E78B2">
        <w:t xml:space="preserve">  Ensure that this is provided and used according the school</w:t>
      </w:r>
      <w:r w:rsidR="000D0029">
        <w:t>’</w:t>
      </w:r>
      <w:r w:rsidRPr="008E78B2">
        <w:t xml:space="preserve">s PPE policy. </w:t>
      </w:r>
    </w:p>
    <w:p w14:paraId="6BB5649B" w14:textId="77777777" w:rsidR="00142B88" w:rsidRPr="008E78B2" w:rsidRDefault="00142B88" w:rsidP="00142B88">
      <w:r w:rsidRPr="008E78B2">
        <w:t>All safety critical equipment (PPE) must be checked as fit for purpose</w:t>
      </w:r>
      <w:r w:rsidR="00D2143D">
        <w:t xml:space="preserve"> (including correct fit and comfort)</w:t>
      </w:r>
      <w:r w:rsidRPr="008E78B2">
        <w:t xml:space="preserve"> - whether it is provided by the school, the student or an external provider.  Consider doing this before you depart for the event.</w:t>
      </w:r>
    </w:p>
    <w:p w14:paraId="28E18D04" w14:textId="77777777" w:rsidR="00142B88" w:rsidRPr="008E78B2" w:rsidRDefault="00142B88" w:rsidP="00142B88">
      <w:r w:rsidRPr="008E78B2">
        <w:t>Ensure that gear is checked after use, gear logs are completed and any damage notified.</w:t>
      </w:r>
    </w:p>
    <w:p w14:paraId="6FEB8BEC" w14:textId="77777777" w:rsidR="00142B88" w:rsidRPr="008E78B2" w:rsidRDefault="00142B88" w:rsidP="00142B88"/>
    <w:p w14:paraId="3A63C2CA" w14:textId="77777777" w:rsidR="00142B88" w:rsidRPr="008E78B2" w:rsidRDefault="00142B88" w:rsidP="00142B88">
      <w:pPr>
        <w:pStyle w:val="Heading3"/>
      </w:pPr>
      <w:bookmarkStart w:id="114" w:name="_Toc350589599"/>
      <w:bookmarkStart w:id="115" w:name="_Toc350589899"/>
      <w:r w:rsidRPr="008E78B2">
        <w:t>Contingency Plan</w:t>
      </w:r>
      <w:bookmarkEnd w:id="114"/>
      <w:bookmarkEnd w:id="115"/>
    </w:p>
    <w:p w14:paraId="20348225" w14:textId="77777777" w:rsidR="00142B88" w:rsidRPr="008E78B2" w:rsidRDefault="00142B88" w:rsidP="00142B88">
      <w:r w:rsidRPr="008E78B2">
        <w:t xml:space="preserve">Ensure that you have a robust contingency plan – that allows you to respond to </w:t>
      </w:r>
      <w:r w:rsidR="003A4D50">
        <w:t xml:space="preserve">natural disasters, </w:t>
      </w:r>
      <w:r w:rsidRPr="008E78B2">
        <w:t>we</w:t>
      </w:r>
      <w:r>
        <w:t xml:space="preserve">ather effects, staff and </w:t>
      </w:r>
      <w:r w:rsidRPr="008E78B2">
        <w:t xml:space="preserve">student ill health, transport issues, </w:t>
      </w:r>
      <w:r>
        <w:t>and any other changes that may occur before or during the event</w:t>
      </w:r>
      <w:r w:rsidRPr="008E78B2">
        <w:t>.</w:t>
      </w:r>
    </w:p>
    <w:p w14:paraId="19719937" w14:textId="77777777" w:rsidR="00142B88" w:rsidRDefault="00B27C28" w:rsidP="00142B88">
      <w:r>
        <w:t>Ensure there is a system in place to notify the school if there is a variation to the event plan that has been approved.</w:t>
      </w:r>
    </w:p>
    <w:p w14:paraId="360F894E" w14:textId="77777777" w:rsidR="00AD62BC" w:rsidRPr="008E78B2" w:rsidRDefault="00AD62BC" w:rsidP="00142B88"/>
    <w:p w14:paraId="0D134344" w14:textId="77777777" w:rsidR="00142B88" w:rsidRPr="008E78B2" w:rsidRDefault="00142B88" w:rsidP="00142B88">
      <w:pPr>
        <w:pStyle w:val="Heading3"/>
      </w:pPr>
      <w:bookmarkStart w:id="116" w:name="_Toc350589600"/>
      <w:bookmarkStart w:id="117" w:name="_Toc350589900"/>
      <w:r w:rsidRPr="008E78B2">
        <w:t>Emergency Planning</w:t>
      </w:r>
      <w:bookmarkEnd w:id="116"/>
      <w:bookmarkEnd w:id="117"/>
    </w:p>
    <w:p w14:paraId="37083795" w14:textId="77777777" w:rsidR="00142B88" w:rsidRPr="008E78B2" w:rsidRDefault="00142B88" w:rsidP="00142B88">
      <w:r w:rsidRPr="008E78B2">
        <w:t>Ensure that you identify procedures to be followed in an emergency.  These should:</w:t>
      </w:r>
    </w:p>
    <w:p w14:paraId="51492B97" w14:textId="77777777" w:rsidR="00142B88" w:rsidRPr="008E78B2" w:rsidRDefault="00142B88" w:rsidP="00142B88">
      <w:pPr>
        <w:pStyle w:val="ListParagraph"/>
        <w:numPr>
          <w:ilvl w:val="0"/>
          <w:numId w:val="32"/>
        </w:numPr>
      </w:pPr>
      <w:r>
        <w:t>I</w:t>
      </w:r>
      <w:r w:rsidRPr="008E78B2">
        <w:t>nclude plans for potential emergency situations (e</w:t>
      </w:r>
      <w:r>
        <w:t>.g. a</w:t>
      </w:r>
      <w:r w:rsidRPr="008E78B2">
        <w:t xml:space="preserve"> missing student, motor vehicle </w:t>
      </w:r>
      <w:r>
        <w:t>incident</w:t>
      </w:r>
      <w:r w:rsidR="003A4D50">
        <w:t>, natural disasters</w:t>
      </w:r>
      <w:r w:rsidRPr="008E78B2">
        <w:t>)</w:t>
      </w:r>
    </w:p>
    <w:p w14:paraId="7F1A1F3C" w14:textId="77777777" w:rsidR="00142B88" w:rsidRPr="008E78B2" w:rsidRDefault="00142B88" w:rsidP="00142B88">
      <w:pPr>
        <w:pStyle w:val="ListParagraph"/>
        <w:numPr>
          <w:ilvl w:val="0"/>
          <w:numId w:val="32"/>
        </w:numPr>
      </w:pPr>
      <w:r w:rsidRPr="008E78B2">
        <w:t>Be explained to event staff during briefing</w:t>
      </w:r>
    </w:p>
    <w:p w14:paraId="282D49C4" w14:textId="77777777" w:rsidR="00142B88" w:rsidRPr="008E78B2" w:rsidRDefault="00142B88" w:rsidP="00142B88">
      <w:pPr>
        <w:pStyle w:val="ListParagraph"/>
        <w:numPr>
          <w:ilvl w:val="0"/>
          <w:numId w:val="32"/>
        </w:numPr>
      </w:pPr>
      <w:r w:rsidRPr="008E78B2">
        <w:t>Clarify staff roles and responsibilities in an emergency response – including who is t</w:t>
      </w:r>
      <w:r>
        <w:t>o call for emergency help (111)</w:t>
      </w:r>
    </w:p>
    <w:p w14:paraId="6C73BF8A" w14:textId="77777777" w:rsidR="00142B88" w:rsidRPr="008E78B2" w:rsidRDefault="00142B88" w:rsidP="00142B88">
      <w:pPr>
        <w:pStyle w:val="Bullet6"/>
        <w:numPr>
          <w:ilvl w:val="0"/>
          <w:numId w:val="32"/>
        </w:numPr>
      </w:pPr>
      <w:r w:rsidRPr="008E78B2">
        <w:t>Identify an ‘On Call’ contact person who is not at the event</w:t>
      </w:r>
    </w:p>
    <w:p w14:paraId="2F87FB15" w14:textId="77777777" w:rsidR="00142B88" w:rsidRPr="008E78B2" w:rsidRDefault="00142B88" w:rsidP="00142B88">
      <w:pPr>
        <w:pStyle w:val="ListParagraph"/>
        <w:numPr>
          <w:ilvl w:val="0"/>
          <w:numId w:val="32"/>
        </w:numPr>
      </w:pPr>
      <w:r w:rsidRPr="008E78B2">
        <w:t>Identify wha</w:t>
      </w:r>
      <w:r w:rsidR="00F30B66">
        <w:t>t emergency response resources, including first aid supplies,</w:t>
      </w:r>
      <w:r w:rsidRPr="008E78B2">
        <w:t xml:space="preserve"> need to be </w:t>
      </w:r>
      <w:r>
        <w:t>available to staff and students</w:t>
      </w:r>
    </w:p>
    <w:p w14:paraId="0EB8287A" w14:textId="77777777" w:rsidR="00142B88" w:rsidRPr="008E78B2" w:rsidRDefault="00142B88" w:rsidP="00142B88">
      <w:pPr>
        <w:pStyle w:val="Bullet6"/>
        <w:numPr>
          <w:ilvl w:val="0"/>
          <w:numId w:val="32"/>
        </w:numPr>
      </w:pPr>
      <w:r w:rsidRPr="008E78B2">
        <w:t xml:space="preserve">Be aligned with the school’s emergency response procedures </w:t>
      </w:r>
      <w:r w:rsidRPr="008E78B2">
        <w:rPr>
          <w:color w:val="3366FF"/>
        </w:rPr>
        <w:t>[Traumatic Incident Response Plan]</w:t>
      </w:r>
    </w:p>
    <w:p w14:paraId="49F58D9D" w14:textId="77777777" w:rsidR="00142B88" w:rsidRDefault="00142B88" w:rsidP="00142B88">
      <w:pPr>
        <w:pStyle w:val="ListParagraph"/>
        <w:numPr>
          <w:ilvl w:val="0"/>
          <w:numId w:val="32"/>
        </w:numPr>
      </w:pPr>
      <w:r>
        <w:t xml:space="preserve">Include </w:t>
      </w:r>
      <w:r w:rsidR="003A4D50">
        <w:t>managing student cell phone use</w:t>
      </w:r>
      <w:r>
        <w:t xml:space="preserve"> in the event of an emergency.</w:t>
      </w:r>
    </w:p>
    <w:p w14:paraId="6C4689D6" w14:textId="77777777" w:rsidR="00142B88" w:rsidRDefault="00142B88" w:rsidP="00142B88">
      <w:r>
        <w:t xml:space="preserve">Consider providing event staff with an </w:t>
      </w:r>
      <w:r w:rsidRPr="00885B66">
        <w:rPr>
          <w:i/>
          <w:u w:val="single"/>
        </w:rPr>
        <w:t>Emergency Response Guide</w:t>
      </w:r>
      <w:r>
        <w:t xml:space="preserve"> </w:t>
      </w:r>
    </w:p>
    <w:p w14:paraId="6922D3B8" w14:textId="77777777" w:rsidR="00142B88" w:rsidRDefault="00142B88" w:rsidP="00142B88"/>
    <w:p w14:paraId="78213925" w14:textId="77777777" w:rsidR="00142B88" w:rsidRDefault="00142B88" w:rsidP="00142B88">
      <w:pPr>
        <w:pStyle w:val="Heading3"/>
      </w:pPr>
      <w:bookmarkStart w:id="118" w:name="_Toc350589601"/>
      <w:bookmarkStart w:id="119" w:name="_Toc350589901"/>
      <w:r>
        <w:t>Final Approval</w:t>
      </w:r>
      <w:bookmarkEnd w:id="118"/>
      <w:bookmarkEnd w:id="119"/>
    </w:p>
    <w:p w14:paraId="2D9A3196" w14:textId="77777777" w:rsidR="00142B88" w:rsidRDefault="00142B88" w:rsidP="00142B88">
      <w:r>
        <w:t xml:space="preserve">At this stage you should submit your </w:t>
      </w:r>
      <w:r w:rsidRPr="00885B66">
        <w:rPr>
          <w:i/>
          <w:u w:val="single"/>
        </w:rPr>
        <w:t>Event Proposal, Approval and Intentions form</w:t>
      </w:r>
    </w:p>
    <w:p w14:paraId="0F6D05C3" w14:textId="77777777" w:rsidR="00142B88" w:rsidRDefault="00142B88" w:rsidP="00142B88">
      <w:r>
        <w:t xml:space="preserve">and Event Management Plan </w:t>
      </w:r>
      <w:r w:rsidR="00F30B66">
        <w:t xml:space="preserve">(or </w:t>
      </w:r>
      <w:r w:rsidR="00F30B66" w:rsidRPr="00AF299A">
        <w:rPr>
          <w:i/>
          <w:u w:val="single"/>
        </w:rPr>
        <w:t>Standard Operating Procedures</w:t>
      </w:r>
      <w:r w:rsidR="00F30B66">
        <w:t xml:space="preserve"> and other relevant information) </w:t>
      </w:r>
      <w:r>
        <w:t>for Final Approval.</w:t>
      </w:r>
    </w:p>
    <w:p w14:paraId="6482BB24" w14:textId="77777777" w:rsidR="00142B88" w:rsidRPr="00B971F1" w:rsidRDefault="00142B88" w:rsidP="00142B88">
      <w:pPr>
        <w:pStyle w:val="Heading7"/>
      </w:pPr>
      <w:r w:rsidRPr="00B971F1">
        <w:t>Tools:</w:t>
      </w:r>
    </w:p>
    <w:p w14:paraId="065241DA" w14:textId="77777777" w:rsidR="00142B88" w:rsidRDefault="00142B88" w:rsidP="00142B88">
      <w:pPr>
        <w:rPr>
          <w:i/>
        </w:rPr>
      </w:pPr>
      <w:r w:rsidRPr="00304F90">
        <w:rPr>
          <w:i/>
        </w:rPr>
        <w:t>Event Plan, Prepare and Implement Checklist</w:t>
      </w:r>
    </w:p>
    <w:p w14:paraId="1CB4FFA5" w14:textId="77777777" w:rsidR="0059050E" w:rsidRPr="00E82F18" w:rsidRDefault="0059050E" w:rsidP="00142B88">
      <w:pPr>
        <w:rPr>
          <w:i/>
        </w:rPr>
      </w:pPr>
      <w:r w:rsidRPr="00E82F18">
        <w:rPr>
          <w:i/>
        </w:rPr>
        <w:t>Standard Operating Procedures</w:t>
      </w:r>
      <w:r w:rsidR="00E82F18">
        <w:rPr>
          <w:i/>
        </w:rPr>
        <w:t xml:space="preserve"> </w:t>
      </w:r>
      <w:r w:rsidR="00E82F18" w:rsidRPr="00E82F18">
        <w:rPr>
          <w:b/>
          <w:i/>
        </w:rPr>
        <w:t>or</w:t>
      </w:r>
      <w:r w:rsidR="00E82F18">
        <w:rPr>
          <w:i/>
        </w:rPr>
        <w:t xml:space="preserve"> </w:t>
      </w:r>
      <w:r w:rsidR="00E82F18" w:rsidRPr="00E82F18">
        <w:rPr>
          <w:i/>
        </w:rPr>
        <w:t>Risk Assessment and Supervision Form</w:t>
      </w:r>
      <w:r w:rsidR="00E82F18">
        <w:rPr>
          <w:i/>
        </w:rPr>
        <w:t xml:space="preserve"> </w:t>
      </w:r>
    </w:p>
    <w:p w14:paraId="66C0204D" w14:textId="77777777" w:rsidR="00142B88" w:rsidRPr="00304F90" w:rsidRDefault="00142B88" w:rsidP="00142B88">
      <w:pPr>
        <w:rPr>
          <w:i/>
        </w:rPr>
      </w:pPr>
      <w:r w:rsidRPr="00304F90">
        <w:rPr>
          <w:i/>
        </w:rPr>
        <w:t>Transport Plan</w:t>
      </w:r>
    </w:p>
    <w:p w14:paraId="73A40F1F" w14:textId="77777777" w:rsidR="00142B88" w:rsidRPr="00304F90" w:rsidRDefault="00142B88" w:rsidP="00142B88">
      <w:pPr>
        <w:rPr>
          <w:i/>
        </w:rPr>
      </w:pPr>
      <w:r w:rsidRPr="00304F90">
        <w:rPr>
          <w:i/>
        </w:rPr>
        <w:t>Driver and Passengers Permission</w:t>
      </w:r>
    </w:p>
    <w:p w14:paraId="77E520B4" w14:textId="77777777" w:rsidR="00142B88" w:rsidRPr="00304F90" w:rsidRDefault="00142B88" w:rsidP="00142B88">
      <w:pPr>
        <w:rPr>
          <w:i/>
        </w:rPr>
      </w:pPr>
      <w:r w:rsidRPr="00304F90">
        <w:rPr>
          <w:i/>
        </w:rPr>
        <w:lastRenderedPageBreak/>
        <w:t>Equipment List</w:t>
      </w:r>
    </w:p>
    <w:p w14:paraId="2C2490C1" w14:textId="77777777" w:rsidR="00142B88" w:rsidRPr="00304F90" w:rsidRDefault="00142B88" w:rsidP="00142B88">
      <w:pPr>
        <w:rPr>
          <w:i/>
        </w:rPr>
      </w:pPr>
      <w:r w:rsidRPr="00304F90">
        <w:rPr>
          <w:i/>
        </w:rPr>
        <w:t>Emergency Response Guide</w:t>
      </w:r>
    </w:p>
    <w:p w14:paraId="11D1FD3B" w14:textId="77777777" w:rsidR="00142B88" w:rsidRDefault="00142B88" w:rsidP="00142B88"/>
    <w:p w14:paraId="3FEC6DFE" w14:textId="77777777" w:rsidR="00142B88" w:rsidRDefault="00142B88" w:rsidP="009E77C1">
      <w:pPr>
        <w:pStyle w:val="Heading1"/>
        <w:numPr>
          <w:ilvl w:val="0"/>
          <w:numId w:val="56"/>
        </w:numPr>
      </w:pPr>
      <w:bookmarkStart w:id="120" w:name="_Toc453711250"/>
      <w:bookmarkStart w:id="121" w:name="_Toc350589602"/>
      <w:bookmarkStart w:id="122" w:name="_Toc350589902"/>
      <w:r>
        <w:t>Prepare</w:t>
      </w:r>
      <w:bookmarkEnd w:id="120"/>
      <w:bookmarkEnd w:id="121"/>
      <w:bookmarkEnd w:id="122"/>
      <w:r>
        <w:t xml:space="preserve"> </w:t>
      </w:r>
    </w:p>
    <w:p w14:paraId="6C446D88" w14:textId="77777777" w:rsidR="00142B88" w:rsidRDefault="00142B88" w:rsidP="00142B88"/>
    <w:p w14:paraId="182AE675" w14:textId="77777777" w:rsidR="00142B88" w:rsidRPr="00B1664F" w:rsidRDefault="00142B88" w:rsidP="00142B88">
      <w:pPr>
        <w:pStyle w:val="Heading2"/>
        <w:numPr>
          <w:ilvl w:val="0"/>
          <w:numId w:val="44"/>
        </w:numPr>
        <w:adjustRightInd w:val="0"/>
        <w:rPr>
          <w:color w:val="auto"/>
        </w:rPr>
      </w:pPr>
      <w:bookmarkStart w:id="123" w:name="_Toc350589603"/>
      <w:bookmarkStart w:id="124" w:name="_Toc350589903"/>
      <w:r w:rsidRPr="00B1664F">
        <w:rPr>
          <w:color w:val="auto"/>
        </w:rPr>
        <w:t>The Week Beforehand:</w:t>
      </w:r>
      <w:bookmarkEnd w:id="123"/>
      <w:bookmarkEnd w:id="124"/>
    </w:p>
    <w:p w14:paraId="40D7C748" w14:textId="77777777" w:rsidR="00142B88" w:rsidRDefault="00142B88" w:rsidP="00142B88">
      <w:r>
        <w:t>This should be about gathering resources, information and checking that everything is on track.</w:t>
      </w:r>
    </w:p>
    <w:p w14:paraId="3104F883" w14:textId="77777777" w:rsidR="00142B88" w:rsidRPr="000B0759" w:rsidRDefault="00142B88" w:rsidP="00142B88">
      <w:pPr>
        <w:rPr>
          <w:sz w:val="20"/>
          <w:szCs w:val="20"/>
        </w:rPr>
      </w:pPr>
      <w:r w:rsidRPr="000B0759">
        <w:rPr>
          <w:sz w:val="20"/>
          <w:szCs w:val="20"/>
        </w:rPr>
        <w:t>Including</w:t>
      </w:r>
      <w:r>
        <w:rPr>
          <w:sz w:val="20"/>
          <w:szCs w:val="20"/>
        </w:rPr>
        <w:t>:</w:t>
      </w:r>
    </w:p>
    <w:p w14:paraId="26BE8DE3" w14:textId="77777777" w:rsidR="00142B88" w:rsidRPr="000B0759" w:rsidRDefault="00142B88" w:rsidP="00142B88">
      <w:pPr>
        <w:pStyle w:val="ListParagraph"/>
        <w:numPr>
          <w:ilvl w:val="0"/>
          <w:numId w:val="40"/>
        </w:numPr>
      </w:pPr>
      <w:r w:rsidRPr="000B0759">
        <w:t>F</w:t>
      </w:r>
      <w:r>
        <w:t>ood and e</w:t>
      </w:r>
      <w:r w:rsidRPr="000B0759">
        <w:t>quipment prepared</w:t>
      </w:r>
    </w:p>
    <w:p w14:paraId="7755FE33" w14:textId="77777777" w:rsidR="00142B88" w:rsidRPr="000B0759" w:rsidRDefault="00142B88" w:rsidP="00142B88">
      <w:pPr>
        <w:pStyle w:val="ListParagraph"/>
        <w:numPr>
          <w:ilvl w:val="0"/>
          <w:numId w:val="40"/>
        </w:numPr>
      </w:pPr>
      <w:r w:rsidRPr="000B0759">
        <w:t>All parental consents collected</w:t>
      </w:r>
      <w:r>
        <w:t xml:space="preserve"> (if required) or all the students have blanket consent</w:t>
      </w:r>
    </w:p>
    <w:p w14:paraId="3905E855" w14:textId="77777777" w:rsidR="00142B88" w:rsidRPr="000B0759" w:rsidRDefault="00142B88" w:rsidP="00142B88">
      <w:pPr>
        <w:pStyle w:val="ListParagraph"/>
        <w:numPr>
          <w:ilvl w:val="0"/>
          <w:numId w:val="40"/>
        </w:numPr>
      </w:pPr>
      <w:r w:rsidRPr="000B0759">
        <w:t xml:space="preserve">Student and staff </w:t>
      </w:r>
      <w:r>
        <w:t>health</w:t>
      </w:r>
      <w:r w:rsidRPr="000B0759">
        <w:t xml:space="preserve"> details summarised</w:t>
      </w:r>
    </w:p>
    <w:p w14:paraId="32AEDDD2" w14:textId="77777777" w:rsidR="00142B88" w:rsidRPr="000B0759" w:rsidRDefault="00142B88" w:rsidP="00142B88">
      <w:pPr>
        <w:pStyle w:val="ListParagraph"/>
        <w:numPr>
          <w:ilvl w:val="0"/>
          <w:numId w:val="40"/>
        </w:numPr>
      </w:pPr>
      <w:r w:rsidRPr="000B0759">
        <w:t>Leader(s) briefed</w:t>
      </w:r>
    </w:p>
    <w:p w14:paraId="79808C10" w14:textId="77777777" w:rsidR="00142B88" w:rsidRPr="000B0759" w:rsidRDefault="00142B88" w:rsidP="00142B88">
      <w:pPr>
        <w:pStyle w:val="ListParagraph"/>
        <w:numPr>
          <w:ilvl w:val="0"/>
          <w:numId w:val="40"/>
        </w:numPr>
      </w:pPr>
      <w:r w:rsidRPr="000B0759">
        <w:t>First aid kit(s) checked</w:t>
      </w:r>
    </w:p>
    <w:p w14:paraId="538A4CA7" w14:textId="77777777" w:rsidR="00142B88" w:rsidRPr="000B0759" w:rsidRDefault="00142B88" w:rsidP="00142B88">
      <w:pPr>
        <w:pStyle w:val="ListParagraph"/>
        <w:numPr>
          <w:ilvl w:val="0"/>
          <w:numId w:val="40"/>
        </w:numPr>
      </w:pPr>
      <w:r w:rsidRPr="000B0759">
        <w:t>HOD/EOTC Coordinator briefed</w:t>
      </w:r>
    </w:p>
    <w:p w14:paraId="7BAB92D5" w14:textId="77777777" w:rsidR="00142B88" w:rsidRPr="000B0759" w:rsidRDefault="00142B88" w:rsidP="00142B88">
      <w:pPr>
        <w:pStyle w:val="ListParagraph"/>
        <w:numPr>
          <w:ilvl w:val="0"/>
          <w:numId w:val="40"/>
        </w:numPr>
      </w:pPr>
      <w:r w:rsidRPr="000B0759">
        <w:t>Stu</w:t>
      </w:r>
      <w:r w:rsidR="00AF299A">
        <w:t>dent clothing and equipment brie</w:t>
      </w:r>
      <w:r w:rsidRPr="000B0759">
        <w:t>fe</w:t>
      </w:r>
      <w:r w:rsidR="00AF299A">
        <w:t xml:space="preserve">d and </w:t>
      </w:r>
      <w:r w:rsidRPr="000B0759">
        <w:t>checked</w:t>
      </w:r>
    </w:p>
    <w:p w14:paraId="002CF25D" w14:textId="77777777" w:rsidR="00142B88" w:rsidRPr="000B0759" w:rsidRDefault="00142B88" w:rsidP="00142B88">
      <w:pPr>
        <w:pStyle w:val="ListParagraph"/>
        <w:numPr>
          <w:ilvl w:val="0"/>
          <w:numId w:val="40"/>
        </w:numPr>
      </w:pPr>
      <w:r w:rsidRPr="000B0759">
        <w:t>Relief requirements completed</w:t>
      </w:r>
    </w:p>
    <w:p w14:paraId="575A8C5C" w14:textId="77777777" w:rsidR="00142B88" w:rsidRPr="000B0759" w:rsidRDefault="00142B88" w:rsidP="00142B88">
      <w:pPr>
        <w:pStyle w:val="ListParagraph"/>
        <w:numPr>
          <w:ilvl w:val="0"/>
          <w:numId w:val="40"/>
        </w:numPr>
      </w:pPr>
      <w:r>
        <w:t>Weather forecast and</w:t>
      </w:r>
      <w:r w:rsidRPr="000B0759">
        <w:t xml:space="preserve"> AA roadwatch checked</w:t>
      </w:r>
    </w:p>
    <w:p w14:paraId="47C79691" w14:textId="77777777" w:rsidR="00142B88" w:rsidRPr="000B0759" w:rsidRDefault="00142B88" w:rsidP="00142B88">
      <w:pPr>
        <w:pStyle w:val="ListParagraph"/>
        <w:numPr>
          <w:ilvl w:val="0"/>
          <w:numId w:val="40"/>
        </w:numPr>
      </w:pPr>
      <w:r w:rsidRPr="000B0759">
        <w:t>Pre-Activity Briefing and School Codes</w:t>
      </w:r>
      <w:r>
        <w:t xml:space="preserve"> outlined with students</w:t>
      </w:r>
    </w:p>
    <w:p w14:paraId="4EE8052D" w14:textId="77777777" w:rsidR="00142B88" w:rsidRPr="000B0759" w:rsidRDefault="00142B88" w:rsidP="00142B88">
      <w:pPr>
        <w:pStyle w:val="ListParagraph"/>
        <w:numPr>
          <w:ilvl w:val="0"/>
          <w:numId w:val="40"/>
        </w:numPr>
      </w:pPr>
      <w:r w:rsidRPr="000B0759">
        <w:t>Invoices/petty cash arranged</w:t>
      </w:r>
    </w:p>
    <w:p w14:paraId="361B7AA5" w14:textId="77777777" w:rsidR="00142B88" w:rsidRDefault="00142B88" w:rsidP="00142B88">
      <w:pPr>
        <w:pStyle w:val="ListParagraph"/>
        <w:numPr>
          <w:ilvl w:val="0"/>
          <w:numId w:val="40"/>
        </w:numPr>
      </w:pPr>
      <w:r w:rsidRPr="000B0759">
        <w:t>Vehicles checked: WOF/COF, registration, R</w:t>
      </w:r>
      <w:r w:rsidR="00B27C28">
        <w:t xml:space="preserve">oad </w:t>
      </w:r>
      <w:r w:rsidRPr="000B0759">
        <w:t>U</w:t>
      </w:r>
      <w:r w:rsidR="00B27C28">
        <w:t xml:space="preserve">ser </w:t>
      </w:r>
      <w:r w:rsidRPr="000B0759">
        <w:t>C</w:t>
      </w:r>
      <w:r w:rsidR="00B27C28">
        <w:t>harges</w:t>
      </w:r>
      <w:r w:rsidRPr="000B0759">
        <w:t>, fuel, oil, water, chains, trailers</w:t>
      </w:r>
    </w:p>
    <w:p w14:paraId="573CE9FA" w14:textId="77777777" w:rsidR="00142B88" w:rsidRPr="000B0759" w:rsidRDefault="00142B88" w:rsidP="00142B88">
      <w:pPr>
        <w:pStyle w:val="ListParagraph"/>
        <w:numPr>
          <w:ilvl w:val="0"/>
          <w:numId w:val="40"/>
        </w:numPr>
      </w:pPr>
      <w:r w:rsidRPr="000B0759">
        <w:t xml:space="preserve">Event </w:t>
      </w:r>
      <w:r>
        <w:t xml:space="preserve">management </w:t>
      </w:r>
      <w:r w:rsidRPr="000B0759">
        <w:t>plan</w:t>
      </w:r>
      <w:r w:rsidR="0059050E">
        <w:t xml:space="preserve"> or SOP</w:t>
      </w:r>
      <w:r w:rsidRPr="000B0759">
        <w:t xml:space="preserve"> distributed to appropriate staff </w:t>
      </w:r>
    </w:p>
    <w:p w14:paraId="56E8F416" w14:textId="77777777" w:rsidR="00142B88" w:rsidRPr="000B0759" w:rsidRDefault="00142B88" w:rsidP="00142B88">
      <w:pPr>
        <w:pStyle w:val="ListParagraph"/>
      </w:pPr>
    </w:p>
    <w:p w14:paraId="41E8C8C8" w14:textId="77777777" w:rsidR="00142B88" w:rsidRDefault="00142B88" w:rsidP="00142B88"/>
    <w:p w14:paraId="1A6B83DD" w14:textId="77777777" w:rsidR="00142B88" w:rsidRDefault="00142B88" w:rsidP="00142B88"/>
    <w:p w14:paraId="29AE7BA5" w14:textId="77777777" w:rsidR="00142B88" w:rsidRDefault="00142B88" w:rsidP="00142B88"/>
    <w:p w14:paraId="25CA31EC" w14:textId="77777777" w:rsidR="00142B88" w:rsidRDefault="00142B88" w:rsidP="00142B88"/>
    <w:p w14:paraId="58EA016D" w14:textId="77777777" w:rsidR="00142B88" w:rsidRDefault="00142B88" w:rsidP="00142B88">
      <w:pPr>
        <w:pStyle w:val="Heading1"/>
        <w:sectPr w:rsidR="00142B88" w:rsidSect="00142B88">
          <w:headerReference w:type="even" r:id="rId16"/>
          <w:headerReference w:type="default" r:id="rId17"/>
          <w:footerReference w:type="default" r:id="rId18"/>
          <w:headerReference w:type="first" r:id="rId19"/>
          <w:footerReference w:type="first" r:id="rId20"/>
          <w:pgSz w:w="11907" w:h="16840"/>
          <w:pgMar w:top="1140" w:right="1140" w:bottom="720" w:left="1140" w:header="561" w:footer="680" w:gutter="0"/>
          <w:cols w:space="720"/>
          <w:docGrid w:linePitch="360"/>
        </w:sectPr>
      </w:pPr>
    </w:p>
    <w:p w14:paraId="24459282" w14:textId="77777777" w:rsidR="00142B88" w:rsidRDefault="00142B88" w:rsidP="009E77C1">
      <w:pPr>
        <w:pStyle w:val="Heading1"/>
        <w:numPr>
          <w:ilvl w:val="0"/>
          <w:numId w:val="56"/>
        </w:numPr>
      </w:pPr>
      <w:bookmarkStart w:id="125" w:name="_Toc453711251"/>
      <w:bookmarkStart w:id="126" w:name="_Toc350589604"/>
      <w:bookmarkStart w:id="127" w:name="_Toc350589904"/>
      <w:r>
        <w:lastRenderedPageBreak/>
        <w:t>Implement</w:t>
      </w:r>
      <w:bookmarkEnd w:id="125"/>
      <w:bookmarkEnd w:id="126"/>
      <w:bookmarkEnd w:id="127"/>
    </w:p>
    <w:p w14:paraId="1C124BE3" w14:textId="77777777" w:rsidR="00142B88" w:rsidRDefault="00142B88" w:rsidP="00142B88"/>
    <w:p w14:paraId="04F601F5" w14:textId="77777777" w:rsidR="00142B88" w:rsidRPr="00B1664F" w:rsidRDefault="00142B88" w:rsidP="00142B88">
      <w:pPr>
        <w:pStyle w:val="Heading2"/>
        <w:numPr>
          <w:ilvl w:val="0"/>
          <w:numId w:val="44"/>
        </w:numPr>
        <w:adjustRightInd w:val="0"/>
        <w:rPr>
          <w:color w:val="auto"/>
        </w:rPr>
      </w:pPr>
      <w:bookmarkStart w:id="128" w:name="_Toc350589605"/>
      <w:bookmarkStart w:id="129" w:name="_Toc350589905"/>
      <w:r w:rsidRPr="00B1664F">
        <w:rPr>
          <w:color w:val="auto"/>
        </w:rPr>
        <w:t>Departure Day</w:t>
      </w:r>
      <w:bookmarkEnd w:id="128"/>
      <w:bookmarkEnd w:id="129"/>
    </w:p>
    <w:p w14:paraId="6CB5DA36" w14:textId="77777777" w:rsidR="00142B88" w:rsidRDefault="00142B88" w:rsidP="00142B88">
      <w:pPr>
        <w:pStyle w:val="ListParagraph"/>
        <w:numPr>
          <w:ilvl w:val="0"/>
          <w:numId w:val="40"/>
        </w:numPr>
      </w:pPr>
      <w:r w:rsidRPr="000B0759">
        <w:t xml:space="preserve">Weather forecast and </w:t>
      </w:r>
      <w:r w:rsidR="003770DD">
        <w:t>road conditions (e.g. AA Road Watch or NZTA)</w:t>
      </w:r>
    </w:p>
    <w:p w14:paraId="17812B07" w14:textId="77777777" w:rsidR="00142B88" w:rsidRDefault="00142B88" w:rsidP="00142B88">
      <w:pPr>
        <w:pStyle w:val="ListParagraph"/>
        <w:numPr>
          <w:ilvl w:val="0"/>
          <w:numId w:val="40"/>
        </w:numPr>
      </w:pPr>
      <w:r w:rsidRPr="000B0759">
        <w:t>Make decision to continue or postpone or cancel</w:t>
      </w:r>
    </w:p>
    <w:p w14:paraId="515C641D" w14:textId="77777777" w:rsidR="00142B88" w:rsidRPr="000B0759" w:rsidRDefault="00142B88" w:rsidP="00142B88">
      <w:pPr>
        <w:pStyle w:val="ListParagraph"/>
        <w:numPr>
          <w:ilvl w:val="0"/>
          <w:numId w:val="40"/>
        </w:numPr>
      </w:pPr>
      <w:r w:rsidRPr="000B0759">
        <w:t>Communicate changes</w:t>
      </w:r>
    </w:p>
    <w:p w14:paraId="60798BB1" w14:textId="77777777" w:rsidR="00142B88" w:rsidRDefault="00142B88" w:rsidP="00142B88">
      <w:pPr>
        <w:pStyle w:val="Normal1"/>
        <w:spacing w:line="240" w:lineRule="auto"/>
      </w:pPr>
    </w:p>
    <w:p w14:paraId="31F0F95E" w14:textId="77777777" w:rsidR="00142B88" w:rsidRPr="0043005D" w:rsidRDefault="00142B88" w:rsidP="00142B88">
      <w:pPr>
        <w:pStyle w:val="Heading3"/>
      </w:pPr>
      <w:bookmarkStart w:id="130" w:name="_Toc350589606"/>
      <w:bookmarkStart w:id="131" w:name="_Toc350589906"/>
      <w:r w:rsidRPr="0043005D">
        <w:rPr>
          <w:rFonts w:eastAsia="Calibri"/>
        </w:rPr>
        <w:t>Check</w:t>
      </w:r>
      <w:r>
        <w:rPr>
          <w:rFonts w:eastAsia="Calibri"/>
        </w:rPr>
        <w:t>:</w:t>
      </w:r>
      <w:bookmarkEnd w:id="130"/>
      <w:bookmarkEnd w:id="131"/>
    </w:p>
    <w:p w14:paraId="049B4C7D" w14:textId="77777777" w:rsidR="00142B88" w:rsidRDefault="00142B88" w:rsidP="00142B88">
      <w:pPr>
        <w:pStyle w:val="ListParagraph"/>
        <w:numPr>
          <w:ilvl w:val="0"/>
          <w:numId w:val="40"/>
        </w:numPr>
      </w:pPr>
      <w:r w:rsidRPr="000B0759">
        <w:t>Students have arrived on time (</w:t>
      </w:r>
      <w:r w:rsidR="00B27C28">
        <w:t xml:space="preserve">check there are </w:t>
      </w:r>
      <w:r w:rsidRPr="000B0759">
        <w:t>no change</w:t>
      </w:r>
      <w:r w:rsidR="00B27C28">
        <w:t>s</w:t>
      </w:r>
      <w:r w:rsidRPr="000B0759">
        <w:t xml:space="preserve"> to medical conditions)</w:t>
      </w:r>
    </w:p>
    <w:p w14:paraId="54D219DF" w14:textId="77777777" w:rsidR="00142B88" w:rsidRDefault="00142B88" w:rsidP="00142B88">
      <w:pPr>
        <w:pStyle w:val="ListParagraph"/>
        <w:numPr>
          <w:ilvl w:val="0"/>
          <w:numId w:val="40"/>
        </w:numPr>
      </w:pPr>
      <w:r>
        <w:t xml:space="preserve">Students </w:t>
      </w:r>
      <w:r w:rsidRPr="000B0759">
        <w:t>have the required footwear/clothing/equipment (action if not)</w:t>
      </w:r>
    </w:p>
    <w:p w14:paraId="1B375E46" w14:textId="77777777" w:rsidR="00142B88" w:rsidRDefault="00142B88" w:rsidP="00142B88">
      <w:pPr>
        <w:pStyle w:val="ListParagraph"/>
        <w:numPr>
          <w:ilvl w:val="0"/>
          <w:numId w:val="40"/>
        </w:numPr>
      </w:pPr>
      <w:r w:rsidRPr="000B0759">
        <w:t>Student medication collected</w:t>
      </w:r>
    </w:p>
    <w:p w14:paraId="36286A3D" w14:textId="77777777" w:rsidR="00142B88" w:rsidRDefault="00142B88" w:rsidP="00142B88">
      <w:pPr>
        <w:pStyle w:val="ListParagraph"/>
        <w:numPr>
          <w:ilvl w:val="0"/>
          <w:numId w:val="40"/>
        </w:numPr>
      </w:pPr>
      <w:r w:rsidRPr="000B0759">
        <w:t>Communication device and systems in place</w:t>
      </w:r>
    </w:p>
    <w:p w14:paraId="47807296" w14:textId="77777777" w:rsidR="00142B88" w:rsidRDefault="00142B88" w:rsidP="00142B88">
      <w:pPr>
        <w:pStyle w:val="ListParagraph"/>
        <w:numPr>
          <w:ilvl w:val="0"/>
          <w:numId w:val="40"/>
        </w:numPr>
      </w:pPr>
      <w:r w:rsidRPr="000B0759">
        <w:t xml:space="preserve">Equipment </w:t>
      </w:r>
      <w:r>
        <w:t>required and checked</w:t>
      </w:r>
    </w:p>
    <w:p w14:paraId="25B8C8D3" w14:textId="77777777" w:rsidR="00142B88" w:rsidRDefault="00142B88" w:rsidP="00142B88">
      <w:pPr>
        <w:pStyle w:val="ListParagraph"/>
        <w:numPr>
          <w:ilvl w:val="0"/>
          <w:numId w:val="40"/>
        </w:numPr>
      </w:pPr>
      <w:r w:rsidRPr="000B0759">
        <w:t>First aid kit(s)</w:t>
      </w:r>
    </w:p>
    <w:p w14:paraId="3CFD0272" w14:textId="77777777" w:rsidR="00142B88" w:rsidRDefault="00142B88" w:rsidP="00142B88">
      <w:pPr>
        <w:pStyle w:val="ListParagraph"/>
        <w:numPr>
          <w:ilvl w:val="0"/>
          <w:numId w:val="40"/>
        </w:numPr>
      </w:pPr>
      <w:r w:rsidRPr="000B0759">
        <w:t xml:space="preserve">Final briefing </w:t>
      </w:r>
      <w:r>
        <w:t>for students and staff - r</w:t>
      </w:r>
      <w:r w:rsidRPr="000B0759">
        <w:t>emind all of School Code</w:t>
      </w:r>
      <w:r>
        <w:t>, confirm meeting points</w:t>
      </w:r>
    </w:p>
    <w:p w14:paraId="5153A74E" w14:textId="77777777" w:rsidR="00142B88" w:rsidRDefault="00142B88" w:rsidP="00142B88">
      <w:pPr>
        <w:pStyle w:val="ListParagraph"/>
        <w:numPr>
          <w:ilvl w:val="0"/>
          <w:numId w:val="40"/>
        </w:numPr>
      </w:pPr>
      <w:r w:rsidRPr="000B0759">
        <w:t>Intentions, including</w:t>
      </w:r>
      <w:r>
        <w:t xml:space="preserve"> </w:t>
      </w:r>
      <w:r w:rsidRPr="000B0759">
        <w:t>student</w:t>
      </w:r>
      <w:r>
        <w:t xml:space="preserve"> and staff name</w:t>
      </w:r>
      <w:r w:rsidRPr="000B0759">
        <w:t>s</w:t>
      </w:r>
      <w:r>
        <w:t xml:space="preserve">: </w:t>
      </w:r>
    </w:p>
    <w:p w14:paraId="114637A7" w14:textId="77777777" w:rsidR="00142B88" w:rsidRDefault="00142B88" w:rsidP="00142B88">
      <w:pPr>
        <w:pStyle w:val="ListParagraph"/>
      </w:pPr>
      <w:r>
        <w:t xml:space="preserve">a) </w:t>
      </w:r>
      <w:r w:rsidRPr="000B0759">
        <w:t>left at office and/ or with contact person</w:t>
      </w:r>
    </w:p>
    <w:p w14:paraId="4DD1ACC0" w14:textId="77777777" w:rsidR="00142B88" w:rsidRDefault="00142B88" w:rsidP="00142B88">
      <w:pPr>
        <w:pStyle w:val="ListParagraph"/>
      </w:pPr>
      <w:r>
        <w:t>b) with each leader.</w:t>
      </w:r>
    </w:p>
    <w:p w14:paraId="7FDD2C98" w14:textId="77777777" w:rsidR="00142B88" w:rsidRDefault="00142B88" w:rsidP="00142B88"/>
    <w:p w14:paraId="6304C42B" w14:textId="77777777" w:rsidR="00142B88" w:rsidRDefault="00142B88" w:rsidP="00142B88"/>
    <w:p w14:paraId="48E696B0" w14:textId="77777777" w:rsidR="00142B88" w:rsidRPr="00B1664F" w:rsidRDefault="00142B88" w:rsidP="00142B88">
      <w:pPr>
        <w:pStyle w:val="Heading2"/>
        <w:numPr>
          <w:ilvl w:val="0"/>
          <w:numId w:val="44"/>
        </w:numPr>
        <w:adjustRightInd w:val="0"/>
        <w:rPr>
          <w:color w:val="auto"/>
        </w:rPr>
      </w:pPr>
      <w:bookmarkStart w:id="132" w:name="_Toc350589607"/>
      <w:bookmarkStart w:id="133" w:name="_Toc350589907"/>
      <w:r w:rsidRPr="00B1664F">
        <w:rPr>
          <w:color w:val="auto"/>
        </w:rPr>
        <w:t>Throughout</w:t>
      </w:r>
      <w:bookmarkEnd w:id="132"/>
      <w:bookmarkEnd w:id="133"/>
    </w:p>
    <w:p w14:paraId="512FBB73" w14:textId="77777777" w:rsidR="00142B88" w:rsidRDefault="00142B88" w:rsidP="00142B88">
      <w:pPr>
        <w:pStyle w:val="ListParagraph"/>
        <w:numPr>
          <w:ilvl w:val="0"/>
          <w:numId w:val="40"/>
        </w:numPr>
      </w:pPr>
      <w:r>
        <w:t>Continue to monitor weather forecast and</w:t>
      </w:r>
      <w:r w:rsidRPr="000B0759">
        <w:t xml:space="preserve"> </w:t>
      </w:r>
      <w:r w:rsidR="003770DD">
        <w:t>road conditions</w:t>
      </w:r>
    </w:p>
    <w:p w14:paraId="2F36F8A1" w14:textId="77777777" w:rsidR="00142B88" w:rsidRDefault="00142B88" w:rsidP="00142B88">
      <w:pPr>
        <w:pStyle w:val="ListParagraph"/>
        <w:numPr>
          <w:ilvl w:val="0"/>
          <w:numId w:val="40"/>
        </w:numPr>
      </w:pPr>
      <w:r w:rsidRPr="000B0759">
        <w:t>Make decision to continue or postpone or cancel</w:t>
      </w:r>
    </w:p>
    <w:p w14:paraId="6AED07C3" w14:textId="77777777" w:rsidR="00142B88" w:rsidRDefault="00142B88" w:rsidP="00142B88">
      <w:pPr>
        <w:pStyle w:val="ListParagraph"/>
        <w:numPr>
          <w:ilvl w:val="0"/>
          <w:numId w:val="40"/>
        </w:numPr>
      </w:pPr>
      <w:r w:rsidRPr="000B0759">
        <w:t xml:space="preserve">Communicate </w:t>
      </w:r>
      <w:r>
        <w:t>– continue to discuss safety matters (concerns, emergency plans and other considerations), and consider at least a regular daily meeting with:</w:t>
      </w:r>
    </w:p>
    <w:p w14:paraId="224FA46D" w14:textId="77777777" w:rsidR="00142B88" w:rsidRDefault="00142B88" w:rsidP="00142B88">
      <w:pPr>
        <w:pStyle w:val="ListParagraph"/>
        <w:numPr>
          <w:ilvl w:val="0"/>
          <w:numId w:val="41"/>
        </w:numPr>
      </w:pPr>
      <w:r>
        <w:t>Staff team</w:t>
      </w:r>
    </w:p>
    <w:p w14:paraId="6463A251" w14:textId="77777777" w:rsidR="00142B88" w:rsidRDefault="00142B88" w:rsidP="00142B88">
      <w:pPr>
        <w:pStyle w:val="ListParagraph"/>
        <w:numPr>
          <w:ilvl w:val="0"/>
          <w:numId w:val="41"/>
        </w:numPr>
      </w:pPr>
      <w:r>
        <w:t>External providers (</w:t>
      </w:r>
      <w:r w:rsidR="003770DD">
        <w:t>other PCBU</w:t>
      </w:r>
      <w:r>
        <w:t>s)</w:t>
      </w:r>
    </w:p>
    <w:p w14:paraId="5D56EA85" w14:textId="77777777" w:rsidR="00142B88" w:rsidRPr="00BF0341" w:rsidRDefault="00142B88" w:rsidP="00142B88">
      <w:pPr>
        <w:pStyle w:val="ListParagraph"/>
        <w:numPr>
          <w:ilvl w:val="0"/>
          <w:numId w:val="40"/>
        </w:numPr>
      </w:pPr>
      <w:r>
        <w:t>Ensure i</w:t>
      </w:r>
      <w:r w:rsidRPr="002334B5">
        <w:t>ncident</w:t>
      </w:r>
      <w:r>
        <w:t>s are reported – as pe</w:t>
      </w:r>
      <w:r w:rsidRPr="00BF0341">
        <w:t xml:space="preserve">r school requirements or </w:t>
      </w:r>
      <w:r>
        <w:t xml:space="preserve">by </w:t>
      </w:r>
      <w:r w:rsidRPr="00BF0341">
        <w:t>using the following</w:t>
      </w:r>
    </w:p>
    <w:p w14:paraId="6A6FDC23" w14:textId="77777777" w:rsidR="00142B88" w:rsidRDefault="00142B88" w:rsidP="00142B88">
      <w:pPr>
        <w:pStyle w:val="ListParagraph"/>
      </w:pPr>
      <w:r w:rsidRPr="00BF0341">
        <w:t>incident reporting process.</w:t>
      </w:r>
    </w:p>
    <w:p w14:paraId="605D132A" w14:textId="77777777" w:rsidR="00142B88" w:rsidRDefault="00142B88" w:rsidP="00142B88"/>
    <w:p w14:paraId="6DB51409" w14:textId="77777777" w:rsidR="00142B88" w:rsidRDefault="00142B88" w:rsidP="00142B88"/>
    <w:p w14:paraId="56CE9F0B" w14:textId="77777777" w:rsidR="00142B88" w:rsidRDefault="00142B88" w:rsidP="00142B88"/>
    <w:p w14:paraId="4FB859EA" w14:textId="77777777" w:rsidR="00142B88" w:rsidRDefault="00142B88" w:rsidP="00142B88"/>
    <w:p w14:paraId="6E5E3594" w14:textId="77777777" w:rsidR="00142B88" w:rsidRDefault="00142B88" w:rsidP="00142B88"/>
    <w:p w14:paraId="2F3A6B39" w14:textId="77777777" w:rsidR="00142B88" w:rsidRDefault="00142B88" w:rsidP="00142B88"/>
    <w:p w14:paraId="6F30384E" w14:textId="77777777" w:rsidR="00142B88" w:rsidRDefault="00142B88" w:rsidP="00142B88"/>
    <w:p w14:paraId="27ECF6EF" w14:textId="77777777" w:rsidR="00142B88" w:rsidRPr="00A35FBF" w:rsidRDefault="00142B88" w:rsidP="00142B88">
      <w:pPr>
        <w:pStyle w:val="Heading3"/>
      </w:pPr>
    </w:p>
    <w:p w14:paraId="48C9E632" w14:textId="77777777" w:rsidR="00142B88" w:rsidRPr="00CE1A10" w:rsidRDefault="00142B88" w:rsidP="00142B88">
      <w:pPr>
        <w:keepNext/>
        <w:outlineLvl w:val="1"/>
        <w:rPr>
          <w:rFonts w:eastAsia="Times"/>
          <w:b/>
          <w:sz w:val="28"/>
          <w:szCs w:val="28"/>
          <w:lang w:eastAsia="en-GB"/>
        </w:rPr>
      </w:pPr>
      <w:r w:rsidRPr="00CE1A10">
        <w:rPr>
          <w:rFonts w:eastAsia="Times"/>
          <w:b/>
          <w:noProof/>
          <w:sz w:val="28"/>
          <w:szCs w:val="28"/>
          <w:lang w:eastAsia="en-NZ"/>
        </w:rPr>
        <mc:AlternateContent>
          <mc:Choice Requires="wps">
            <w:drawing>
              <wp:anchor distT="0" distB="0" distL="114300" distR="114300" simplePos="0" relativeHeight="251732992" behindDoc="1" locked="0" layoutInCell="1" allowOverlap="1" wp14:anchorId="7BA51865" wp14:editId="07A5DE7E">
                <wp:simplePos x="0" y="0"/>
                <wp:positionH relativeFrom="column">
                  <wp:posOffset>-123190</wp:posOffset>
                </wp:positionH>
                <wp:positionV relativeFrom="paragraph">
                  <wp:posOffset>267335</wp:posOffset>
                </wp:positionV>
                <wp:extent cx="4091305" cy="2087245"/>
                <wp:effectExtent l="0" t="0" r="23495" b="20955"/>
                <wp:wrapNone/>
                <wp:docPr id="4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305" cy="2087245"/>
                        </a:xfrm>
                        <a:prstGeom prst="roundRect">
                          <a:avLst>
                            <a:gd name="adj" fmla="val 16667"/>
                          </a:avLst>
                        </a:prstGeom>
                        <a:solidFill>
                          <a:srgbClr val="B9CDE5"/>
                        </a:solidFill>
                        <a:ln w="25400">
                          <a:solidFill>
                            <a:srgbClr val="385D8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328E8" id="AutoShape 93" o:spid="_x0000_s1026" style="position:absolute;margin-left:-9.7pt;margin-top:21.05pt;width:322.15pt;height:164.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" fillcolor="#b9cde5" strokecolor="#385d8a" strokeweight="2pt"/>
            </w:pict>
          </mc:Fallback>
        </mc:AlternateContent>
      </w:r>
      <w:r w:rsidRPr="00CE1A10">
        <w:rPr>
          <w:rFonts w:eastAsia="Times"/>
          <w:b/>
          <w:sz w:val="28"/>
          <w:szCs w:val="28"/>
          <w:lang w:eastAsia="en-GB"/>
        </w:rPr>
        <w:t>Incident Reporting Process</w:t>
      </w:r>
    </w:p>
    <w:tbl>
      <w:tblPr>
        <w:tblW w:w="0" w:type="auto"/>
        <w:tblLook w:val="04A0" w:firstRow="1" w:lastRow="0" w:firstColumn="1" w:lastColumn="0" w:noHBand="0" w:noVBand="1"/>
      </w:tblPr>
      <w:tblGrid>
        <w:gridCol w:w="6345"/>
        <w:gridCol w:w="284"/>
        <w:gridCol w:w="2941"/>
      </w:tblGrid>
      <w:tr w:rsidR="00142B88" w:rsidRPr="00DA045D" w14:paraId="7E96BC55" w14:textId="77777777" w:rsidTr="00142B88">
        <w:tc>
          <w:tcPr>
            <w:tcW w:w="6345" w:type="dxa"/>
            <w:shd w:val="clear" w:color="auto" w:fill="auto"/>
          </w:tcPr>
          <w:p w14:paraId="0490EEEC" w14:textId="77777777" w:rsidR="00142B88" w:rsidRPr="00CE1A10" w:rsidRDefault="00142B88" w:rsidP="00142B88">
            <w:pPr>
              <w:keepNext/>
              <w:outlineLvl w:val="1"/>
              <w:rPr>
                <w:color w:val="404040" w:themeColor="text1" w:themeTint="BF"/>
              </w:rPr>
            </w:pPr>
            <w:r w:rsidRPr="00CE1A10">
              <w:rPr>
                <w:rFonts w:eastAsia="Times"/>
                <w:color w:val="404040" w:themeColor="text1" w:themeTint="BF"/>
                <w:sz w:val="28"/>
                <w:szCs w:val="28"/>
                <w:lang w:eastAsia="en-GB"/>
              </w:rPr>
              <w:t xml:space="preserve">   1.  Report</w:t>
            </w:r>
          </w:p>
        </w:tc>
        <w:tc>
          <w:tcPr>
            <w:tcW w:w="284" w:type="dxa"/>
            <w:shd w:val="clear" w:color="auto" w:fill="auto"/>
          </w:tcPr>
          <w:p w14:paraId="472A96A5" w14:textId="77777777" w:rsidR="00142B88" w:rsidRPr="00DA045D" w:rsidRDefault="00142B88" w:rsidP="00142B88">
            <w:pPr>
              <w:keepNext/>
              <w:outlineLvl w:val="1"/>
            </w:pPr>
          </w:p>
        </w:tc>
        <w:tc>
          <w:tcPr>
            <w:tcW w:w="2941" w:type="dxa"/>
            <w:vMerge w:val="restart"/>
            <w:shd w:val="clear" w:color="auto" w:fill="auto"/>
          </w:tcPr>
          <w:p w14:paraId="47E219A6" w14:textId="77777777" w:rsidR="00142B88" w:rsidRPr="00DA045D" w:rsidRDefault="00142B88" w:rsidP="00142B88">
            <w:pPr>
              <w:keepNext/>
              <w:outlineLvl w:val="1"/>
              <w:rPr>
                <w:sz w:val="18"/>
                <w:szCs w:val="20"/>
              </w:rPr>
            </w:pPr>
            <w:r w:rsidRPr="00DA045D">
              <w:rPr>
                <w:sz w:val="18"/>
                <w:szCs w:val="20"/>
              </w:rPr>
              <w:t>Notes:</w:t>
            </w:r>
          </w:p>
          <w:p w14:paraId="47FEC9C0" w14:textId="77777777" w:rsidR="00142B88" w:rsidRDefault="00142B88" w:rsidP="00142B88">
            <w:pPr>
              <w:keepNext/>
              <w:outlineLvl w:val="1"/>
              <w:rPr>
                <w:sz w:val="18"/>
                <w:szCs w:val="20"/>
              </w:rPr>
            </w:pPr>
            <w:r w:rsidRPr="00DA045D">
              <w:rPr>
                <w:sz w:val="18"/>
                <w:szCs w:val="20"/>
              </w:rPr>
              <w:t xml:space="preserve">In the </w:t>
            </w:r>
            <w:r>
              <w:rPr>
                <w:sz w:val="18"/>
                <w:szCs w:val="20"/>
              </w:rPr>
              <w:t>case</w:t>
            </w:r>
            <w:r w:rsidRPr="00DA045D">
              <w:rPr>
                <w:sz w:val="18"/>
                <w:szCs w:val="20"/>
              </w:rPr>
              <w:t xml:space="preserve"> of a</w:t>
            </w:r>
            <w:r>
              <w:rPr>
                <w:sz w:val="18"/>
                <w:szCs w:val="20"/>
              </w:rPr>
              <w:t xml:space="preserve"> ‘Notifiable Event’ </w:t>
            </w:r>
            <w:r w:rsidRPr="00DA045D">
              <w:rPr>
                <w:sz w:val="18"/>
                <w:szCs w:val="20"/>
              </w:rPr>
              <w:t xml:space="preserve">the scene should not be interfered with and </w:t>
            </w:r>
            <w:r>
              <w:rPr>
                <w:sz w:val="18"/>
                <w:szCs w:val="20"/>
              </w:rPr>
              <w:t>WorkSafe NZ</w:t>
            </w:r>
            <w:r w:rsidRPr="00DA045D">
              <w:rPr>
                <w:sz w:val="18"/>
                <w:szCs w:val="20"/>
              </w:rPr>
              <w:t xml:space="preserve"> </w:t>
            </w:r>
          </w:p>
          <w:p w14:paraId="148E996D" w14:textId="77777777" w:rsidR="00142B88" w:rsidRDefault="00142B88" w:rsidP="00142B88">
            <w:pPr>
              <w:keepNext/>
              <w:outlineLvl w:val="1"/>
              <w:rPr>
                <w:sz w:val="18"/>
                <w:szCs w:val="20"/>
              </w:rPr>
            </w:pPr>
            <w:r w:rsidRPr="00DA045D">
              <w:rPr>
                <w:sz w:val="18"/>
                <w:szCs w:val="20"/>
              </w:rPr>
              <w:t xml:space="preserve">must be notified </w:t>
            </w:r>
            <w:r>
              <w:rPr>
                <w:sz w:val="18"/>
                <w:szCs w:val="20"/>
              </w:rPr>
              <w:t>as soon as possible, and by the fastest means possible.</w:t>
            </w:r>
          </w:p>
          <w:p w14:paraId="3DA0B9CC" w14:textId="77777777" w:rsidR="00C34A9A" w:rsidRDefault="00C34A9A" w:rsidP="00142B88">
            <w:pPr>
              <w:keepNext/>
              <w:outlineLvl w:val="1"/>
              <w:rPr>
                <w:sz w:val="18"/>
                <w:szCs w:val="20"/>
              </w:rPr>
            </w:pPr>
            <w:r>
              <w:rPr>
                <w:sz w:val="18"/>
                <w:szCs w:val="20"/>
              </w:rPr>
              <w:t>*Using the Incident Severity Scale</w:t>
            </w:r>
          </w:p>
          <w:p w14:paraId="5A04A0B9" w14:textId="77777777" w:rsidR="00142B88" w:rsidRPr="00DA045D" w:rsidRDefault="00142B88" w:rsidP="00142B88">
            <w:pPr>
              <w:keepNext/>
              <w:outlineLvl w:val="1"/>
              <w:rPr>
                <w:sz w:val="18"/>
                <w:szCs w:val="20"/>
              </w:rPr>
            </w:pPr>
            <w:r>
              <w:rPr>
                <w:sz w:val="18"/>
                <w:szCs w:val="20"/>
              </w:rPr>
              <w:t>**</w:t>
            </w:r>
            <w:r w:rsidR="00C34A9A">
              <w:rPr>
                <w:sz w:val="18"/>
                <w:szCs w:val="20"/>
              </w:rPr>
              <w:t>Safety complaints</w:t>
            </w:r>
            <w:r w:rsidRPr="0037122D">
              <w:rPr>
                <w:sz w:val="18"/>
                <w:szCs w:val="20"/>
              </w:rPr>
              <w:t xml:space="preserve"> raised by staff or other parties will be documented and followed up via the incident review process  </w:t>
            </w:r>
          </w:p>
        </w:tc>
      </w:tr>
      <w:tr w:rsidR="00142B88" w:rsidRPr="00DA045D" w14:paraId="0E32067D" w14:textId="77777777" w:rsidTr="00142B88">
        <w:tc>
          <w:tcPr>
            <w:tcW w:w="6345" w:type="dxa"/>
            <w:shd w:val="clear" w:color="auto" w:fill="auto"/>
          </w:tcPr>
          <w:p w14:paraId="77C414FE" w14:textId="77777777" w:rsidR="00142B88" w:rsidRPr="00DA045D" w:rsidRDefault="00142B88" w:rsidP="00142B88">
            <w:pPr>
              <w:keepNext/>
              <w:numPr>
                <w:ilvl w:val="0"/>
                <w:numId w:val="20"/>
              </w:numPr>
              <w:ind w:left="567"/>
              <w:outlineLvl w:val="1"/>
            </w:pPr>
            <w:r w:rsidRPr="00DA045D">
              <w:t>All incidents are reported, and classified according to pot</w:t>
            </w:r>
            <w:r>
              <w:t>ential severity of the outcome:</w:t>
            </w:r>
          </w:p>
          <w:p w14:paraId="386647E3" w14:textId="77777777" w:rsidR="00142B88" w:rsidRPr="00DA045D" w:rsidRDefault="00142B88" w:rsidP="00142B88">
            <w:pPr>
              <w:keepNext/>
              <w:numPr>
                <w:ilvl w:val="0"/>
                <w:numId w:val="21"/>
              </w:numPr>
              <w:ind w:left="993" w:hanging="426"/>
              <w:outlineLvl w:val="1"/>
            </w:pPr>
            <w:r>
              <w:t>Incidents</w:t>
            </w:r>
            <w:r w:rsidRPr="00DA045D">
              <w:t xml:space="preserve"> </w:t>
            </w:r>
            <w:r>
              <w:t xml:space="preserve">causing harm </w:t>
            </w:r>
            <w:r w:rsidRPr="00DA045D">
              <w:t>of severity rating 3+</w:t>
            </w:r>
            <w:r>
              <w:t>*,</w:t>
            </w:r>
            <w:r w:rsidRPr="00DA045D">
              <w:t xml:space="preserve"> </w:t>
            </w:r>
          </w:p>
          <w:p w14:paraId="46E0B3CB" w14:textId="77777777" w:rsidR="00142B88" w:rsidRPr="00DA045D" w:rsidRDefault="00142B88" w:rsidP="00142B88">
            <w:pPr>
              <w:keepNext/>
              <w:numPr>
                <w:ilvl w:val="0"/>
                <w:numId w:val="21"/>
              </w:numPr>
              <w:ind w:left="993" w:hanging="426"/>
              <w:outlineLvl w:val="1"/>
            </w:pPr>
            <w:r>
              <w:t xml:space="preserve">Near Misses with </w:t>
            </w:r>
            <w:r w:rsidRPr="00DA045D">
              <w:t>potential severity of 6+</w:t>
            </w:r>
            <w:r>
              <w:t>*</w:t>
            </w:r>
            <w:r w:rsidRPr="00DA045D">
              <w:t xml:space="preserve">, </w:t>
            </w:r>
          </w:p>
          <w:p w14:paraId="355E54E7" w14:textId="77777777" w:rsidR="00142B88" w:rsidRPr="00DA045D" w:rsidRDefault="00AF299A" w:rsidP="00142B88">
            <w:pPr>
              <w:keepNext/>
              <w:numPr>
                <w:ilvl w:val="0"/>
                <w:numId w:val="21"/>
              </w:numPr>
              <w:ind w:left="993" w:hanging="426"/>
              <w:outlineLvl w:val="1"/>
            </w:pPr>
            <w:r>
              <w:t>A</w:t>
            </w:r>
            <w:r w:rsidR="00142B88" w:rsidRPr="00DA045D">
              <w:t>ny others</w:t>
            </w:r>
            <w:r w:rsidR="00142B88">
              <w:t>**</w:t>
            </w:r>
            <w:r w:rsidR="00142B88" w:rsidRPr="00DA045D">
              <w:t xml:space="preserve"> as required, </w:t>
            </w:r>
          </w:p>
          <w:p w14:paraId="7EEBF9CE" w14:textId="77777777" w:rsidR="00142B88" w:rsidRDefault="00142B88" w:rsidP="00142B88">
            <w:pPr>
              <w:keepNext/>
              <w:outlineLvl w:val="1"/>
            </w:pPr>
            <w:r>
              <w:t xml:space="preserve">        are documented on an </w:t>
            </w:r>
            <w:r w:rsidRPr="004A7359">
              <w:rPr>
                <w:i/>
                <w:u w:val="single"/>
              </w:rPr>
              <w:t>Incident Report form</w:t>
            </w:r>
            <w:r w:rsidRPr="00DA045D">
              <w:t xml:space="preserve"> as soon as </w:t>
            </w:r>
          </w:p>
          <w:p w14:paraId="3DDB5683" w14:textId="77777777" w:rsidR="00142B88" w:rsidRPr="00DA045D" w:rsidRDefault="00142B88" w:rsidP="00142B88">
            <w:pPr>
              <w:keepNext/>
              <w:outlineLvl w:val="1"/>
            </w:pPr>
            <w:r>
              <w:t xml:space="preserve">        practical (and</w:t>
            </w:r>
            <w:r w:rsidRPr="00DA045D">
              <w:t xml:space="preserve"> in 7 days).</w:t>
            </w:r>
          </w:p>
        </w:tc>
        <w:tc>
          <w:tcPr>
            <w:tcW w:w="284" w:type="dxa"/>
            <w:shd w:val="clear" w:color="auto" w:fill="auto"/>
          </w:tcPr>
          <w:p w14:paraId="2292B10A" w14:textId="77777777" w:rsidR="00142B88" w:rsidRPr="00DA045D" w:rsidRDefault="00142B88" w:rsidP="00142B88">
            <w:pPr>
              <w:keepNext/>
              <w:outlineLvl w:val="1"/>
              <w:rPr>
                <w:sz w:val="18"/>
                <w:szCs w:val="20"/>
              </w:rPr>
            </w:pPr>
          </w:p>
        </w:tc>
        <w:tc>
          <w:tcPr>
            <w:tcW w:w="2941" w:type="dxa"/>
            <w:vMerge/>
            <w:shd w:val="clear" w:color="auto" w:fill="auto"/>
          </w:tcPr>
          <w:p w14:paraId="709E911D" w14:textId="77777777" w:rsidR="00142B88" w:rsidRPr="00DA045D" w:rsidRDefault="00142B88" w:rsidP="00142B88">
            <w:pPr>
              <w:numPr>
                <w:ilvl w:val="0"/>
                <w:numId w:val="18"/>
              </w:numPr>
            </w:pPr>
          </w:p>
        </w:tc>
      </w:tr>
      <w:tr w:rsidR="00142B88" w:rsidRPr="00DA045D" w14:paraId="6B2EC2E4" w14:textId="77777777" w:rsidTr="004B2DA5">
        <w:trPr>
          <w:trHeight w:val="518"/>
        </w:trPr>
        <w:tc>
          <w:tcPr>
            <w:tcW w:w="6345" w:type="dxa"/>
            <w:shd w:val="clear" w:color="auto" w:fill="auto"/>
          </w:tcPr>
          <w:p w14:paraId="302FB41D" w14:textId="77777777" w:rsidR="00142B88" w:rsidRPr="00DA045D" w:rsidRDefault="00142B88" w:rsidP="00142B88">
            <w:pPr>
              <w:keepNext/>
              <w:outlineLvl w:val="1"/>
              <w:rPr>
                <w:rFonts w:eastAsia="Times"/>
                <w:color w:val="003366"/>
                <w:sz w:val="20"/>
                <w:szCs w:val="28"/>
                <w:lang w:eastAsia="en-GB"/>
              </w:rPr>
            </w:pPr>
            <w:r>
              <w:rPr>
                <w:rFonts w:eastAsia="Times"/>
                <w:noProof/>
                <w:color w:val="003366"/>
                <w:sz w:val="20"/>
                <w:szCs w:val="28"/>
                <w:lang w:eastAsia="en-NZ"/>
              </w:rPr>
              <mc:AlternateContent>
                <mc:Choice Requires="wps">
                  <w:drawing>
                    <wp:anchor distT="0" distB="0" distL="114300" distR="114300" simplePos="0" relativeHeight="251737088" behindDoc="1" locked="0" layoutInCell="1" allowOverlap="1" wp14:anchorId="01554EBC" wp14:editId="40BA364C">
                      <wp:simplePos x="0" y="0"/>
                      <wp:positionH relativeFrom="column">
                        <wp:posOffset>-123190</wp:posOffset>
                      </wp:positionH>
                      <wp:positionV relativeFrom="paragraph">
                        <wp:posOffset>320675</wp:posOffset>
                      </wp:positionV>
                      <wp:extent cx="4103370" cy="1026160"/>
                      <wp:effectExtent l="0" t="0" r="36830" b="15240"/>
                      <wp:wrapNone/>
                      <wp:docPr id="4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1026160"/>
                              </a:xfrm>
                              <a:prstGeom prst="roundRect">
                                <a:avLst>
                                  <a:gd name="adj" fmla="val 16667"/>
                                </a:avLst>
                              </a:prstGeom>
                              <a:solidFill>
                                <a:srgbClr val="B9CDE5"/>
                              </a:solidFill>
                              <a:ln w="25400">
                                <a:solidFill>
                                  <a:srgbClr val="385D8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B2AE84" id="AutoShape 97" o:spid="_x0000_s1026" style="position:absolute;margin-left:-9.7pt;margin-top:25.25pt;width:323.1pt;height:80.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" fillcolor="#b9cde5" strokecolor="#385d8a" strokeweight="2pt"/>
                  </w:pict>
                </mc:Fallback>
              </mc:AlternateContent>
            </w:r>
            <w:r w:rsidRPr="00DA045D">
              <w:rPr>
                <w:rFonts w:eastAsia="Times"/>
                <w:color w:val="003366"/>
                <w:sz w:val="20"/>
                <w:szCs w:val="28"/>
                <w:lang w:eastAsia="en-GB"/>
              </w:rPr>
              <w:t xml:space="preserve">                                        </w:t>
            </w:r>
            <w:r>
              <w:rPr>
                <w:rFonts w:eastAsia="Times"/>
                <w:color w:val="003366"/>
                <w:sz w:val="20"/>
                <w:szCs w:val="28"/>
                <w:lang w:eastAsia="en-GB"/>
              </w:rPr>
              <w:t xml:space="preserve"> </w:t>
            </w:r>
            <w:r w:rsidRPr="00DA045D">
              <w:rPr>
                <w:rFonts w:eastAsia="Times"/>
                <w:color w:val="003366"/>
                <w:sz w:val="20"/>
                <w:szCs w:val="28"/>
                <w:lang w:eastAsia="en-GB"/>
              </w:rPr>
              <w:t xml:space="preserve">    </w:t>
            </w:r>
            <w:r>
              <w:rPr>
                <w:rFonts w:eastAsia="Times"/>
                <w:noProof/>
                <w:color w:val="003366"/>
                <w:sz w:val="20"/>
                <w:szCs w:val="28"/>
                <w:lang w:eastAsia="en-NZ"/>
              </w:rPr>
              <w:drawing>
                <wp:inline distT="0" distB="0" distL="0" distR="0" wp14:anchorId="42C1DDB3" wp14:editId="2262E409">
                  <wp:extent cx="657225" cy="209550"/>
                  <wp:effectExtent l="0" t="0" r="317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pic:spPr>
                      </pic:pic>
                    </a:graphicData>
                  </a:graphic>
                </wp:inline>
              </w:drawing>
            </w:r>
          </w:p>
        </w:tc>
        <w:tc>
          <w:tcPr>
            <w:tcW w:w="284" w:type="dxa"/>
            <w:shd w:val="clear" w:color="auto" w:fill="auto"/>
          </w:tcPr>
          <w:p w14:paraId="311D9A0C" w14:textId="77777777" w:rsidR="00142B88" w:rsidRPr="00DA045D" w:rsidRDefault="00142B88" w:rsidP="00142B88">
            <w:pPr>
              <w:keepNext/>
              <w:outlineLvl w:val="1"/>
              <w:rPr>
                <w:sz w:val="20"/>
              </w:rPr>
            </w:pPr>
          </w:p>
        </w:tc>
        <w:tc>
          <w:tcPr>
            <w:tcW w:w="2941" w:type="dxa"/>
            <w:vMerge/>
            <w:shd w:val="clear" w:color="auto" w:fill="auto"/>
          </w:tcPr>
          <w:p w14:paraId="57AB8C35" w14:textId="77777777" w:rsidR="00142B88" w:rsidRPr="00DA045D" w:rsidRDefault="00142B88" w:rsidP="00142B88">
            <w:pPr>
              <w:keepNext/>
              <w:outlineLvl w:val="1"/>
              <w:rPr>
                <w:sz w:val="20"/>
              </w:rPr>
            </w:pPr>
          </w:p>
        </w:tc>
      </w:tr>
      <w:tr w:rsidR="00142B88" w:rsidRPr="00DA045D" w14:paraId="639C85F7" w14:textId="77777777" w:rsidTr="00142B88">
        <w:tc>
          <w:tcPr>
            <w:tcW w:w="6345" w:type="dxa"/>
            <w:shd w:val="clear" w:color="auto" w:fill="auto"/>
          </w:tcPr>
          <w:p w14:paraId="7BF78568" w14:textId="77777777" w:rsidR="00142B88" w:rsidRPr="00CE1A10" w:rsidRDefault="00142B88" w:rsidP="00142B88">
            <w:pPr>
              <w:keepNext/>
              <w:outlineLvl w:val="1"/>
              <w:rPr>
                <w:color w:val="404040" w:themeColor="text1" w:themeTint="BF"/>
                <w:sz w:val="28"/>
                <w:szCs w:val="28"/>
              </w:rPr>
            </w:pPr>
            <w:r w:rsidRPr="00CE1A10">
              <w:rPr>
                <w:rFonts w:eastAsia="Times"/>
                <w:color w:val="404040" w:themeColor="text1" w:themeTint="BF"/>
                <w:sz w:val="28"/>
                <w:szCs w:val="28"/>
                <w:lang w:eastAsia="en-GB"/>
              </w:rPr>
              <w:t xml:space="preserve">   2.  Review</w:t>
            </w:r>
          </w:p>
        </w:tc>
        <w:tc>
          <w:tcPr>
            <w:tcW w:w="284" w:type="dxa"/>
            <w:shd w:val="clear" w:color="auto" w:fill="auto"/>
          </w:tcPr>
          <w:p w14:paraId="61C5EC3A" w14:textId="77777777" w:rsidR="00142B88" w:rsidRPr="00DA045D" w:rsidRDefault="00142B88" w:rsidP="00142B88">
            <w:pPr>
              <w:keepNext/>
              <w:outlineLvl w:val="1"/>
            </w:pPr>
          </w:p>
        </w:tc>
        <w:tc>
          <w:tcPr>
            <w:tcW w:w="2941" w:type="dxa"/>
            <w:vMerge w:val="restart"/>
            <w:shd w:val="clear" w:color="auto" w:fill="auto"/>
          </w:tcPr>
          <w:p w14:paraId="01045A3F" w14:textId="77777777" w:rsidR="00142B88" w:rsidRPr="00DA045D" w:rsidRDefault="00142B88" w:rsidP="00142B88">
            <w:pPr>
              <w:keepNext/>
              <w:outlineLvl w:val="1"/>
              <w:rPr>
                <w:sz w:val="18"/>
              </w:rPr>
            </w:pPr>
          </w:p>
          <w:p w14:paraId="1F06C8F4" w14:textId="77777777" w:rsidR="00C34A9A" w:rsidRDefault="00C34A9A" w:rsidP="00C34A9A">
            <w:pPr>
              <w:keepNext/>
              <w:outlineLvl w:val="1"/>
              <w:rPr>
                <w:sz w:val="18"/>
              </w:rPr>
            </w:pPr>
            <w:r>
              <w:rPr>
                <w:sz w:val="18"/>
              </w:rPr>
              <w:t>***And the staff involved in / or managing the incident.</w:t>
            </w:r>
          </w:p>
          <w:p w14:paraId="6257F69B" w14:textId="77777777" w:rsidR="00142B88" w:rsidRPr="00DA045D" w:rsidRDefault="00142B88" w:rsidP="00C34A9A">
            <w:pPr>
              <w:keepNext/>
              <w:outlineLvl w:val="1"/>
            </w:pPr>
          </w:p>
        </w:tc>
      </w:tr>
      <w:tr w:rsidR="00142B88" w:rsidRPr="00DA045D" w14:paraId="644326B8" w14:textId="77777777" w:rsidTr="00142B88">
        <w:tc>
          <w:tcPr>
            <w:tcW w:w="6345" w:type="dxa"/>
            <w:shd w:val="clear" w:color="auto" w:fill="auto"/>
          </w:tcPr>
          <w:p w14:paraId="06CC3B3C" w14:textId="77777777" w:rsidR="00142B88" w:rsidRPr="00DA045D" w:rsidRDefault="00142B88" w:rsidP="00142B88">
            <w:pPr>
              <w:keepNext/>
              <w:numPr>
                <w:ilvl w:val="0"/>
                <w:numId w:val="20"/>
              </w:numPr>
              <w:ind w:left="567"/>
              <w:outlineLvl w:val="1"/>
            </w:pPr>
            <w:r w:rsidRPr="00DA045D">
              <w:t>All documented incidents are reviewe</w:t>
            </w:r>
            <w:r w:rsidRPr="00BF0341">
              <w:t xml:space="preserve">d by the </w:t>
            </w:r>
            <w:r w:rsidRPr="00BF0341">
              <w:rPr>
                <w:color w:val="0070C0"/>
              </w:rPr>
              <w:t xml:space="preserve">[EOTC Coordinator]*** </w:t>
            </w:r>
            <w:r w:rsidRPr="00BF0341">
              <w:t>in</w:t>
            </w:r>
            <w:r>
              <w:t xml:space="preserve"> order to identify the underlying causes responsible for the event.</w:t>
            </w:r>
            <w:r w:rsidRPr="00DA045D">
              <w:t xml:space="preserve">  </w:t>
            </w:r>
          </w:p>
        </w:tc>
        <w:tc>
          <w:tcPr>
            <w:tcW w:w="284" w:type="dxa"/>
            <w:shd w:val="clear" w:color="auto" w:fill="auto"/>
          </w:tcPr>
          <w:p w14:paraId="640932DA" w14:textId="77777777" w:rsidR="00142B88" w:rsidRPr="00DA045D" w:rsidRDefault="00142B88" w:rsidP="00142B88">
            <w:pPr>
              <w:keepNext/>
              <w:outlineLvl w:val="1"/>
              <w:rPr>
                <w:sz w:val="18"/>
              </w:rPr>
            </w:pPr>
          </w:p>
        </w:tc>
        <w:tc>
          <w:tcPr>
            <w:tcW w:w="2941" w:type="dxa"/>
            <w:vMerge/>
            <w:shd w:val="clear" w:color="auto" w:fill="auto"/>
          </w:tcPr>
          <w:p w14:paraId="4FF0CF07" w14:textId="77777777" w:rsidR="00142B88" w:rsidRPr="00DA045D" w:rsidRDefault="00142B88" w:rsidP="00142B88">
            <w:pPr>
              <w:keepNext/>
              <w:outlineLvl w:val="1"/>
              <w:rPr>
                <w:sz w:val="18"/>
              </w:rPr>
            </w:pPr>
          </w:p>
        </w:tc>
      </w:tr>
      <w:tr w:rsidR="00142B88" w:rsidRPr="00DA045D" w14:paraId="236B1542" w14:textId="77777777" w:rsidTr="00142B88">
        <w:tc>
          <w:tcPr>
            <w:tcW w:w="6345" w:type="dxa"/>
            <w:shd w:val="clear" w:color="auto" w:fill="auto"/>
          </w:tcPr>
          <w:p w14:paraId="7F313F40" w14:textId="77777777" w:rsidR="00142B88" w:rsidRPr="00DA045D" w:rsidRDefault="00142B88" w:rsidP="00142B88">
            <w:pPr>
              <w:keepNext/>
              <w:outlineLvl w:val="1"/>
              <w:rPr>
                <w:rFonts w:eastAsia="Times"/>
                <w:color w:val="003366"/>
                <w:sz w:val="20"/>
                <w:szCs w:val="28"/>
                <w:lang w:eastAsia="en-GB"/>
              </w:rPr>
            </w:pPr>
            <w:r>
              <w:rPr>
                <w:rFonts w:eastAsia="Times"/>
                <w:noProof/>
                <w:color w:val="003366"/>
                <w:sz w:val="20"/>
                <w:szCs w:val="28"/>
                <w:lang w:eastAsia="en-NZ"/>
              </w:rPr>
              <mc:AlternateContent>
                <mc:Choice Requires="wps">
                  <w:drawing>
                    <wp:anchor distT="0" distB="0" distL="114300" distR="114300" simplePos="0" relativeHeight="251735040" behindDoc="1" locked="0" layoutInCell="1" allowOverlap="1" wp14:anchorId="46D2F61A" wp14:editId="26380C34">
                      <wp:simplePos x="0" y="0"/>
                      <wp:positionH relativeFrom="column">
                        <wp:posOffset>-123190</wp:posOffset>
                      </wp:positionH>
                      <wp:positionV relativeFrom="paragraph">
                        <wp:posOffset>182246</wp:posOffset>
                      </wp:positionV>
                      <wp:extent cx="4091305" cy="2042160"/>
                      <wp:effectExtent l="0" t="0" r="23495" b="15240"/>
                      <wp:wrapNone/>
                      <wp:docPr id="4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305" cy="2042160"/>
                              </a:xfrm>
                              <a:prstGeom prst="roundRect">
                                <a:avLst>
                                  <a:gd name="adj" fmla="val 16667"/>
                                </a:avLst>
                              </a:prstGeom>
                              <a:solidFill>
                                <a:srgbClr val="B9CDE5"/>
                              </a:solidFill>
                              <a:ln w="25400">
                                <a:solidFill>
                                  <a:srgbClr val="385D8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2EF80" id="AutoShape 95" o:spid="_x0000_s1026" style="position:absolute;margin-left:-9.7pt;margin-top:14.35pt;width:322.15pt;height:160.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" fillcolor="#b9cde5" strokecolor="#385d8a" strokeweight="2pt"/>
                  </w:pict>
                </mc:Fallback>
              </mc:AlternateContent>
            </w:r>
            <w:r>
              <w:rPr>
                <w:rFonts w:eastAsia="Times"/>
                <w:noProof/>
                <w:color w:val="003366"/>
                <w:sz w:val="20"/>
                <w:szCs w:val="28"/>
                <w:lang w:eastAsia="en-NZ"/>
              </w:rPr>
              <mc:AlternateContent>
                <mc:Choice Requires="wps">
                  <w:drawing>
                    <wp:anchor distT="0" distB="0" distL="114300" distR="114300" simplePos="0" relativeHeight="251736064" behindDoc="0" locked="0" layoutInCell="1" allowOverlap="1" wp14:anchorId="4F38E8AD" wp14:editId="5543211E">
                      <wp:simplePos x="0" y="0"/>
                      <wp:positionH relativeFrom="column">
                        <wp:posOffset>1692275</wp:posOffset>
                      </wp:positionH>
                      <wp:positionV relativeFrom="paragraph">
                        <wp:posOffset>5080</wp:posOffset>
                      </wp:positionV>
                      <wp:extent cx="457200" cy="149860"/>
                      <wp:effectExtent l="50800" t="0" r="0" b="5334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49860"/>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DA36D2" id="Down Arrow 22" o:spid="_x0000_s1026" type="#_x0000_t67" style="position:absolute;margin-left:133.25pt;margin-top:.4pt;width:36pt;height:1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" adj="10800" fillcolor="#b9cde5" strokecolor="#385d8a" strokeweight="2pt">
                      <v:path arrowok="t"/>
                    </v:shape>
                  </w:pict>
                </mc:Fallback>
              </mc:AlternateContent>
            </w:r>
          </w:p>
        </w:tc>
        <w:tc>
          <w:tcPr>
            <w:tcW w:w="284" w:type="dxa"/>
            <w:shd w:val="clear" w:color="auto" w:fill="auto"/>
          </w:tcPr>
          <w:p w14:paraId="1F54755C" w14:textId="77777777" w:rsidR="00142B88" w:rsidRPr="00DA045D" w:rsidRDefault="00142B88" w:rsidP="00142B88">
            <w:pPr>
              <w:keepNext/>
              <w:outlineLvl w:val="1"/>
              <w:rPr>
                <w:rFonts w:eastAsia="Times"/>
                <w:color w:val="003366"/>
                <w:sz w:val="20"/>
                <w:szCs w:val="28"/>
                <w:lang w:eastAsia="en-GB"/>
              </w:rPr>
            </w:pPr>
          </w:p>
        </w:tc>
        <w:tc>
          <w:tcPr>
            <w:tcW w:w="2941" w:type="dxa"/>
            <w:vMerge/>
            <w:shd w:val="clear" w:color="auto" w:fill="auto"/>
          </w:tcPr>
          <w:p w14:paraId="06270EAF" w14:textId="77777777" w:rsidR="00142B88" w:rsidRPr="00DA045D" w:rsidRDefault="00142B88" w:rsidP="00142B88">
            <w:pPr>
              <w:keepNext/>
              <w:outlineLvl w:val="1"/>
              <w:rPr>
                <w:rFonts w:eastAsia="Times"/>
                <w:color w:val="003366"/>
                <w:sz w:val="20"/>
                <w:szCs w:val="28"/>
                <w:lang w:eastAsia="en-GB"/>
              </w:rPr>
            </w:pPr>
          </w:p>
        </w:tc>
      </w:tr>
      <w:tr w:rsidR="00142B88" w:rsidRPr="00DA045D" w14:paraId="03B875FB" w14:textId="77777777" w:rsidTr="00142B88">
        <w:tc>
          <w:tcPr>
            <w:tcW w:w="6345" w:type="dxa"/>
            <w:shd w:val="clear" w:color="auto" w:fill="auto"/>
          </w:tcPr>
          <w:p w14:paraId="5E1B5BF8" w14:textId="77777777" w:rsidR="00142B88" w:rsidRPr="00CE1A10" w:rsidRDefault="00142B88" w:rsidP="00142B88">
            <w:pPr>
              <w:keepNext/>
              <w:outlineLvl w:val="1"/>
              <w:rPr>
                <w:color w:val="404040" w:themeColor="text1" w:themeTint="BF"/>
              </w:rPr>
            </w:pPr>
            <w:r w:rsidRPr="00DA045D">
              <w:rPr>
                <w:rFonts w:eastAsia="Times"/>
                <w:color w:val="003366"/>
                <w:sz w:val="28"/>
                <w:szCs w:val="28"/>
                <w:lang w:eastAsia="en-GB"/>
              </w:rPr>
              <w:t xml:space="preserve">   </w:t>
            </w:r>
            <w:r w:rsidRPr="00CE1A10">
              <w:rPr>
                <w:rFonts w:eastAsia="Times"/>
                <w:color w:val="404040" w:themeColor="text1" w:themeTint="BF"/>
                <w:sz w:val="28"/>
                <w:szCs w:val="28"/>
                <w:lang w:eastAsia="en-GB"/>
              </w:rPr>
              <w:t>3.  Action</w:t>
            </w:r>
          </w:p>
        </w:tc>
        <w:tc>
          <w:tcPr>
            <w:tcW w:w="284" w:type="dxa"/>
            <w:shd w:val="clear" w:color="auto" w:fill="auto"/>
          </w:tcPr>
          <w:p w14:paraId="5AA40E83" w14:textId="77777777" w:rsidR="00142B88" w:rsidRPr="00DA045D" w:rsidRDefault="00142B88" w:rsidP="00142B88">
            <w:pPr>
              <w:keepNext/>
              <w:outlineLvl w:val="1"/>
            </w:pPr>
          </w:p>
        </w:tc>
        <w:tc>
          <w:tcPr>
            <w:tcW w:w="2941" w:type="dxa"/>
            <w:vMerge/>
            <w:shd w:val="clear" w:color="auto" w:fill="auto"/>
          </w:tcPr>
          <w:p w14:paraId="62CD9420" w14:textId="77777777" w:rsidR="00142B88" w:rsidRPr="00DA045D" w:rsidRDefault="00142B88" w:rsidP="00142B88">
            <w:pPr>
              <w:keepNext/>
              <w:outlineLvl w:val="1"/>
            </w:pPr>
          </w:p>
        </w:tc>
      </w:tr>
      <w:tr w:rsidR="00142B88" w:rsidRPr="00DA045D" w14:paraId="47E25EA9" w14:textId="77777777" w:rsidTr="00142B88">
        <w:tc>
          <w:tcPr>
            <w:tcW w:w="6345" w:type="dxa"/>
            <w:shd w:val="clear" w:color="auto" w:fill="auto"/>
          </w:tcPr>
          <w:p w14:paraId="5692D64E" w14:textId="77777777" w:rsidR="00142B88" w:rsidRPr="00DA045D" w:rsidRDefault="00AF299A" w:rsidP="00142B88">
            <w:pPr>
              <w:keepNext/>
              <w:numPr>
                <w:ilvl w:val="0"/>
                <w:numId w:val="20"/>
              </w:numPr>
              <w:ind w:left="567"/>
              <w:outlineLvl w:val="1"/>
            </w:pPr>
            <w:r>
              <w:t>When a review identifies</w:t>
            </w:r>
            <w:r w:rsidR="00142B88" w:rsidRPr="00DA045D">
              <w:t xml:space="preserve"> </w:t>
            </w:r>
            <w:r w:rsidR="00142B88">
              <w:t xml:space="preserve">risk or </w:t>
            </w:r>
            <w:r>
              <w:t xml:space="preserve">a </w:t>
            </w:r>
            <w:r w:rsidR="00142B88" w:rsidRPr="00DA045D">
              <w:t>hazard that is not adequately controlled, immediate action (before activity next u</w:t>
            </w:r>
            <w:r w:rsidR="00142B88">
              <w:t>ndertaken</w:t>
            </w:r>
            <w:r w:rsidR="00142B88" w:rsidRPr="00DA045D">
              <w:t xml:space="preserve">) is taken.  </w:t>
            </w:r>
          </w:p>
          <w:p w14:paraId="5A344A0C" w14:textId="77777777" w:rsidR="00142B88" w:rsidRPr="00DA045D" w:rsidRDefault="00142B88" w:rsidP="00142B88">
            <w:pPr>
              <w:keepNext/>
              <w:numPr>
                <w:ilvl w:val="0"/>
                <w:numId w:val="20"/>
              </w:numPr>
              <w:ind w:left="567"/>
              <w:outlineLvl w:val="1"/>
            </w:pPr>
            <w:r w:rsidRPr="00F00D96">
              <w:t>The</w:t>
            </w:r>
            <w:r>
              <w:t xml:space="preserve"> Risk</w:t>
            </w:r>
            <w:r w:rsidRPr="00F00D96">
              <w:t xml:space="preserve"> Management process</w:t>
            </w:r>
            <w:r w:rsidRPr="00DA045D">
              <w:t xml:space="preserve"> is used to identify appropriate controls.  </w:t>
            </w:r>
          </w:p>
          <w:p w14:paraId="230994CA" w14:textId="77777777" w:rsidR="00142B88" w:rsidRPr="00DA045D" w:rsidRDefault="00142B88" w:rsidP="00142B88">
            <w:pPr>
              <w:keepNext/>
              <w:numPr>
                <w:ilvl w:val="0"/>
                <w:numId w:val="20"/>
              </w:numPr>
              <w:ind w:left="567"/>
              <w:outlineLvl w:val="1"/>
            </w:pPr>
            <w:r w:rsidRPr="00DA045D">
              <w:t>Any follow up actions required are record</w:t>
            </w:r>
            <w:r>
              <w:t xml:space="preserve">ed on the </w:t>
            </w:r>
            <w:r w:rsidRPr="004A7359">
              <w:rPr>
                <w:i/>
                <w:u w:val="single"/>
              </w:rPr>
              <w:t>Incident Report form</w:t>
            </w:r>
            <w:r w:rsidRPr="00DA045D">
              <w:t>, and signed off once completed.</w:t>
            </w:r>
          </w:p>
        </w:tc>
        <w:tc>
          <w:tcPr>
            <w:tcW w:w="284" w:type="dxa"/>
            <w:shd w:val="clear" w:color="auto" w:fill="auto"/>
          </w:tcPr>
          <w:p w14:paraId="419DC879" w14:textId="77777777" w:rsidR="00142B88" w:rsidRPr="00DA045D" w:rsidRDefault="00142B88" w:rsidP="00142B88">
            <w:pPr>
              <w:keepNext/>
              <w:outlineLvl w:val="1"/>
              <w:rPr>
                <w:sz w:val="18"/>
              </w:rPr>
            </w:pPr>
          </w:p>
        </w:tc>
        <w:tc>
          <w:tcPr>
            <w:tcW w:w="2941" w:type="dxa"/>
            <w:shd w:val="clear" w:color="auto" w:fill="auto"/>
          </w:tcPr>
          <w:p w14:paraId="5D20A18C" w14:textId="77777777" w:rsidR="00142B88" w:rsidRPr="00DA045D" w:rsidRDefault="00142B88" w:rsidP="00142B88">
            <w:pPr>
              <w:keepNext/>
              <w:outlineLvl w:val="1"/>
            </w:pPr>
          </w:p>
        </w:tc>
      </w:tr>
      <w:tr w:rsidR="00142B88" w:rsidRPr="00DA045D" w14:paraId="318991AC" w14:textId="77777777" w:rsidTr="00142B88">
        <w:tc>
          <w:tcPr>
            <w:tcW w:w="6345" w:type="dxa"/>
            <w:shd w:val="clear" w:color="auto" w:fill="auto"/>
          </w:tcPr>
          <w:p w14:paraId="52565B53" w14:textId="77777777" w:rsidR="00142B88" w:rsidRPr="00DA045D" w:rsidRDefault="00142B88" w:rsidP="00142B88">
            <w:pPr>
              <w:keepNext/>
              <w:outlineLvl w:val="1"/>
              <w:rPr>
                <w:rFonts w:eastAsia="Times"/>
                <w:color w:val="003366"/>
                <w:sz w:val="20"/>
                <w:szCs w:val="28"/>
                <w:lang w:eastAsia="en-GB"/>
              </w:rPr>
            </w:pPr>
            <w:r>
              <w:rPr>
                <w:rFonts w:eastAsia="Times"/>
                <w:noProof/>
                <w:color w:val="003366"/>
                <w:sz w:val="20"/>
                <w:szCs w:val="28"/>
                <w:lang w:eastAsia="en-NZ"/>
              </w:rPr>
              <mc:AlternateContent>
                <mc:Choice Requires="wps">
                  <w:drawing>
                    <wp:anchor distT="0" distB="0" distL="114300" distR="114300" simplePos="0" relativeHeight="251734016" behindDoc="1" locked="0" layoutInCell="1" allowOverlap="1" wp14:anchorId="0B5A67CC" wp14:editId="264CC62B">
                      <wp:simplePos x="0" y="0"/>
                      <wp:positionH relativeFrom="column">
                        <wp:posOffset>-123190</wp:posOffset>
                      </wp:positionH>
                      <wp:positionV relativeFrom="paragraph">
                        <wp:posOffset>259079</wp:posOffset>
                      </wp:positionV>
                      <wp:extent cx="4091305" cy="1784531"/>
                      <wp:effectExtent l="0" t="0" r="23495"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1305" cy="1784531"/>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0CCC8" id="Rounded Rectangle 50" o:spid="_x0000_s1026" style="position:absolute;margin-left:-9.7pt;margin-top:20.4pt;width:322.15pt;height:14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" fillcolor="#b9cde5" strokecolor="#385d8a" strokeweight="2pt">
                      <v:path arrowok="t"/>
                    </v:roundrect>
                  </w:pict>
                </mc:Fallback>
              </mc:AlternateContent>
            </w:r>
            <w:r w:rsidRPr="00DA045D">
              <w:rPr>
                <w:rFonts w:eastAsia="Times"/>
                <w:color w:val="003366"/>
                <w:sz w:val="20"/>
                <w:szCs w:val="28"/>
                <w:lang w:eastAsia="en-GB"/>
              </w:rPr>
              <w:t xml:space="preserve">                                             </w:t>
            </w:r>
            <w:r>
              <w:rPr>
                <w:rFonts w:eastAsia="Times"/>
                <w:noProof/>
                <w:color w:val="003366"/>
                <w:sz w:val="20"/>
                <w:szCs w:val="28"/>
                <w:lang w:eastAsia="en-NZ"/>
              </w:rPr>
              <w:drawing>
                <wp:inline distT="0" distB="0" distL="0" distR="0" wp14:anchorId="6A5B16EA" wp14:editId="438B1129">
                  <wp:extent cx="657225" cy="209550"/>
                  <wp:effectExtent l="0" t="0" r="317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pic:spPr>
                      </pic:pic>
                    </a:graphicData>
                  </a:graphic>
                </wp:inline>
              </w:drawing>
            </w:r>
          </w:p>
        </w:tc>
        <w:tc>
          <w:tcPr>
            <w:tcW w:w="284" w:type="dxa"/>
            <w:shd w:val="clear" w:color="auto" w:fill="auto"/>
          </w:tcPr>
          <w:p w14:paraId="55FA6880" w14:textId="77777777" w:rsidR="00142B88" w:rsidRPr="00DA045D" w:rsidRDefault="00142B88" w:rsidP="00142B88">
            <w:pPr>
              <w:keepNext/>
              <w:outlineLvl w:val="1"/>
              <w:rPr>
                <w:rFonts w:eastAsia="Times"/>
                <w:color w:val="003366"/>
                <w:sz w:val="20"/>
                <w:szCs w:val="28"/>
                <w:lang w:eastAsia="en-GB"/>
              </w:rPr>
            </w:pPr>
          </w:p>
        </w:tc>
        <w:tc>
          <w:tcPr>
            <w:tcW w:w="2941" w:type="dxa"/>
            <w:shd w:val="clear" w:color="auto" w:fill="auto"/>
          </w:tcPr>
          <w:p w14:paraId="0287DF2E" w14:textId="77777777" w:rsidR="00142B88" w:rsidRPr="00DA045D" w:rsidRDefault="00142B88" w:rsidP="00142B88">
            <w:pPr>
              <w:keepNext/>
              <w:outlineLvl w:val="1"/>
              <w:rPr>
                <w:rFonts w:eastAsia="Times"/>
                <w:color w:val="003366"/>
                <w:sz w:val="20"/>
                <w:szCs w:val="28"/>
                <w:lang w:eastAsia="en-GB"/>
              </w:rPr>
            </w:pPr>
          </w:p>
        </w:tc>
      </w:tr>
      <w:tr w:rsidR="00142B88" w:rsidRPr="00DA045D" w14:paraId="7C20DD92" w14:textId="77777777" w:rsidTr="00142B88">
        <w:tc>
          <w:tcPr>
            <w:tcW w:w="6345" w:type="dxa"/>
            <w:shd w:val="clear" w:color="auto" w:fill="auto"/>
          </w:tcPr>
          <w:p w14:paraId="05A6428A" w14:textId="77777777" w:rsidR="00142B88" w:rsidRPr="00CE1A10" w:rsidRDefault="00142B88" w:rsidP="00142B88">
            <w:pPr>
              <w:keepNext/>
              <w:outlineLvl w:val="1"/>
              <w:rPr>
                <w:color w:val="404040" w:themeColor="text1" w:themeTint="BF"/>
              </w:rPr>
            </w:pPr>
            <w:r w:rsidRPr="00CE1A10">
              <w:rPr>
                <w:rFonts w:eastAsia="Times"/>
                <w:color w:val="404040" w:themeColor="text1" w:themeTint="BF"/>
                <w:sz w:val="28"/>
                <w:szCs w:val="28"/>
                <w:lang w:eastAsia="en-GB"/>
              </w:rPr>
              <w:t xml:space="preserve">   4.  Communicate</w:t>
            </w:r>
          </w:p>
        </w:tc>
        <w:tc>
          <w:tcPr>
            <w:tcW w:w="284" w:type="dxa"/>
            <w:shd w:val="clear" w:color="auto" w:fill="auto"/>
          </w:tcPr>
          <w:p w14:paraId="56536473" w14:textId="77777777" w:rsidR="00142B88" w:rsidRPr="00DA045D" w:rsidRDefault="00142B88" w:rsidP="00142B88">
            <w:pPr>
              <w:keepNext/>
              <w:outlineLvl w:val="1"/>
            </w:pPr>
          </w:p>
        </w:tc>
        <w:tc>
          <w:tcPr>
            <w:tcW w:w="2941" w:type="dxa"/>
            <w:vMerge w:val="restart"/>
            <w:shd w:val="clear" w:color="auto" w:fill="auto"/>
          </w:tcPr>
          <w:p w14:paraId="58417215" w14:textId="77777777" w:rsidR="00142B88" w:rsidRDefault="00142B88" w:rsidP="00142B88">
            <w:pPr>
              <w:rPr>
                <w:sz w:val="18"/>
              </w:rPr>
            </w:pPr>
          </w:p>
          <w:p w14:paraId="61C27574" w14:textId="77777777" w:rsidR="00142B88" w:rsidRPr="00DA045D" w:rsidRDefault="00142B88" w:rsidP="00142B88">
            <w:pPr>
              <w:rPr>
                <w:b/>
              </w:rPr>
            </w:pPr>
            <w:r w:rsidRPr="00DA045D">
              <w:rPr>
                <w:sz w:val="18"/>
              </w:rPr>
              <w:t>Review outcomes are shared with all staff to ensure everyone has an understanding of the incident, can identify the causal sequence, and describe ways to prevent reoccurrence in the future.</w:t>
            </w:r>
          </w:p>
        </w:tc>
      </w:tr>
      <w:tr w:rsidR="00142B88" w:rsidRPr="00DA045D" w14:paraId="41DEA743" w14:textId="77777777" w:rsidTr="00142B88">
        <w:tc>
          <w:tcPr>
            <w:tcW w:w="6345" w:type="dxa"/>
            <w:shd w:val="clear" w:color="auto" w:fill="auto"/>
          </w:tcPr>
          <w:p w14:paraId="13E1229A" w14:textId="77777777" w:rsidR="00142B88" w:rsidRDefault="00142B88" w:rsidP="00142B88">
            <w:pPr>
              <w:keepNext/>
              <w:outlineLvl w:val="1"/>
            </w:pPr>
            <w:r w:rsidRPr="00BF0341">
              <w:t xml:space="preserve">The </w:t>
            </w:r>
            <w:r w:rsidRPr="00BF0341">
              <w:rPr>
                <w:color w:val="0070C0"/>
              </w:rPr>
              <w:t xml:space="preserve">[EOTC coordinator] </w:t>
            </w:r>
            <w:r w:rsidRPr="00BF0341">
              <w:t>will</w:t>
            </w:r>
            <w:r w:rsidRPr="00DA045D">
              <w:t xml:space="preserve"> ensure</w:t>
            </w:r>
            <w:r>
              <w:t xml:space="preserve"> that:</w:t>
            </w:r>
          </w:p>
          <w:p w14:paraId="3EF92B76" w14:textId="77777777" w:rsidR="00142B88" w:rsidRPr="00DA045D" w:rsidRDefault="00142B88" w:rsidP="00142B88">
            <w:pPr>
              <w:keepNext/>
              <w:numPr>
                <w:ilvl w:val="0"/>
                <w:numId w:val="20"/>
              </w:numPr>
              <w:ind w:left="567"/>
              <w:outlineLvl w:val="1"/>
            </w:pPr>
            <w:r>
              <w:t>R</w:t>
            </w:r>
            <w:r w:rsidRPr="00DA045D">
              <w:t xml:space="preserve">elevant details of each incident are communicated to other staff as soon as is practical after the event. </w:t>
            </w:r>
          </w:p>
          <w:p w14:paraId="78052C93" w14:textId="77777777" w:rsidR="00142B88" w:rsidRPr="00DA045D" w:rsidRDefault="00142B88" w:rsidP="00142B88">
            <w:pPr>
              <w:keepNext/>
              <w:numPr>
                <w:ilvl w:val="0"/>
                <w:numId w:val="20"/>
              </w:numPr>
              <w:ind w:left="567"/>
              <w:outlineLvl w:val="1"/>
            </w:pPr>
            <w:r w:rsidRPr="00DA045D">
              <w:t xml:space="preserve">Any changes to procedures are incorporated into </w:t>
            </w:r>
            <w:r w:rsidRPr="00400B10">
              <w:rPr>
                <w:color w:val="0070C0"/>
              </w:rPr>
              <w:sym w:font="Symbol" w:char="F05B"/>
            </w:r>
            <w:r w:rsidRPr="00400B10">
              <w:rPr>
                <w:color w:val="0070C0"/>
              </w:rPr>
              <w:t xml:space="preserve">your </w:t>
            </w:r>
            <w:r w:rsidRPr="00551BD9">
              <w:rPr>
                <w:color w:val="0070C0"/>
              </w:rPr>
              <w:t>SOPs</w:t>
            </w:r>
            <w:r w:rsidR="004B2DA5">
              <w:rPr>
                <w:color w:val="0070C0"/>
              </w:rPr>
              <w:t xml:space="preserve"> or Risk Assessment form</w:t>
            </w:r>
            <w:r>
              <w:rPr>
                <w:color w:val="0070C0"/>
              </w:rPr>
              <w:sym w:font="Symbol" w:char="F05D"/>
            </w:r>
            <w:r w:rsidRPr="00551BD9">
              <w:rPr>
                <w:color w:val="0070C0"/>
              </w:rPr>
              <w:t xml:space="preserve"> </w:t>
            </w:r>
            <w:r w:rsidRPr="00400B10">
              <w:t>and communicated to staff</w:t>
            </w:r>
            <w:r>
              <w:t>.</w:t>
            </w:r>
          </w:p>
        </w:tc>
        <w:tc>
          <w:tcPr>
            <w:tcW w:w="284" w:type="dxa"/>
            <w:shd w:val="clear" w:color="auto" w:fill="auto"/>
          </w:tcPr>
          <w:p w14:paraId="798BF404" w14:textId="77777777" w:rsidR="00142B88" w:rsidRPr="00DA045D" w:rsidRDefault="00142B88" w:rsidP="00142B88">
            <w:pPr>
              <w:rPr>
                <w:sz w:val="18"/>
                <w:szCs w:val="20"/>
              </w:rPr>
            </w:pPr>
          </w:p>
        </w:tc>
        <w:tc>
          <w:tcPr>
            <w:tcW w:w="2941" w:type="dxa"/>
            <w:vMerge/>
            <w:shd w:val="clear" w:color="auto" w:fill="auto"/>
          </w:tcPr>
          <w:p w14:paraId="091D3DF5" w14:textId="77777777" w:rsidR="00142B88" w:rsidRPr="00DA045D" w:rsidRDefault="00142B88" w:rsidP="00142B88">
            <w:pPr>
              <w:numPr>
                <w:ilvl w:val="0"/>
                <w:numId w:val="18"/>
              </w:numPr>
              <w:rPr>
                <w:b/>
              </w:rPr>
            </w:pPr>
          </w:p>
        </w:tc>
      </w:tr>
    </w:tbl>
    <w:p w14:paraId="15C38537" w14:textId="77777777" w:rsidR="00142B88" w:rsidRPr="00DA045D" w:rsidRDefault="00142B88" w:rsidP="00142B88">
      <w:pPr>
        <w:keepNext/>
        <w:spacing w:before="60" w:after="120" w:line="240" w:lineRule="auto"/>
        <w:outlineLvl w:val="3"/>
        <w:rPr>
          <w:rFonts w:cs="Arial"/>
          <w:b/>
          <w:sz w:val="28"/>
          <w:szCs w:val="28"/>
        </w:rPr>
      </w:pPr>
    </w:p>
    <w:p w14:paraId="08DA5A96" w14:textId="77777777" w:rsidR="00142B88" w:rsidRPr="00B971F1" w:rsidRDefault="00142B88" w:rsidP="00142B88">
      <w:pPr>
        <w:pStyle w:val="Heading7"/>
      </w:pPr>
      <w:r w:rsidRPr="00B971F1">
        <w:t>Tools:</w:t>
      </w:r>
    </w:p>
    <w:p w14:paraId="3BD1EA89" w14:textId="77777777" w:rsidR="00142B88" w:rsidRPr="004A7359" w:rsidRDefault="00142B88" w:rsidP="00142B88">
      <w:pPr>
        <w:rPr>
          <w:i/>
        </w:rPr>
      </w:pPr>
      <w:r w:rsidRPr="004A7359">
        <w:rPr>
          <w:i/>
        </w:rPr>
        <w:t>Incident Report</w:t>
      </w:r>
    </w:p>
    <w:p w14:paraId="7F1F4C87" w14:textId="77777777" w:rsidR="00142B88" w:rsidRPr="00FD1EF0" w:rsidRDefault="00142B88" w:rsidP="00142B88">
      <w:pPr>
        <w:keepNext/>
        <w:spacing w:after="120" w:line="240" w:lineRule="auto"/>
        <w:outlineLvl w:val="2"/>
        <w:rPr>
          <w:rFonts w:cs="Arial"/>
          <w:b/>
          <w:bCs/>
          <w:color w:val="000000"/>
        </w:rPr>
      </w:pPr>
      <w:r w:rsidRPr="00FD1EF0">
        <w:rPr>
          <w:rFonts w:cs="Arial"/>
          <w:b/>
          <w:bCs/>
          <w:color w:val="000000"/>
        </w:rPr>
        <w:lastRenderedPageBreak/>
        <w:t xml:space="preserve">Severity Ratings </w:t>
      </w:r>
    </w:p>
    <w:p w14:paraId="6EC7D12C" w14:textId="77777777" w:rsidR="00142B88" w:rsidRDefault="00142B88" w:rsidP="00142B88">
      <w:r w:rsidRPr="00FD1EF0">
        <w:t>Incident severity is rated according to:</w:t>
      </w:r>
    </w:p>
    <w:tbl>
      <w:tblPr>
        <w:tblW w:w="10473" w:type="dxa"/>
        <w:tblLook w:val="04A0" w:firstRow="1" w:lastRow="0" w:firstColumn="1" w:lastColumn="0" w:noHBand="0" w:noVBand="1"/>
      </w:tblPr>
      <w:tblGrid>
        <w:gridCol w:w="1502"/>
        <w:gridCol w:w="8971"/>
      </w:tblGrid>
      <w:tr w:rsidR="00142B88" w14:paraId="670B256B" w14:textId="77777777" w:rsidTr="00142B88">
        <w:trPr>
          <w:trHeight w:val="5494"/>
        </w:trPr>
        <w:tc>
          <w:tcPr>
            <w:tcW w:w="1502" w:type="dxa"/>
            <w:shd w:val="clear" w:color="auto" w:fill="auto"/>
          </w:tcPr>
          <w:p w14:paraId="02B08830" w14:textId="77777777" w:rsidR="00142B88" w:rsidRDefault="00142B88" w:rsidP="00142B88"/>
          <w:p w14:paraId="49654F03" w14:textId="77777777" w:rsidR="00142B88" w:rsidRDefault="00142B88" w:rsidP="00142B88"/>
          <w:p w14:paraId="4E94FB0F" w14:textId="77777777" w:rsidR="00142B88" w:rsidRDefault="00142B88" w:rsidP="00142B88"/>
          <w:p w14:paraId="44705E8B" w14:textId="77777777" w:rsidR="00142B88" w:rsidRDefault="00142B88" w:rsidP="00142B88"/>
          <w:p w14:paraId="25E7CA26" w14:textId="77777777" w:rsidR="00142B88" w:rsidRDefault="00142B88" w:rsidP="00142B88"/>
          <w:p w14:paraId="4842CA81" w14:textId="77777777" w:rsidR="00142B88" w:rsidRDefault="00142B88" w:rsidP="00142B88"/>
          <w:p w14:paraId="455F8144" w14:textId="77777777" w:rsidR="00142B88" w:rsidRDefault="00142B88" w:rsidP="00142B88"/>
          <w:p w14:paraId="7BEEF5B3" w14:textId="77777777" w:rsidR="00142B88" w:rsidRDefault="00142B88" w:rsidP="00142B88">
            <w:r>
              <w:rPr>
                <w:noProof/>
                <w:lang w:eastAsia="en-NZ"/>
              </w:rPr>
              <w:drawing>
                <wp:inline distT="0" distB="0" distL="0" distR="0" wp14:anchorId="491E18ED" wp14:editId="22AF1D6E">
                  <wp:extent cx="754380" cy="1417320"/>
                  <wp:effectExtent l="0" t="0" r="7620" b="508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4380" cy="1417320"/>
                          </a:xfrm>
                          <a:prstGeom prst="rect">
                            <a:avLst/>
                          </a:prstGeom>
                          <a:noFill/>
                        </pic:spPr>
                      </pic:pic>
                    </a:graphicData>
                  </a:graphic>
                </wp:inline>
              </w:drawing>
            </w:r>
          </w:p>
        </w:tc>
        <w:tc>
          <w:tcPr>
            <w:tcW w:w="8971" w:type="dxa"/>
            <w:vMerge w:val="restart"/>
            <w:shd w:val="clear" w:color="auto" w:fill="auto"/>
          </w:tcPr>
          <w:p w14:paraId="1954D8BA" w14:textId="77777777" w:rsidR="00142B88" w:rsidRDefault="00142B88" w:rsidP="00142B88">
            <w:r>
              <w:rPr>
                <w:noProof/>
                <w:lang w:eastAsia="en-NZ"/>
              </w:rPr>
              <w:drawing>
                <wp:inline distT="0" distB="0" distL="0" distR="0" wp14:anchorId="3308DCEE" wp14:editId="76105360">
                  <wp:extent cx="5527040" cy="6725920"/>
                  <wp:effectExtent l="0" t="0" r="1016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7040" cy="6725920"/>
                          </a:xfrm>
                          <a:prstGeom prst="rect">
                            <a:avLst/>
                          </a:prstGeom>
                          <a:noFill/>
                          <a:ln>
                            <a:noFill/>
                          </a:ln>
                        </pic:spPr>
                      </pic:pic>
                    </a:graphicData>
                  </a:graphic>
                </wp:inline>
              </w:drawing>
            </w:r>
          </w:p>
        </w:tc>
      </w:tr>
      <w:tr w:rsidR="00142B88" w14:paraId="2DD81A36" w14:textId="77777777" w:rsidTr="00142B88">
        <w:trPr>
          <w:trHeight w:val="3504"/>
        </w:trPr>
        <w:tc>
          <w:tcPr>
            <w:tcW w:w="1502" w:type="dxa"/>
            <w:shd w:val="clear" w:color="auto" w:fill="auto"/>
          </w:tcPr>
          <w:p w14:paraId="31A76F82" w14:textId="77777777" w:rsidR="00142B88" w:rsidRDefault="00142B88" w:rsidP="00142B88">
            <w:r>
              <w:rPr>
                <w:noProof/>
                <w:lang w:eastAsia="en-NZ"/>
              </w:rPr>
              <w:drawing>
                <wp:inline distT="0" distB="0" distL="0" distR="0" wp14:anchorId="6B5B7D90" wp14:editId="2FECE889">
                  <wp:extent cx="807720" cy="2103120"/>
                  <wp:effectExtent l="0" t="0" r="5080" b="508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2103120"/>
                          </a:xfrm>
                          <a:prstGeom prst="rect">
                            <a:avLst/>
                          </a:prstGeom>
                          <a:noFill/>
                        </pic:spPr>
                      </pic:pic>
                    </a:graphicData>
                  </a:graphic>
                </wp:inline>
              </w:drawing>
            </w:r>
          </w:p>
        </w:tc>
        <w:tc>
          <w:tcPr>
            <w:tcW w:w="8971" w:type="dxa"/>
            <w:vMerge/>
            <w:shd w:val="clear" w:color="auto" w:fill="auto"/>
          </w:tcPr>
          <w:p w14:paraId="7F6DAECE" w14:textId="77777777" w:rsidR="00142B88" w:rsidRDefault="00142B88" w:rsidP="00142B88"/>
        </w:tc>
      </w:tr>
      <w:tr w:rsidR="00142B88" w14:paraId="3EA512C9" w14:textId="77777777" w:rsidTr="00142B88">
        <w:trPr>
          <w:trHeight w:val="2004"/>
        </w:trPr>
        <w:tc>
          <w:tcPr>
            <w:tcW w:w="1502" w:type="dxa"/>
            <w:shd w:val="clear" w:color="auto" w:fill="auto"/>
          </w:tcPr>
          <w:p w14:paraId="56724961" w14:textId="77777777" w:rsidR="00142B88" w:rsidRDefault="00142B88" w:rsidP="00142B88"/>
        </w:tc>
        <w:tc>
          <w:tcPr>
            <w:tcW w:w="8971" w:type="dxa"/>
            <w:vMerge/>
            <w:shd w:val="clear" w:color="auto" w:fill="auto"/>
          </w:tcPr>
          <w:p w14:paraId="7975FE2E" w14:textId="77777777" w:rsidR="00142B88" w:rsidRDefault="00142B88" w:rsidP="00142B88"/>
        </w:tc>
      </w:tr>
    </w:tbl>
    <w:p w14:paraId="5DCE8E65" w14:textId="77777777" w:rsidR="00142B88" w:rsidRDefault="00142B88" w:rsidP="00142B88"/>
    <w:p w14:paraId="5839AFAD" w14:textId="77777777" w:rsidR="00142B88" w:rsidRPr="00FD1EF0" w:rsidRDefault="00142B88" w:rsidP="00142B88">
      <w:pPr>
        <w:pStyle w:val="Heading3"/>
        <w:rPr>
          <w:rFonts w:eastAsia="Times"/>
          <w:lang w:eastAsia="en-GB"/>
        </w:rPr>
      </w:pPr>
      <w:bookmarkStart w:id="134" w:name="_Toc350589608"/>
      <w:bookmarkStart w:id="135" w:name="_Toc350589908"/>
      <w:r w:rsidRPr="00FD1EF0">
        <w:rPr>
          <w:rFonts w:eastAsia="Times"/>
          <w:lang w:eastAsia="en-GB"/>
        </w:rPr>
        <w:t>Annual Review</w:t>
      </w:r>
      <w:bookmarkEnd w:id="134"/>
      <w:bookmarkEnd w:id="135"/>
    </w:p>
    <w:p w14:paraId="38156AC5" w14:textId="77777777" w:rsidR="00142B88" w:rsidRDefault="00142B88" w:rsidP="00142B88">
      <w:pPr>
        <w:sectPr w:rsidR="00142B88" w:rsidSect="00142B88">
          <w:headerReference w:type="even" r:id="rId26"/>
          <w:headerReference w:type="default" r:id="rId27"/>
          <w:footerReference w:type="default" r:id="rId28"/>
          <w:headerReference w:type="first" r:id="rId29"/>
          <w:footerReference w:type="first" r:id="rId30"/>
          <w:pgSz w:w="11907" w:h="16840"/>
          <w:pgMar w:top="1140" w:right="1140" w:bottom="720" w:left="1140" w:header="561" w:footer="680" w:gutter="0"/>
          <w:cols w:space="720"/>
          <w:docGrid w:linePitch="360"/>
        </w:sectPr>
      </w:pPr>
      <w:r>
        <w:t xml:space="preserve">All Incident Reports should be </w:t>
      </w:r>
      <w:r w:rsidRPr="00FD1EF0">
        <w:t>re</w:t>
      </w:r>
      <w:r>
        <w:t>viewed at the end of each year</w:t>
      </w:r>
      <w:r w:rsidRPr="00FD1EF0">
        <w:t xml:space="preserve"> to establish any common contributing factors.  Where trends are id</w:t>
      </w:r>
      <w:r>
        <w:t xml:space="preserve">entified, remedial actions should </w:t>
      </w:r>
      <w:r w:rsidRPr="00FD1EF0">
        <w:t>be taken</w:t>
      </w:r>
      <w:r w:rsidR="00AF299A">
        <w:t xml:space="preserve">. </w:t>
      </w:r>
      <w:r>
        <w:t xml:space="preserve">The outcome of any review should be </w:t>
      </w:r>
      <w:r w:rsidRPr="00FD1EF0">
        <w:t xml:space="preserve">communicated to all </w:t>
      </w:r>
      <w:r>
        <w:t xml:space="preserve">EOTC </w:t>
      </w:r>
      <w:r w:rsidRPr="00FD1EF0">
        <w:t>staff.</w:t>
      </w:r>
    </w:p>
    <w:p w14:paraId="28ADE920" w14:textId="77777777" w:rsidR="00142B88" w:rsidRDefault="00142B88" w:rsidP="009E77C1">
      <w:pPr>
        <w:pStyle w:val="Heading1"/>
        <w:numPr>
          <w:ilvl w:val="0"/>
          <w:numId w:val="56"/>
        </w:numPr>
      </w:pPr>
      <w:bookmarkStart w:id="136" w:name="_Toc453711252"/>
      <w:bookmarkStart w:id="137" w:name="_Toc350589609"/>
      <w:bookmarkStart w:id="138" w:name="_Toc350589909"/>
      <w:r>
        <w:lastRenderedPageBreak/>
        <w:t>Post Event</w:t>
      </w:r>
      <w:bookmarkEnd w:id="136"/>
      <w:bookmarkEnd w:id="137"/>
      <w:bookmarkEnd w:id="138"/>
    </w:p>
    <w:p w14:paraId="32D53722" w14:textId="77777777" w:rsidR="00142B88" w:rsidRPr="00600FFC" w:rsidRDefault="00142B88" w:rsidP="00142B88">
      <w:pPr>
        <w:rPr>
          <w:szCs w:val="20"/>
        </w:rPr>
      </w:pPr>
    </w:p>
    <w:p w14:paraId="38B0EA45" w14:textId="77777777" w:rsidR="00142B88" w:rsidRPr="00600FFC" w:rsidRDefault="00142B88" w:rsidP="00142B88">
      <w:pPr>
        <w:rPr>
          <w:szCs w:val="20"/>
        </w:rPr>
      </w:pPr>
      <w:r w:rsidRPr="00600FFC">
        <w:rPr>
          <w:szCs w:val="20"/>
        </w:rPr>
        <w:t>Complete your event by following up with:</w:t>
      </w:r>
    </w:p>
    <w:p w14:paraId="76182783" w14:textId="77777777" w:rsidR="00142B88" w:rsidRPr="00600FFC" w:rsidRDefault="00142B88" w:rsidP="00142B88"/>
    <w:p w14:paraId="17B0D39D" w14:textId="77777777" w:rsidR="00142B88" w:rsidRPr="00600FFC" w:rsidRDefault="00142B88" w:rsidP="00142B88">
      <w:pPr>
        <w:pStyle w:val="Heading3"/>
      </w:pPr>
      <w:bookmarkStart w:id="139" w:name="_Toc350589610"/>
      <w:bookmarkStart w:id="140" w:name="_Toc350589910"/>
      <w:r w:rsidRPr="00600FFC">
        <w:t>Tidy Up</w:t>
      </w:r>
      <w:bookmarkEnd w:id="139"/>
      <w:bookmarkEnd w:id="140"/>
    </w:p>
    <w:p w14:paraId="75B2EDCC" w14:textId="77777777" w:rsidR="00142B88" w:rsidRPr="00600FFC" w:rsidRDefault="00142B88" w:rsidP="00142B88">
      <w:pPr>
        <w:pStyle w:val="ListParagraph"/>
        <w:numPr>
          <w:ilvl w:val="0"/>
          <w:numId w:val="42"/>
        </w:numPr>
      </w:pPr>
      <w:r w:rsidRPr="00600FFC">
        <w:t>Acknowledgement, thank you’s and/or feedback to staff, external providers and suppliers</w:t>
      </w:r>
    </w:p>
    <w:p w14:paraId="6C599B0D" w14:textId="77777777" w:rsidR="00142B88" w:rsidRPr="00600FFC" w:rsidRDefault="00142B88" w:rsidP="00142B88">
      <w:pPr>
        <w:pStyle w:val="ListParagraph"/>
        <w:numPr>
          <w:ilvl w:val="0"/>
          <w:numId w:val="42"/>
        </w:numPr>
      </w:pPr>
      <w:r w:rsidRPr="00600FFC">
        <w:t>Complete/author</w:t>
      </w:r>
      <w:r w:rsidR="00AF299A">
        <w:t>ise any event related payments</w:t>
      </w:r>
    </w:p>
    <w:p w14:paraId="449E29F3" w14:textId="77777777" w:rsidR="00142B88" w:rsidRPr="00600FFC" w:rsidRDefault="00142B88" w:rsidP="00142B88">
      <w:pPr>
        <w:pStyle w:val="ListParagraph"/>
        <w:numPr>
          <w:ilvl w:val="0"/>
          <w:numId w:val="42"/>
        </w:numPr>
      </w:pPr>
      <w:r w:rsidRPr="00600FFC">
        <w:t xml:space="preserve">Clean and return equipment, completing any </w:t>
      </w:r>
      <w:r w:rsidRPr="00600FFC">
        <w:rPr>
          <w:i/>
          <w:u w:val="single"/>
        </w:rPr>
        <w:t>Equipment Logs</w:t>
      </w:r>
      <w:r w:rsidRPr="00600FFC">
        <w:t xml:space="preserve"> required</w:t>
      </w:r>
      <w:r w:rsidR="00AF299A">
        <w:t>.</w:t>
      </w:r>
    </w:p>
    <w:p w14:paraId="02BC1C3C" w14:textId="77777777" w:rsidR="00142B88" w:rsidRPr="00600FFC" w:rsidRDefault="00142B88" w:rsidP="00142B88"/>
    <w:p w14:paraId="0593CBD1" w14:textId="77777777" w:rsidR="00142B88" w:rsidRPr="00600FFC" w:rsidRDefault="00142B88" w:rsidP="00142B88">
      <w:pPr>
        <w:pStyle w:val="Heading3"/>
      </w:pPr>
      <w:bookmarkStart w:id="141" w:name="_Toc350589611"/>
      <w:bookmarkStart w:id="142" w:name="_Toc350589911"/>
      <w:r w:rsidRPr="00600FFC">
        <w:t>Review and Evaluation</w:t>
      </w:r>
      <w:bookmarkEnd w:id="141"/>
      <w:bookmarkEnd w:id="142"/>
    </w:p>
    <w:p w14:paraId="11FED63D" w14:textId="77777777" w:rsidR="00142B88" w:rsidRPr="00600FFC" w:rsidRDefault="00142B88" w:rsidP="00142B88">
      <w:pPr>
        <w:pStyle w:val="ListParagraph"/>
        <w:numPr>
          <w:ilvl w:val="0"/>
          <w:numId w:val="42"/>
        </w:numPr>
      </w:pPr>
      <w:r w:rsidRPr="00600FFC">
        <w:t xml:space="preserve">Complete an </w:t>
      </w:r>
      <w:r w:rsidRPr="00600FFC">
        <w:rPr>
          <w:i/>
          <w:u w:val="single"/>
        </w:rPr>
        <w:t>Event Review</w:t>
      </w:r>
      <w:r w:rsidRPr="00600FFC">
        <w:t xml:space="preserve"> – wherever possible including the perspective of other stakeholders</w:t>
      </w:r>
      <w:r w:rsidR="000D3463">
        <w:t xml:space="preserve"> (students, volunteers, external providers)</w:t>
      </w:r>
    </w:p>
    <w:p w14:paraId="786DAD4D" w14:textId="77777777" w:rsidR="00142B88" w:rsidRDefault="00142B88" w:rsidP="00142B88">
      <w:pPr>
        <w:pStyle w:val="ListParagraph"/>
        <w:numPr>
          <w:ilvl w:val="0"/>
          <w:numId w:val="42"/>
        </w:numPr>
      </w:pPr>
      <w:r w:rsidRPr="00600FFC">
        <w:t xml:space="preserve">An evaluation of the actual effect of the event could be valuable - how well did you meet your learning objectives?  Were there any other tangible benefits? </w:t>
      </w:r>
    </w:p>
    <w:p w14:paraId="229E5B0C" w14:textId="77777777" w:rsidR="00D2143D" w:rsidRPr="00600FFC" w:rsidRDefault="00D2143D" w:rsidP="00142B88">
      <w:pPr>
        <w:pStyle w:val="ListParagraph"/>
        <w:numPr>
          <w:ilvl w:val="0"/>
          <w:numId w:val="42"/>
        </w:numPr>
      </w:pPr>
      <w:r>
        <w:t xml:space="preserve">Ensure </w:t>
      </w:r>
      <w:r w:rsidR="00D87268">
        <w:t xml:space="preserve">where relevant, </w:t>
      </w:r>
      <w:r>
        <w:t>any review findings inform the review of the EOTC S</w:t>
      </w:r>
      <w:r w:rsidR="00F26DB7">
        <w:t xml:space="preserve">afety </w:t>
      </w:r>
      <w:r>
        <w:t>M</w:t>
      </w:r>
      <w:r w:rsidR="00F26DB7">
        <w:t xml:space="preserve">anagement </w:t>
      </w:r>
      <w:r>
        <w:t>P</w:t>
      </w:r>
      <w:r w:rsidR="00F26DB7">
        <w:t>lan</w:t>
      </w:r>
      <w:r>
        <w:t>.</w:t>
      </w:r>
    </w:p>
    <w:p w14:paraId="3017A52A" w14:textId="77777777" w:rsidR="00142B88" w:rsidRPr="00600FFC" w:rsidRDefault="00142B88" w:rsidP="00142B88"/>
    <w:p w14:paraId="162812E1" w14:textId="77777777" w:rsidR="00142B88" w:rsidRPr="00600FFC" w:rsidRDefault="00142B88" w:rsidP="00142B88">
      <w:pPr>
        <w:pStyle w:val="Heading3"/>
      </w:pPr>
      <w:bookmarkStart w:id="143" w:name="_Toc350589612"/>
      <w:bookmarkStart w:id="144" w:name="_Toc350589912"/>
      <w:r w:rsidRPr="00600FFC">
        <w:t>Reporting</w:t>
      </w:r>
      <w:bookmarkEnd w:id="143"/>
      <w:bookmarkEnd w:id="144"/>
    </w:p>
    <w:p w14:paraId="1A68F451" w14:textId="77777777" w:rsidR="00142B88" w:rsidRPr="00600FFC" w:rsidRDefault="003770DD" w:rsidP="00142B88">
      <w:pPr>
        <w:pStyle w:val="ListParagraph"/>
        <w:numPr>
          <w:ilvl w:val="0"/>
          <w:numId w:val="42"/>
        </w:numPr>
      </w:pPr>
      <w:r>
        <w:t>Finalise actual versus</w:t>
      </w:r>
      <w:r w:rsidR="00142B88" w:rsidRPr="00600FFC">
        <w:t xml:space="preserve"> budgeted financial report</w:t>
      </w:r>
      <w:r w:rsidR="000D3463">
        <w:t xml:space="preserve"> </w:t>
      </w:r>
    </w:p>
    <w:p w14:paraId="47719234" w14:textId="77777777" w:rsidR="00142B88" w:rsidRPr="00600FFC" w:rsidRDefault="00142B88" w:rsidP="00142B88">
      <w:pPr>
        <w:pStyle w:val="ListParagraph"/>
        <w:numPr>
          <w:ilvl w:val="0"/>
          <w:numId w:val="42"/>
        </w:numPr>
        <w:rPr>
          <w:color w:val="00B0F0"/>
        </w:rPr>
      </w:pPr>
      <w:r w:rsidRPr="00600FFC">
        <w:t>Check that all incident reports hav</w:t>
      </w:r>
      <w:r w:rsidR="003770DD">
        <w:t>e been actioned, and sent</w:t>
      </w:r>
      <w:r w:rsidRPr="00600FFC">
        <w:t xml:space="preserve"> to the </w:t>
      </w:r>
      <w:r w:rsidRPr="00600FFC">
        <w:rPr>
          <w:color w:val="00B0F0"/>
        </w:rPr>
        <w:t>[EOTC Coordinator]</w:t>
      </w:r>
    </w:p>
    <w:p w14:paraId="6B02B95E" w14:textId="77777777" w:rsidR="00142B88" w:rsidRPr="00600FFC" w:rsidRDefault="00142B88" w:rsidP="00142B88">
      <w:pPr>
        <w:pStyle w:val="ListParagraph"/>
        <w:numPr>
          <w:ilvl w:val="0"/>
          <w:numId w:val="42"/>
        </w:numPr>
        <w:rPr>
          <w:color w:val="000000" w:themeColor="text1"/>
        </w:rPr>
      </w:pPr>
      <w:r w:rsidRPr="00600FFC">
        <w:t xml:space="preserve">Send a report and/or results of the </w:t>
      </w:r>
      <w:r w:rsidRPr="00600FFC">
        <w:rPr>
          <w:i/>
          <w:u w:val="single"/>
        </w:rPr>
        <w:t>Event Review</w:t>
      </w:r>
      <w:r w:rsidRPr="00600FFC">
        <w:t xml:space="preserve"> to the </w:t>
      </w:r>
      <w:r w:rsidRPr="00600FFC">
        <w:rPr>
          <w:color w:val="00B0F0"/>
        </w:rPr>
        <w:t>[EOTC Coordinator, Principal, Board]</w:t>
      </w:r>
    </w:p>
    <w:p w14:paraId="628E3B3D" w14:textId="77777777" w:rsidR="00142B88" w:rsidRPr="00600FFC" w:rsidRDefault="00142B88" w:rsidP="00142B88"/>
    <w:p w14:paraId="0583892D" w14:textId="77777777" w:rsidR="00142B88" w:rsidRPr="00600FFC" w:rsidRDefault="00142B88" w:rsidP="00142B88">
      <w:pPr>
        <w:pStyle w:val="Heading3"/>
      </w:pPr>
      <w:bookmarkStart w:id="145" w:name="_Toc350589613"/>
      <w:bookmarkStart w:id="146" w:name="_Toc350589913"/>
      <w:r w:rsidRPr="00600FFC">
        <w:t>Lastly</w:t>
      </w:r>
      <w:bookmarkEnd w:id="145"/>
      <w:bookmarkEnd w:id="146"/>
    </w:p>
    <w:p w14:paraId="22323A0C" w14:textId="77777777" w:rsidR="00142B88" w:rsidRPr="00600FFC" w:rsidRDefault="00142B88" w:rsidP="00142B88">
      <w:r w:rsidRPr="00600FFC">
        <w:t xml:space="preserve">File your event records – make it easy (for you or someone else) to pick </w:t>
      </w:r>
      <w:r w:rsidR="003770DD">
        <w:t xml:space="preserve">up </w:t>
      </w:r>
      <w:r w:rsidRPr="00600FFC">
        <w:t>and run the event even better next time!</w:t>
      </w:r>
    </w:p>
    <w:p w14:paraId="7BE9A8C3" w14:textId="77777777" w:rsidR="00142B88" w:rsidRPr="00600FFC" w:rsidRDefault="00142B88" w:rsidP="00142B88"/>
    <w:p w14:paraId="4DFC28D7" w14:textId="77777777" w:rsidR="00142B88" w:rsidRPr="00600FFC" w:rsidRDefault="00142B88" w:rsidP="00142B88"/>
    <w:p w14:paraId="5DB79E70" w14:textId="77777777" w:rsidR="00142B88" w:rsidRPr="00600FFC" w:rsidRDefault="00142B88" w:rsidP="00142B88">
      <w:pPr>
        <w:pStyle w:val="Heading7"/>
      </w:pPr>
      <w:r w:rsidRPr="00600FFC">
        <w:t>Tools:</w:t>
      </w:r>
    </w:p>
    <w:p w14:paraId="684622D3" w14:textId="77777777" w:rsidR="00142B88" w:rsidRPr="00600FFC" w:rsidRDefault="00142B88" w:rsidP="00142B88">
      <w:pPr>
        <w:rPr>
          <w:i/>
        </w:rPr>
      </w:pPr>
      <w:r w:rsidRPr="00600FFC">
        <w:rPr>
          <w:i/>
        </w:rPr>
        <w:t>Equipment Log</w:t>
      </w:r>
    </w:p>
    <w:p w14:paraId="65B2E752" w14:textId="77777777" w:rsidR="00142B88" w:rsidRPr="00600FFC" w:rsidRDefault="00142B88" w:rsidP="00142B88">
      <w:pPr>
        <w:rPr>
          <w:i/>
        </w:rPr>
      </w:pPr>
      <w:r w:rsidRPr="00600FFC">
        <w:rPr>
          <w:i/>
        </w:rPr>
        <w:t>Event Review</w:t>
      </w:r>
    </w:p>
    <w:p w14:paraId="1B61197F" w14:textId="77777777" w:rsidR="00142B88" w:rsidRPr="00600FFC" w:rsidRDefault="00142B88" w:rsidP="00142B88"/>
    <w:p w14:paraId="771BD568" w14:textId="77777777" w:rsidR="00142B88" w:rsidRPr="00600FFC" w:rsidRDefault="00142B88" w:rsidP="00142B88"/>
    <w:bookmarkEnd w:id="93"/>
    <w:p w14:paraId="01D6E06F" w14:textId="77777777" w:rsidR="00142B88" w:rsidRPr="00600FFC" w:rsidRDefault="00142B88" w:rsidP="00142B88"/>
    <w:p w14:paraId="2B6CBA4C" w14:textId="77777777" w:rsidR="00957EAD" w:rsidRDefault="00957EAD" w:rsidP="00DA7C24">
      <w:pPr>
        <w:pStyle w:val="Bullet5"/>
        <w:numPr>
          <w:ilvl w:val="0"/>
          <w:numId w:val="0"/>
        </w:numPr>
        <w:ind w:left="1072" w:hanging="358"/>
      </w:pPr>
    </w:p>
    <w:sectPr w:rsidR="00957EAD" w:rsidSect="003D7FA0">
      <w:headerReference w:type="even" r:id="rId31"/>
      <w:headerReference w:type="default" r:id="rId32"/>
      <w:footerReference w:type="even" r:id="rId33"/>
      <w:footerReference w:type="default" r:id="rId34"/>
      <w:headerReference w:type="first" r:id="rId35"/>
      <w:footerReference w:type="first" r:id="rId36"/>
      <w:pgSz w:w="11907" w:h="16840"/>
      <w:pgMar w:top="1140" w:right="1140" w:bottom="720" w:left="1140" w:header="561"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8999" w14:textId="77777777" w:rsidR="003B2425" w:rsidRDefault="003B2425">
      <w:pPr>
        <w:spacing w:line="240" w:lineRule="auto"/>
      </w:pPr>
      <w:r>
        <w:separator/>
      </w:r>
    </w:p>
  </w:endnote>
  <w:endnote w:type="continuationSeparator" w:id="0">
    <w:p w14:paraId="30D1C530" w14:textId="77777777" w:rsidR="003B2425" w:rsidRDefault="003B2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6A9E" w14:textId="77777777" w:rsidR="00167925" w:rsidRDefault="00167925" w:rsidP="00142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4F887" w14:textId="77777777" w:rsidR="00167925" w:rsidRDefault="00167925" w:rsidP="00142B8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F692" w14:textId="77777777" w:rsidR="00167925" w:rsidRDefault="00167925" w:rsidP="00C35C51">
    <w:pPr>
      <w:pStyle w:val="Footer"/>
      <w:pBdr>
        <w:top w:val="single" w:sz="4" w:space="1" w:color="999999"/>
      </w:pBdr>
      <w:ind w:left="-119" w:right="-46"/>
      <w:rPr>
        <w:bCs/>
        <w:iCs/>
        <w:color w:val="999999"/>
      </w:rPr>
    </w:pPr>
    <w:r>
      <w:rPr>
        <w:bCs/>
        <w:iCs/>
        <w:color w:val="999999"/>
      </w:rPr>
      <w:t xml:space="preserve">Safety Management Systems                       </w:t>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Pr>
        <w:bCs/>
        <w:iCs/>
        <w:noProof/>
        <w:color w:val="999999"/>
      </w:rPr>
      <w:t>22</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Pr>
        <w:bCs/>
        <w:iCs/>
        <w:noProof/>
        <w:color w:val="999999"/>
      </w:rPr>
      <w:t>32</w:t>
    </w:r>
    <w:r>
      <w:rPr>
        <w:bCs/>
        <w:iCs/>
        <w:color w:val="999999"/>
      </w:rPr>
      <w:fldChar w:fldCharType="end"/>
    </w:r>
    <w:r>
      <w:rPr>
        <w:bCs/>
        <w:iCs/>
        <w:color w:val="999999"/>
      </w:rPr>
      <w:t xml:space="preserve"> </w:t>
    </w:r>
  </w:p>
  <w:p w14:paraId="606C29CF" w14:textId="77777777" w:rsidR="00167925" w:rsidRPr="001E5E2E" w:rsidRDefault="00167925" w:rsidP="00C35C51">
    <w:pPr>
      <w:pStyle w:val="Footer"/>
      <w:pBdr>
        <w:top w:val="single" w:sz="4" w:space="1" w:color="999999"/>
      </w:pBdr>
      <w:ind w:left="-119" w:right="-46"/>
      <w:rPr>
        <w:bCs/>
        <w:iCs/>
        <w:color w:val="999999"/>
      </w:rPr>
    </w:pPr>
    <w:r>
      <w:rPr>
        <w:bCs/>
        <w:iCs/>
        <w:color w:val="999999"/>
      </w:rPr>
      <w:t>by Horizons Unlimited  © 2014</w:t>
    </w:r>
    <w:r>
      <w:rPr>
        <w:bCs/>
        <w:iCs/>
        <w:color w:val="999999"/>
      </w:rPr>
      <w:tab/>
    </w:r>
    <w:r>
      <w:rPr>
        <w:bCs/>
        <w:iCs/>
        <w:color w:val="999999"/>
      </w:rPr>
      <w:tab/>
      <w:t xml:space="preserve">                                     </w:t>
    </w:r>
    <w:r w:rsidRPr="0040631A">
      <w:rPr>
        <w:bCs/>
        <w:iCs/>
        <w:color w:val="999999"/>
      </w:rPr>
      <w:fldChar w:fldCharType="begin"/>
    </w:r>
    <w:r w:rsidRPr="0040631A">
      <w:rPr>
        <w:bCs/>
        <w:iCs/>
        <w:color w:val="999999"/>
      </w:rPr>
      <w:instrText xml:space="preserve"> FILENAME </w:instrText>
    </w:r>
    <w:r w:rsidRPr="0040631A">
      <w:rPr>
        <w:bCs/>
        <w:iCs/>
        <w:color w:val="999999"/>
      </w:rPr>
      <w:fldChar w:fldCharType="separate"/>
    </w:r>
    <w:r>
      <w:rPr>
        <w:bCs/>
        <w:iCs/>
        <w:noProof/>
        <w:color w:val="999999"/>
      </w:rPr>
      <w:t>EOTC Safety Management Plan - Version 1.4 30.10.17 -addition of Supervision and SOP.docx</w:t>
    </w:r>
    <w:r w:rsidRPr="0040631A">
      <w:rPr>
        <w:bCs/>
        <w:iCs/>
        <w:color w:val="999999"/>
      </w:rPr>
      <w:fldChar w:fldCharType="end"/>
    </w:r>
    <w:r>
      <w:rPr>
        <w:bCs/>
        <w:iCs/>
        <w:color w:val="999999"/>
      </w:rPr>
      <w:t xml:space="preserve">                       </w:t>
    </w:r>
  </w:p>
  <w:p w14:paraId="308CE42F" w14:textId="77777777" w:rsidR="00167925" w:rsidRDefault="001679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9927" w14:textId="77777777" w:rsidR="00167925" w:rsidRDefault="00167925" w:rsidP="00142B88">
    <w:pPr>
      <w:pStyle w:val="Footer"/>
      <w:pBdr>
        <w:top w:val="single" w:sz="4" w:space="1" w:color="999999"/>
      </w:pBdr>
      <w:ind w:left="-119" w:right="-46"/>
      <w:rPr>
        <w:bCs/>
        <w:iCs/>
        <w:color w:val="999999"/>
      </w:rPr>
    </w:pPr>
    <w:r>
      <w:rPr>
        <w:bCs/>
        <w:iCs/>
        <w:color w:val="999999"/>
      </w:rPr>
      <w:t xml:space="preserve">XXXX EOTC Safety Management Plan                 </w:t>
    </w:r>
    <w:r>
      <w:rPr>
        <w:bCs/>
        <w:iCs/>
        <w:color w:val="999999"/>
      </w:rPr>
      <w:tab/>
      <w:t xml:space="preserve"> Uncontrolled once printed   </w:t>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sidR="00135E41">
      <w:rPr>
        <w:bCs/>
        <w:iCs/>
        <w:noProof/>
        <w:color w:val="999999"/>
      </w:rPr>
      <w:t>21</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sidR="00135E41">
      <w:rPr>
        <w:bCs/>
        <w:iCs/>
        <w:noProof/>
        <w:color w:val="999999"/>
      </w:rPr>
      <w:t>33</w:t>
    </w:r>
    <w:r>
      <w:rPr>
        <w:bCs/>
        <w:iCs/>
        <w:color w:val="999999"/>
      </w:rPr>
      <w:fldChar w:fldCharType="end"/>
    </w:r>
    <w:r>
      <w:rPr>
        <w:bCs/>
        <w:iCs/>
        <w:color w:val="999999"/>
      </w:rPr>
      <w:t xml:space="preserve"> </w:t>
    </w:r>
  </w:p>
  <w:p w14:paraId="221B3494" w14:textId="77777777" w:rsidR="00167925" w:rsidRPr="007C4E59" w:rsidRDefault="00167925" w:rsidP="00142B88">
    <w:pPr>
      <w:pStyle w:val="Footer"/>
      <w:pBdr>
        <w:top w:val="single" w:sz="4" w:space="1" w:color="999999"/>
      </w:pBdr>
      <w:ind w:left="-119" w:right="-46"/>
      <w:rPr>
        <w:bCs/>
        <w:iCs/>
        <w:color w:val="999999"/>
      </w:rPr>
    </w:pPr>
    <w:r>
      <w:rPr>
        <w:bCs/>
        <w:iCs/>
        <w:color w:val="999999"/>
      </w:rPr>
      <w:tab/>
    </w:r>
    <w:r>
      <w:rPr>
        <w:bCs/>
        <w:iCs/>
        <w:color w:val="999999"/>
      </w:rPr>
      <w:tab/>
      <w:t xml:space="preserve">                          EOTC Safety Management Plan – Version 1.4 </w:t>
    </w:r>
    <w:r>
      <w:rPr>
        <w:bCs/>
        <w:iCs/>
        <w:color w:val="999999"/>
      </w:rPr>
      <w:tab/>
      <w:t xml:space="preserve">29.01.18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0657" w14:textId="77777777" w:rsidR="00167925" w:rsidRDefault="00167925">
    <w:pPr>
      <w:pStyle w:val="Footer"/>
      <w:rPr>
        <w:rFonts w:ascii="Calibri" w:hAnsi="Calibri" w:cs="Calibri"/>
        <w:sz w:val="16"/>
        <w:szCs w:val="16"/>
        <w:lang w:val="en-US"/>
      </w:rPr>
    </w:pPr>
    <w:r>
      <w:rPr>
        <w:rFonts w:ascii="Calibri" w:hAnsi="Calibri" w:cs="Calibri"/>
        <w:noProof/>
        <w:sz w:val="16"/>
        <w:szCs w:val="16"/>
        <w:lang w:eastAsia="en-NZ"/>
      </w:rPr>
      <w:drawing>
        <wp:inline distT="0" distB="0" distL="0" distR="0" wp14:anchorId="553546C8" wp14:editId="77E94A28">
          <wp:extent cx="1228344" cy="429768"/>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by-nc.png"/>
                  <pic:cNvPicPr/>
                </pic:nvPicPr>
                <pic:blipFill>
                  <a:blip r:embed="rId1">
                    <a:extLst>
                      <a:ext uri="{28A0092B-C50C-407E-A947-70E740481C1C}">
                        <a14:useLocalDpi xmlns:a14="http://schemas.microsoft.com/office/drawing/2010/main" val="0"/>
                      </a:ext>
                    </a:extLst>
                  </a:blip>
                  <a:stretch>
                    <a:fillRect/>
                  </a:stretch>
                </pic:blipFill>
                <pic:spPr>
                  <a:xfrm>
                    <a:off x="0" y="0"/>
                    <a:ext cx="1228344" cy="429768"/>
                  </a:xfrm>
                  <a:prstGeom prst="rect">
                    <a:avLst/>
                  </a:prstGeom>
                </pic:spPr>
              </pic:pic>
            </a:graphicData>
          </a:graphic>
        </wp:inline>
      </w:drawing>
    </w:r>
    <w:r>
      <w:rPr>
        <w:rFonts w:ascii="Calibri" w:hAnsi="Calibri" w:cs="Calibri"/>
        <w:noProof/>
        <w:sz w:val="16"/>
        <w:szCs w:val="16"/>
        <w:lang w:eastAsia="en-NZ"/>
      </w:rPr>
      <w:drawing>
        <wp:inline distT="0" distB="0" distL="0" distR="0" wp14:anchorId="4BCEE920" wp14:editId="5BD24F8F">
          <wp:extent cx="1066800" cy="396240"/>
          <wp:effectExtent l="0" t="0" r="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
                    <a:extLst>
                      <a:ext uri="{28A0092B-C50C-407E-A947-70E740481C1C}">
                        <a14:useLocalDpi xmlns:a14="http://schemas.microsoft.com/office/drawing/2010/main" val="0"/>
                      </a:ext>
                    </a:extLst>
                  </a:blip>
                  <a:stretch>
                    <a:fillRect/>
                  </a:stretch>
                </pic:blipFill>
                <pic:spPr>
                  <a:xfrm>
                    <a:off x="0" y="0"/>
                    <a:ext cx="1066800" cy="396240"/>
                  </a:xfrm>
                  <a:prstGeom prst="rect">
                    <a:avLst/>
                  </a:prstGeom>
                </pic:spPr>
              </pic:pic>
            </a:graphicData>
          </a:graphic>
        </wp:inline>
      </w:drawing>
    </w:r>
  </w:p>
  <w:p w14:paraId="43801CC2" w14:textId="77777777" w:rsidR="00167925" w:rsidRPr="003A40FC" w:rsidRDefault="00167925">
    <w:pPr>
      <w:pStyle w:val="Footer"/>
      <w:rPr>
        <w:sz w:val="16"/>
        <w:szCs w:val="16"/>
      </w:rPr>
    </w:pPr>
    <w:r w:rsidRPr="003A40FC">
      <w:rPr>
        <w:rFonts w:ascii="Calibri" w:hAnsi="Calibri" w:cs="Calibri"/>
        <w:sz w:val="16"/>
        <w:szCs w:val="16"/>
        <w:lang w:val="en-US"/>
      </w:rPr>
      <w:t>This work is licensed under the Creative Commons Attribution-Non</w:t>
    </w:r>
    <w:r>
      <w:rPr>
        <w:rFonts w:ascii="Calibri" w:hAnsi="Calibri" w:cs="Calibri"/>
        <w:sz w:val="16"/>
        <w:szCs w:val="16"/>
        <w:lang w:val="en-US"/>
      </w:rPr>
      <w:t xml:space="preserve"> </w:t>
    </w:r>
    <w:r w:rsidRPr="003A40FC">
      <w:rPr>
        <w:rFonts w:ascii="Calibri" w:hAnsi="Calibri" w:cs="Calibri"/>
        <w:sz w:val="16"/>
        <w:szCs w:val="16"/>
        <w:lang w:val="en-US"/>
      </w:rPr>
      <w:t xml:space="preserve">Commercial 4.0 International License. To view a copy of this license, visit </w:t>
    </w:r>
    <w:hyperlink r:id="rId3" w:history="1">
      <w:r w:rsidRPr="003A40FC">
        <w:rPr>
          <w:rFonts w:ascii="Calibri" w:hAnsi="Calibri" w:cs="Calibri"/>
          <w:color w:val="0B4CB4"/>
          <w:sz w:val="16"/>
          <w:szCs w:val="16"/>
          <w:u w:val="single" w:color="0B4CB4"/>
          <w:lang w:val="en-US"/>
        </w:rPr>
        <w:t>http://creativecommons.org/licenses/by-nc/4.0/</w:t>
      </w:r>
    </w:hyperlink>
    <w:r w:rsidRPr="003A40FC">
      <w:rPr>
        <w:rFonts w:ascii="Calibri" w:hAnsi="Calibri" w:cs="Calibri"/>
        <w:sz w:val="16"/>
        <w:szCs w:val="16"/>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B3B3" w14:textId="77777777" w:rsidR="00167925" w:rsidRDefault="00167925" w:rsidP="003D7FA0">
    <w:pPr>
      <w:pStyle w:val="Footer"/>
      <w:pBdr>
        <w:top w:val="single" w:sz="4" w:space="1" w:color="999999"/>
      </w:pBdr>
      <w:ind w:left="-119" w:right="-46"/>
      <w:rPr>
        <w:bCs/>
        <w:iCs/>
        <w:color w:val="999999"/>
      </w:rPr>
    </w:pPr>
    <w:r>
      <w:rPr>
        <w:bCs/>
        <w:iCs/>
        <w:color w:val="999999"/>
      </w:rPr>
      <w:t xml:space="preserve">XXXX EOTC Safety Management Plan                 </w:t>
    </w:r>
    <w:r>
      <w:rPr>
        <w:bCs/>
        <w:iCs/>
        <w:color w:val="999999"/>
      </w:rPr>
      <w:tab/>
      <w:t xml:space="preserve"> Uncontrolled once printed   </w:t>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sidR="00135E41">
      <w:rPr>
        <w:bCs/>
        <w:iCs/>
        <w:noProof/>
        <w:color w:val="999999"/>
      </w:rPr>
      <w:t>29</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sidR="00135E41">
      <w:rPr>
        <w:bCs/>
        <w:iCs/>
        <w:noProof/>
        <w:color w:val="999999"/>
      </w:rPr>
      <w:t>29</w:t>
    </w:r>
    <w:r>
      <w:rPr>
        <w:bCs/>
        <w:iCs/>
        <w:color w:val="999999"/>
      </w:rPr>
      <w:fldChar w:fldCharType="end"/>
    </w:r>
    <w:r>
      <w:rPr>
        <w:bCs/>
        <w:iCs/>
        <w:color w:val="999999"/>
      </w:rPr>
      <w:t xml:space="preserve"> </w:t>
    </w:r>
  </w:p>
  <w:p w14:paraId="2A12C926" w14:textId="77777777" w:rsidR="00167925" w:rsidRPr="006D27C0" w:rsidRDefault="00167925" w:rsidP="003D7FA0">
    <w:pPr>
      <w:pStyle w:val="Footer"/>
      <w:pBdr>
        <w:top w:val="single" w:sz="4" w:space="1" w:color="999999"/>
      </w:pBdr>
      <w:ind w:left="-119" w:right="-46"/>
      <w:rPr>
        <w:bCs/>
        <w:iCs/>
        <w:color w:val="999999"/>
      </w:rPr>
    </w:pPr>
    <w:r>
      <w:rPr>
        <w:bCs/>
        <w:iCs/>
        <w:color w:val="999999"/>
      </w:rPr>
      <w:t xml:space="preserve">                          EOTC Safety Management Plan – Version 1.4 </w:t>
    </w:r>
    <w:r>
      <w:rPr>
        <w:bCs/>
        <w:iCs/>
        <w:color w:val="999999"/>
      </w:rPr>
      <w:tab/>
      <w:t xml:space="preserve">29.01.18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65BD" w14:textId="77777777" w:rsidR="00167925" w:rsidRDefault="00167925" w:rsidP="00C35C51">
    <w:pPr>
      <w:pStyle w:val="Footer"/>
      <w:pBdr>
        <w:top w:val="single" w:sz="4" w:space="1" w:color="999999"/>
      </w:pBdr>
      <w:ind w:left="-119" w:right="-46"/>
      <w:rPr>
        <w:bCs/>
        <w:iCs/>
        <w:color w:val="999999"/>
      </w:rPr>
    </w:pPr>
    <w:r>
      <w:rPr>
        <w:bCs/>
        <w:iCs/>
        <w:color w:val="999999"/>
      </w:rPr>
      <w:t xml:space="preserve">Safety Management Systems                       </w:t>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Pr>
        <w:bCs/>
        <w:iCs/>
        <w:noProof/>
        <w:color w:val="999999"/>
      </w:rPr>
      <w:t>22</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Pr>
        <w:bCs/>
        <w:iCs/>
        <w:noProof/>
        <w:color w:val="999999"/>
      </w:rPr>
      <w:t>32</w:t>
    </w:r>
    <w:r>
      <w:rPr>
        <w:bCs/>
        <w:iCs/>
        <w:color w:val="999999"/>
      </w:rPr>
      <w:fldChar w:fldCharType="end"/>
    </w:r>
    <w:r>
      <w:rPr>
        <w:bCs/>
        <w:iCs/>
        <w:color w:val="999999"/>
      </w:rPr>
      <w:t xml:space="preserve"> </w:t>
    </w:r>
  </w:p>
  <w:p w14:paraId="7D19BAF4" w14:textId="77777777" w:rsidR="00167925" w:rsidRPr="001E5E2E" w:rsidRDefault="00167925" w:rsidP="00C35C51">
    <w:pPr>
      <w:pStyle w:val="Footer"/>
      <w:pBdr>
        <w:top w:val="single" w:sz="4" w:space="1" w:color="999999"/>
      </w:pBdr>
      <w:ind w:left="-119" w:right="-46"/>
      <w:rPr>
        <w:bCs/>
        <w:iCs/>
        <w:color w:val="999999"/>
      </w:rPr>
    </w:pPr>
    <w:r>
      <w:rPr>
        <w:bCs/>
        <w:iCs/>
        <w:color w:val="999999"/>
      </w:rPr>
      <w:t>by Horizons Unlimited  © 2014</w:t>
    </w:r>
    <w:r>
      <w:rPr>
        <w:bCs/>
        <w:iCs/>
        <w:color w:val="999999"/>
      </w:rPr>
      <w:tab/>
    </w:r>
    <w:r>
      <w:rPr>
        <w:bCs/>
        <w:iCs/>
        <w:color w:val="999999"/>
      </w:rPr>
      <w:tab/>
      <w:t xml:space="preserve">                                     </w:t>
    </w:r>
    <w:r w:rsidRPr="0040631A">
      <w:rPr>
        <w:bCs/>
        <w:iCs/>
        <w:color w:val="999999"/>
      </w:rPr>
      <w:fldChar w:fldCharType="begin"/>
    </w:r>
    <w:r w:rsidRPr="0040631A">
      <w:rPr>
        <w:bCs/>
        <w:iCs/>
        <w:color w:val="999999"/>
      </w:rPr>
      <w:instrText xml:space="preserve"> FILENAME </w:instrText>
    </w:r>
    <w:r w:rsidRPr="0040631A">
      <w:rPr>
        <w:bCs/>
        <w:iCs/>
        <w:color w:val="999999"/>
      </w:rPr>
      <w:fldChar w:fldCharType="separate"/>
    </w:r>
    <w:r>
      <w:rPr>
        <w:bCs/>
        <w:iCs/>
        <w:noProof/>
        <w:color w:val="999999"/>
      </w:rPr>
      <w:t>EOTC Safety Management Plan - Version 1.4 30.10.17 -addition of Supervision and SOP.docx</w:t>
    </w:r>
    <w:r w:rsidRPr="0040631A">
      <w:rPr>
        <w:bCs/>
        <w:iCs/>
        <w:color w:val="999999"/>
      </w:rPr>
      <w:fldChar w:fldCharType="end"/>
    </w:r>
    <w:r>
      <w:rPr>
        <w:bCs/>
        <w:iCs/>
        <w:color w:val="999999"/>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79E9" w14:textId="77777777" w:rsidR="00167925" w:rsidRDefault="00167925" w:rsidP="003D7FA0">
    <w:pPr>
      <w:pStyle w:val="Footer"/>
      <w:pBdr>
        <w:top w:val="single" w:sz="4" w:space="1" w:color="999999"/>
      </w:pBdr>
      <w:ind w:left="-119" w:right="-46"/>
      <w:rPr>
        <w:bCs/>
        <w:iCs/>
        <w:color w:val="999999"/>
      </w:rPr>
    </w:pPr>
    <w:r>
      <w:rPr>
        <w:bCs/>
        <w:iCs/>
        <w:color w:val="999999"/>
      </w:rPr>
      <w:t xml:space="preserve">XXXX EOTC Safety Management Plan                 </w:t>
    </w:r>
    <w:r>
      <w:rPr>
        <w:bCs/>
        <w:iCs/>
        <w:color w:val="999999"/>
      </w:rPr>
      <w:tab/>
      <w:t xml:space="preserve"> Uncontrolled once printed   </w:t>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sidR="00135E41">
      <w:rPr>
        <w:bCs/>
        <w:iCs/>
        <w:noProof/>
        <w:color w:val="999999"/>
      </w:rPr>
      <w:t>32</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sidR="00135E41">
      <w:rPr>
        <w:bCs/>
        <w:iCs/>
        <w:noProof/>
        <w:color w:val="999999"/>
      </w:rPr>
      <w:t>32</w:t>
    </w:r>
    <w:r>
      <w:rPr>
        <w:bCs/>
        <w:iCs/>
        <w:color w:val="999999"/>
      </w:rPr>
      <w:fldChar w:fldCharType="end"/>
    </w:r>
    <w:r>
      <w:rPr>
        <w:bCs/>
        <w:iCs/>
        <w:color w:val="999999"/>
      </w:rPr>
      <w:t xml:space="preserve"> </w:t>
    </w:r>
  </w:p>
  <w:p w14:paraId="7595B642" w14:textId="77777777" w:rsidR="00167925" w:rsidRPr="00D76BA3" w:rsidRDefault="00167925" w:rsidP="003D7FA0">
    <w:pPr>
      <w:pStyle w:val="Footer"/>
      <w:pBdr>
        <w:top w:val="single" w:sz="4" w:space="1" w:color="999999"/>
      </w:pBdr>
      <w:ind w:left="-119" w:right="-46"/>
      <w:rPr>
        <w:bCs/>
        <w:iCs/>
        <w:color w:val="999999"/>
      </w:rPr>
    </w:pPr>
    <w:r>
      <w:rPr>
        <w:bCs/>
        <w:iCs/>
        <w:color w:val="999999"/>
      </w:rPr>
      <w:t xml:space="preserve">                          EOTC Safety Management Plan – Version 1.4 </w:t>
    </w:r>
    <w:r>
      <w:rPr>
        <w:bCs/>
        <w:iCs/>
        <w:color w:val="999999"/>
      </w:rPr>
      <w:tab/>
      <w:t xml:space="preserve">29.01.18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DE1B" w14:textId="77777777" w:rsidR="00167925" w:rsidRDefault="00167925" w:rsidP="00C35C51">
    <w:pPr>
      <w:pStyle w:val="Footer"/>
      <w:pBdr>
        <w:top w:val="single" w:sz="4" w:space="1" w:color="999999"/>
      </w:pBdr>
      <w:ind w:left="-119" w:right="-46"/>
      <w:rPr>
        <w:bCs/>
        <w:iCs/>
        <w:color w:val="999999"/>
      </w:rPr>
    </w:pPr>
    <w:r>
      <w:rPr>
        <w:bCs/>
        <w:iCs/>
        <w:color w:val="999999"/>
      </w:rPr>
      <w:t xml:space="preserve">Safety Management Systems                       </w:t>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Pr>
        <w:bCs/>
        <w:iCs/>
        <w:noProof/>
        <w:color w:val="999999"/>
      </w:rPr>
      <w:t>22</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Pr>
        <w:bCs/>
        <w:iCs/>
        <w:noProof/>
        <w:color w:val="999999"/>
      </w:rPr>
      <w:t>32</w:t>
    </w:r>
    <w:r>
      <w:rPr>
        <w:bCs/>
        <w:iCs/>
        <w:color w:val="999999"/>
      </w:rPr>
      <w:fldChar w:fldCharType="end"/>
    </w:r>
    <w:r>
      <w:rPr>
        <w:bCs/>
        <w:iCs/>
        <w:color w:val="999999"/>
      </w:rPr>
      <w:t xml:space="preserve"> </w:t>
    </w:r>
  </w:p>
  <w:p w14:paraId="159C8FC6" w14:textId="77777777" w:rsidR="00167925" w:rsidRPr="001E5E2E" w:rsidRDefault="00167925" w:rsidP="00C35C51">
    <w:pPr>
      <w:pStyle w:val="Footer"/>
      <w:pBdr>
        <w:top w:val="single" w:sz="4" w:space="1" w:color="999999"/>
      </w:pBdr>
      <w:ind w:left="-119" w:right="-46"/>
      <w:rPr>
        <w:bCs/>
        <w:iCs/>
        <w:color w:val="999999"/>
      </w:rPr>
    </w:pPr>
    <w:r>
      <w:rPr>
        <w:bCs/>
        <w:iCs/>
        <w:color w:val="999999"/>
      </w:rPr>
      <w:t>by Horizons Unlimited  © 2014</w:t>
    </w:r>
    <w:r>
      <w:rPr>
        <w:bCs/>
        <w:iCs/>
        <w:color w:val="999999"/>
      </w:rPr>
      <w:tab/>
    </w:r>
    <w:r>
      <w:rPr>
        <w:bCs/>
        <w:iCs/>
        <w:color w:val="999999"/>
      </w:rPr>
      <w:tab/>
      <w:t xml:space="preserve">                                     </w:t>
    </w:r>
    <w:r w:rsidRPr="0040631A">
      <w:rPr>
        <w:bCs/>
        <w:iCs/>
        <w:color w:val="999999"/>
      </w:rPr>
      <w:fldChar w:fldCharType="begin"/>
    </w:r>
    <w:r w:rsidRPr="0040631A">
      <w:rPr>
        <w:bCs/>
        <w:iCs/>
        <w:color w:val="999999"/>
      </w:rPr>
      <w:instrText xml:space="preserve"> FILENAME </w:instrText>
    </w:r>
    <w:r w:rsidRPr="0040631A">
      <w:rPr>
        <w:bCs/>
        <w:iCs/>
        <w:color w:val="999999"/>
      </w:rPr>
      <w:fldChar w:fldCharType="separate"/>
    </w:r>
    <w:r>
      <w:rPr>
        <w:bCs/>
        <w:iCs/>
        <w:noProof/>
        <w:color w:val="999999"/>
      </w:rPr>
      <w:t>EOTC Safety Management Plan - Version 1.4 30.10.17 -addition of Supervision and SOP.docx</w:t>
    </w:r>
    <w:r w:rsidRPr="0040631A">
      <w:rPr>
        <w:bCs/>
        <w:iCs/>
        <w:color w:val="999999"/>
      </w:rPr>
      <w:fldChar w:fldCharType="end"/>
    </w:r>
    <w:r>
      <w:rPr>
        <w:bCs/>
        <w:iCs/>
        <w:color w:val="999999"/>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8DC4" w14:textId="77777777" w:rsidR="00167925" w:rsidRDefault="00167925">
    <w:pPr>
      <w:pStyle w:val="Footer"/>
    </w:pPr>
  </w:p>
  <w:p w14:paraId="45E85AF7" w14:textId="77777777" w:rsidR="00167925" w:rsidRDefault="0016792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D02F" w14:textId="77777777" w:rsidR="00167925" w:rsidRDefault="00167925" w:rsidP="00C35C51">
    <w:pPr>
      <w:pStyle w:val="Footer"/>
      <w:pBdr>
        <w:top w:val="single" w:sz="4" w:space="1" w:color="999999"/>
      </w:pBdr>
      <w:ind w:left="-119" w:right="-46"/>
      <w:rPr>
        <w:bCs/>
        <w:iCs/>
        <w:color w:val="999999"/>
      </w:rPr>
    </w:pPr>
    <w:r>
      <w:rPr>
        <w:bCs/>
        <w:iCs/>
        <w:color w:val="999999"/>
      </w:rPr>
      <w:t xml:space="preserve">XXXX EOTC Safety Management Plan                 </w:t>
    </w:r>
    <w:r>
      <w:rPr>
        <w:bCs/>
        <w:iCs/>
        <w:color w:val="999999"/>
      </w:rPr>
      <w:tab/>
      <w:t xml:space="preserve"> Uncontrolled once printed   </w:t>
    </w:r>
    <w:r>
      <w:rPr>
        <w:bCs/>
        <w:iCs/>
        <w:color w:val="999999"/>
      </w:rPr>
      <w:tab/>
    </w:r>
    <w:r>
      <w:rPr>
        <w:bCs/>
        <w:iCs/>
        <w:color w:val="999999"/>
      </w:rPr>
      <w:tab/>
    </w:r>
    <w:r>
      <w:rPr>
        <w:bCs/>
        <w:iCs/>
        <w:color w:val="999999"/>
      </w:rPr>
      <w:tab/>
    </w:r>
    <w:r w:rsidRPr="008A5194">
      <w:rPr>
        <w:bCs/>
        <w:iCs/>
        <w:color w:val="999999"/>
      </w:rPr>
      <w:fldChar w:fldCharType="begin"/>
    </w:r>
    <w:r w:rsidRPr="008A5194">
      <w:rPr>
        <w:bCs/>
        <w:iCs/>
        <w:color w:val="999999"/>
      </w:rPr>
      <w:instrText xml:space="preserve"> PAGE   \* MERGEFORMAT </w:instrText>
    </w:r>
    <w:r w:rsidRPr="008A5194">
      <w:rPr>
        <w:bCs/>
        <w:iCs/>
        <w:color w:val="999999"/>
      </w:rPr>
      <w:fldChar w:fldCharType="separate"/>
    </w:r>
    <w:r w:rsidR="00135E41">
      <w:rPr>
        <w:bCs/>
        <w:iCs/>
        <w:noProof/>
        <w:color w:val="999999"/>
      </w:rPr>
      <w:t>33</w:t>
    </w:r>
    <w:r w:rsidRPr="008A5194">
      <w:rPr>
        <w:bCs/>
        <w:iCs/>
        <w:noProof/>
        <w:color w:val="999999"/>
      </w:rPr>
      <w:fldChar w:fldCharType="end"/>
    </w:r>
    <w:r>
      <w:rPr>
        <w:bCs/>
        <w:iCs/>
        <w:color w:val="999999"/>
      </w:rPr>
      <w:t xml:space="preserve">  of </w:t>
    </w:r>
    <w:r>
      <w:rPr>
        <w:bCs/>
        <w:iCs/>
        <w:color w:val="999999"/>
      </w:rPr>
      <w:fldChar w:fldCharType="begin"/>
    </w:r>
    <w:r>
      <w:rPr>
        <w:bCs/>
        <w:iCs/>
        <w:color w:val="999999"/>
      </w:rPr>
      <w:instrText xml:space="preserve"> NUMPAGES  \# "0" \* Arabic  \* MERGEFORMAT </w:instrText>
    </w:r>
    <w:r>
      <w:rPr>
        <w:bCs/>
        <w:iCs/>
        <w:color w:val="999999"/>
      </w:rPr>
      <w:fldChar w:fldCharType="separate"/>
    </w:r>
    <w:r w:rsidR="00135E41">
      <w:rPr>
        <w:bCs/>
        <w:iCs/>
        <w:noProof/>
        <w:color w:val="999999"/>
      </w:rPr>
      <w:t>33</w:t>
    </w:r>
    <w:r>
      <w:rPr>
        <w:bCs/>
        <w:iCs/>
        <w:color w:val="999999"/>
      </w:rPr>
      <w:fldChar w:fldCharType="end"/>
    </w:r>
    <w:r>
      <w:rPr>
        <w:bCs/>
        <w:iCs/>
        <w:color w:val="999999"/>
      </w:rPr>
      <w:t xml:space="preserve"> </w:t>
    </w:r>
  </w:p>
  <w:p w14:paraId="58108F70" w14:textId="77777777" w:rsidR="00167925" w:rsidRPr="006D27C0" w:rsidRDefault="00167925" w:rsidP="00C35C51">
    <w:pPr>
      <w:pStyle w:val="Footer"/>
      <w:pBdr>
        <w:top w:val="single" w:sz="4" w:space="1" w:color="999999"/>
      </w:pBdr>
      <w:ind w:left="-119" w:right="-46"/>
      <w:rPr>
        <w:bCs/>
        <w:iCs/>
        <w:color w:val="999999"/>
      </w:rPr>
    </w:pPr>
    <w:r>
      <w:rPr>
        <w:bCs/>
        <w:iCs/>
        <w:color w:val="999999"/>
      </w:rPr>
      <w:tab/>
    </w:r>
    <w:r>
      <w:rPr>
        <w:bCs/>
        <w:iCs/>
        <w:color w:val="999999"/>
      </w:rPr>
      <w:tab/>
      <w:t xml:space="preserve">                          EOTC Safety Management Plan – Version 1.4 </w:t>
    </w:r>
    <w:r>
      <w:rPr>
        <w:bCs/>
        <w:iCs/>
        <w:color w:val="999999"/>
      </w:rPr>
      <w:tab/>
      <w:t xml:space="preserve">29.01.18                </w:t>
    </w:r>
  </w:p>
  <w:p w14:paraId="0E5B98FA" w14:textId="77777777" w:rsidR="00167925" w:rsidRDefault="001679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F009" w14:textId="77777777" w:rsidR="003B2425" w:rsidRDefault="003B2425">
      <w:pPr>
        <w:spacing w:line="240" w:lineRule="auto"/>
      </w:pPr>
      <w:r>
        <w:separator/>
      </w:r>
    </w:p>
  </w:footnote>
  <w:footnote w:type="continuationSeparator" w:id="0">
    <w:p w14:paraId="60CD5302" w14:textId="77777777" w:rsidR="003B2425" w:rsidRDefault="003B24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7276" w14:textId="77777777" w:rsidR="00167925" w:rsidRDefault="00167925" w:rsidP="00142B88">
    <w:pPr>
      <w:pStyle w:val="Header"/>
      <w:spacing w:line="240" w:lineRule="auto"/>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A5D7" w14:textId="77777777" w:rsidR="00167925" w:rsidRDefault="00167925" w:rsidP="00AC22FB">
    <w:pPr>
      <w:pStyle w:val="Header"/>
    </w:pPr>
    <w:r>
      <w:t xml:space="preserve">Licensed for use by Christchurch </w:t>
    </w:r>
    <w:proofErr w:type="spellStart"/>
    <w:r>
      <w:t>Paddleboarding</w:t>
    </w:r>
    <w:proofErr w:type="spellEnd"/>
    <w:r>
      <w:t xml:space="preserve"> only – illegal to copy for outside use</w:t>
    </w:r>
  </w:p>
  <w:p w14:paraId="54C408A3" w14:textId="77777777" w:rsidR="00167925" w:rsidRDefault="001679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DEE0" w14:textId="77777777" w:rsidR="00167925" w:rsidRDefault="00167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6737D" w14:textId="77777777" w:rsidR="00167925" w:rsidRDefault="00167925">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2521" w14:textId="77777777" w:rsidR="00167925" w:rsidRDefault="00167925" w:rsidP="00AC22FB">
    <w:pPr>
      <w:pStyle w:val="Header"/>
    </w:pPr>
    <w:r>
      <w:t xml:space="preserve">Licensed for use by Christchurch </w:t>
    </w:r>
    <w:proofErr w:type="spellStart"/>
    <w:r>
      <w:t>Paddleboarding</w:t>
    </w:r>
    <w:proofErr w:type="spellEnd"/>
    <w:r>
      <w:t xml:space="preserve"> only – illegal to copy for outside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46DA" w14:textId="77777777" w:rsidR="00167925" w:rsidRDefault="001679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38FC" w14:textId="77777777" w:rsidR="00167925" w:rsidRDefault="001679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F202" w14:textId="77777777" w:rsidR="00167925" w:rsidRDefault="001679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8033" w14:textId="77777777" w:rsidR="00167925" w:rsidRDefault="00167925">
    <w:pPr>
      <w:pStyle w:val="Header"/>
    </w:pPr>
  </w:p>
  <w:p w14:paraId="268CE0FF" w14:textId="77777777" w:rsidR="00167925" w:rsidRDefault="0016792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910A" w14:textId="77777777" w:rsidR="00167925" w:rsidRDefault="00167925" w:rsidP="00371CA0">
    <w:pPr>
      <w:pStyle w:val="Header"/>
      <w:spacing w:line="240" w:lineRule="auto"/>
      <w:jc w:val="left"/>
    </w:pPr>
  </w:p>
  <w:p w14:paraId="4200101A" w14:textId="77777777" w:rsidR="00167925" w:rsidRDefault="001679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A87"/>
    <w:multiLevelType w:val="hybridMultilevel"/>
    <w:tmpl w:val="A02C5866"/>
    <w:lvl w:ilvl="0" w:tplc="AB10F77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610C0F"/>
    <w:multiLevelType w:val="multilevel"/>
    <w:tmpl w:val="4E7680B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65589"/>
    <w:multiLevelType w:val="hybridMultilevel"/>
    <w:tmpl w:val="CED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55A7"/>
    <w:multiLevelType w:val="hybridMultilevel"/>
    <w:tmpl w:val="23D62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539F6"/>
    <w:multiLevelType w:val="hybridMultilevel"/>
    <w:tmpl w:val="833628B2"/>
    <w:lvl w:ilvl="0" w:tplc="6AFCE264">
      <w:start w:val="1"/>
      <w:numFmt w:val="bullet"/>
      <w:lvlText w:val=""/>
      <w:lvlJc w:val="left"/>
      <w:pPr>
        <w:ind w:left="720" w:hanging="360"/>
      </w:pPr>
      <w:rPr>
        <w:rFonts w:ascii="Symbol" w:hAnsi="Symbol" w:hint="default"/>
        <w:color w:val="00336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A7E82"/>
    <w:multiLevelType w:val="hybridMultilevel"/>
    <w:tmpl w:val="1B82946E"/>
    <w:lvl w:ilvl="0" w:tplc="D0BC69CC">
      <w:start w:val="2"/>
      <w:numFmt w:val="decimal"/>
      <w:lvlText w:val="4.%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E5FD7"/>
    <w:multiLevelType w:val="hybridMultilevel"/>
    <w:tmpl w:val="A238AB34"/>
    <w:lvl w:ilvl="0" w:tplc="8F124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E6482"/>
    <w:multiLevelType w:val="hybridMultilevel"/>
    <w:tmpl w:val="F698C1DA"/>
    <w:lvl w:ilvl="0" w:tplc="538ED346">
      <w:start w:val="1"/>
      <w:numFmt w:val="lowerRoman"/>
      <w:lvlText w:val="%1."/>
      <w:lvlJc w:val="left"/>
      <w:pPr>
        <w:ind w:left="960" w:hanging="72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1AF67DDE"/>
    <w:multiLevelType w:val="hybridMultilevel"/>
    <w:tmpl w:val="DEEC8ABA"/>
    <w:lvl w:ilvl="0" w:tplc="C12AF602">
      <w:numFmt w:val="bullet"/>
      <w:pStyle w:val="Bullet1"/>
      <w:lvlText w:val="-"/>
      <w:lvlJc w:val="left"/>
      <w:pPr>
        <w:tabs>
          <w:tab w:val="num" w:pos="357"/>
        </w:tabs>
        <w:ind w:left="357" w:hanging="35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786"/>
    <w:multiLevelType w:val="hybridMultilevel"/>
    <w:tmpl w:val="6942A386"/>
    <w:lvl w:ilvl="0" w:tplc="2E4EB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2712"/>
    <w:multiLevelType w:val="hybridMultilevel"/>
    <w:tmpl w:val="2F9A9E5C"/>
    <w:lvl w:ilvl="0" w:tplc="AB10F770">
      <w:numFmt w:val="bullet"/>
      <w:lvlText w:val="-"/>
      <w:lvlJc w:val="left"/>
      <w:pPr>
        <w:ind w:left="720" w:hanging="360"/>
      </w:pPr>
      <w:rPr>
        <w:rFonts w:ascii="Arial" w:eastAsia="Times New Roman" w:hAnsi="Arial" w:cs="Arial" w:hint="default"/>
        <w:color w:val="17365D"/>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5138A"/>
    <w:multiLevelType w:val="hybridMultilevel"/>
    <w:tmpl w:val="DFD473F8"/>
    <w:lvl w:ilvl="0" w:tplc="2620DD9C">
      <w:start w:val="1"/>
      <w:numFmt w:val="bullet"/>
      <w:pStyle w:val="Arrow"/>
      <w:lvlText w:val=""/>
      <w:lvlJc w:val="left"/>
      <w:pPr>
        <w:tabs>
          <w:tab w:val="num" w:pos="714"/>
        </w:tabs>
        <w:ind w:left="714" w:hanging="357"/>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F6E2E"/>
    <w:multiLevelType w:val="hybridMultilevel"/>
    <w:tmpl w:val="4F423030"/>
    <w:lvl w:ilvl="0" w:tplc="C7D4BE96">
      <w:start w:val="1"/>
      <w:numFmt w:val="decimal"/>
      <w:lvlText w:val="4.%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4245F"/>
    <w:multiLevelType w:val="multilevel"/>
    <w:tmpl w:val="AA54CBFC"/>
    <w:lvl w:ilvl="0">
      <w:start w:val="1"/>
      <w:numFmt w:val="decimal"/>
      <w:lvlText w:val="4.%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B8330C"/>
    <w:multiLevelType w:val="hybridMultilevel"/>
    <w:tmpl w:val="8BA492A8"/>
    <w:lvl w:ilvl="0" w:tplc="FD3EE78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C7ACC"/>
    <w:multiLevelType w:val="hybridMultilevel"/>
    <w:tmpl w:val="B40814BE"/>
    <w:lvl w:ilvl="0" w:tplc="14090001">
      <w:start w:val="1"/>
      <w:numFmt w:val="bullet"/>
      <w:lvlText w:val=""/>
      <w:lvlJc w:val="left"/>
      <w:pPr>
        <w:ind w:left="720" w:hanging="360"/>
      </w:pPr>
      <w:rPr>
        <w:rFonts w:ascii="Symbol" w:hAnsi="Symbol" w:hint="default"/>
      </w:rPr>
    </w:lvl>
    <w:lvl w:ilvl="1" w:tplc="F104E97C">
      <w:numFmt w:val="bullet"/>
      <w:lvlText w:val="•"/>
      <w:lvlJc w:val="left"/>
      <w:pPr>
        <w:ind w:left="1800" w:hanging="720"/>
      </w:pPr>
      <w:rPr>
        <w:rFonts w:ascii="Arial" w:eastAsia="Arial"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BB37CD"/>
    <w:multiLevelType w:val="hybridMultilevel"/>
    <w:tmpl w:val="D3423960"/>
    <w:lvl w:ilvl="0" w:tplc="9E582046">
      <w:start w:val="1"/>
      <w:numFmt w:val="bullet"/>
      <w:lvlText w:val=""/>
      <w:lvlJc w:val="left"/>
      <w:pPr>
        <w:ind w:left="1434" w:hanging="360"/>
      </w:pPr>
      <w:rPr>
        <w:rFonts w:ascii="Symbol" w:hAnsi="Symbol" w:hint="default"/>
        <w:color w:val="17365D"/>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7" w15:restartNumberingAfterBreak="0">
    <w:nsid w:val="2ACD37CA"/>
    <w:multiLevelType w:val="hybridMultilevel"/>
    <w:tmpl w:val="77101F9E"/>
    <w:lvl w:ilvl="0" w:tplc="03CC0A8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933F1"/>
    <w:multiLevelType w:val="multilevel"/>
    <w:tmpl w:val="638089FE"/>
    <w:lvl w:ilvl="0">
      <w:start w:val="1"/>
      <w:numFmt w:val="none"/>
      <w:lvlText w:val="4.2"/>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6947EF"/>
    <w:multiLevelType w:val="hybridMultilevel"/>
    <w:tmpl w:val="C052B37C"/>
    <w:lvl w:ilvl="0" w:tplc="4974557C">
      <w:start w:val="1"/>
      <w:numFmt w:val="bullet"/>
      <w:lvlText w:val=""/>
      <w:lvlJc w:val="left"/>
      <w:pPr>
        <w:ind w:left="720" w:hanging="360"/>
      </w:pPr>
      <w:rPr>
        <w:rFonts w:ascii="Symbol" w:hAnsi="Symbol" w:hint="default"/>
        <w:b w:val="0"/>
        <w:i w:val="0"/>
        <w:color w:val="62737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E57DB"/>
    <w:multiLevelType w:val="hybridMultilevel"/>
    <w:tmpl w:val="ADE26110"/>
    <w:lvl w:ilvl="0" w:tplc="87CC0170">
      <w:start w:val="1"/>
      <w:numFmt w:val="bullet"/>
      <w:pStyle w:val="Table-bullet2"/>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D0F31"/>
    <w:multiLevelType w:val="hybridMultilevel"/>
    <w:tmpl w:val="30741B9C"/>
    <w:lvl w:ilvl="0" w:tplc="9E582046">
      <w:start w:val="1"/>
      <w:numFmt w:val="bullet"/>
      <w:lvlText w:val=""/>
      <w:lvlJc w:val="left"/>
      <w:pPr>
        <w:ind w:left="720" w:hanging="360"/>
      </w:pPr>
      <w:rPr>
        <w:rFonts w:ascii="Symbol" w:hAnsi="Symbol" w:hint="default"/>
        <w:color w:val="17365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81D75"/>
    <w:multiLevelType w:val="hybridMultilevel"/>
    <w:tmpl w:val="AA54CBFC"/>
    <w:lvl w:ilvl="0" w:tplc="C7D4BE96">
      <w:start w:val="1"/>
      <w:numFmt w:val="decimal"/>
      <w:lvlText w:val="4.%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B018A"/>
    <w:multiLevelType w:val="hybridMultilevel"/>
    <w:tmpl w:val="844CE7F8"/>
    <w:lvl w:ilvl="0" w:tplc="70F288EE">
      <w:start w:val="1"/>
      <w:numFmt w:val="bullet"/>
      <w:lvlText w:val=""/>
      <w:lvlJc w:val="left"/>
      <w:pPr>
        <w:ind w:left="720" w:hanging="360"/>
      </w:pPr>
      <w:rPr>
        <w:rFonts w:ascii="Wingdings" w:hAnsi="Wingdings" w:hint="default"/>
        <w:color w:val="003366"/>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27D00"/>
    <w:multiLevelType w:val="multilevel"/>
    <w:tmpl w:val="4E7680B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697E39"/>
    <w:multiLevelType w:val="multilevel"/>
    <w:tmpl w:val="21727620"/>
    <w:lvl w:ilvl="0">
      <w:start w:val="1"/>
      <w:numFmt w:val="decimal"/>
      <w:lvlText w:val="4.%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2824B1"/>
    <w:multiLevelType w:val="multilevel"/>
    <w:tmpl w:val="6DC6B988"/>
    <w:styleLink w:val="List-number"/>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E1C0B11"/>
    <w:multiLevelType w:val="hybridMultilevel"/>
    <w:tmpl w:val="10C4B336"/>
    <w:lvl w:ilvl="0" w:tplc="31BE9526">
      <w:start w:val="1"/>
      <w:numFmt w:val="bullet"/>
      <w:pStyle w:val="Bullet5"/>
      <w:lvlText w:val=""/>
      <w:lvlJc w:val="left"/>
      <w:pPr>
        <w:tabs>
          <w:tab w:val="num" w:pos="1072"/>
        </w:tabs>
        <w:ind w:left="1072" w:hanging="358"/>
      </w:pPr>
      <w:rPr>
        <w:rFonts w:ascii="Symbol" w:hAnsi="Symbol" w:hint="default"/>
        <w:color w:val="003366"/>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2FBCADFE">
      <w:numFmt w:val="bullet"/>
      <w:lvlText w:val="•"/>
      <w:lvlJc w:val="left"/>
      <w:pPr>
        <w:ind w:left="2520" w:hanging="720"/>
      </w:pPr>
      <w:rPr>
        <w:rFonts w:ascii="Arial" w:eastAsia="Arial"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3F3475"/>
    <w:multiLevelType w:val="hybridMultilevel"/>
    <w:tmpl w:val="F4EE1444"/>
    <w:styleLink w:val="Bulleted2"/>
    <w:lvl w:ilvl="0" w:tplc="A432930E">
      <w:numFmt w:val="bullet"/>
      <w:pStyle w:val="Bulleted20"/>
      <w:lvlText w:val="-"/>
      <w:lvlJc w:val="left"/>
      <w:pPr>
        <w:tabs>
          <w:tab w:val="num" w:pos="1077"/>
        </w:tabs>
        <w:ind w:left="107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C945E1"/>
    <w:multiLevelType w:val="hybridMultilevel"/>
    <w:tmpl w:val="AED49ABA"/>
    <w:lvl w:ilvl="0" w:tplc="6B365252">
      <w:start w:val="1300"/>
      <w:numFmt w:val="bullet"/>
      <w:pStyle w:val="Bullet2"/>
      <w:lvlText w:val="-"/>
      <w:lvlJc w:val="left"/>
      <w:pPr>
        <w:tabs>
          <w:tab w:val="num" w:pos="714"/>
        </w:tabs>
        <w:ind w:left="714" w:hanging="35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EF0478"/>
    <w:multiLevelType w:val="hybridMultilevel"/>
    <w:tmpl w:val="C18A543A"/>
    <w:lvl w:ilvl="0" w:tplc="F59ADA64">
      <w:start w:val="1300"/>
      <w:numFmt w:val="bullet"/>
      <w:pStyle w:val="Bullet3"/>
      <w:lvlText w:val="-"/>
      <w:lvlJc w:val="left"/>
      <w:pPr>
        <w:tabs>
          <w:tab w:val="num" w:pos="1072"/>
        </w:tabs>
        <w:ind w:left="1072" w:hanging="358"/>
      </w:pPr>
      <w:rPr>
        <w:rFonts w:ascii="Times New Roman" w:eastAsia="Times New Roman" w:hAnsi="Times New Roman" w:cs="Times New Roman" w:hint="default"/>
        <w:color w:val="003366"/>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1878E6"/>
    <w:multiLevelType w:val="multilevel"/>
    <w:tmpl w:val="C12AF752"/>
    <w:lvl w:ilvl="0">
      <w:start w:val="1"/>
      <w:numFmt w:val="lowerLetter"/>
      <w:pStyle w:val="List-lettered"/>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30C698A"/>
    <w:multiLevelType w:val="hybridMultilevel"/>
    <w:tmpl w:val="21727620"/>
    <w:lvl w:ilvl="0" w:tplc="C7D4BE96">
      <w:start w:val="1"/>
      <w:numFmt w:val="decimal"/>
      <w:lvlText w:val="4.%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92BE2"/>
    <w:multiLevelType w:val="hybridMultilevel"/>
    <w:tmpl w:val="874614C0"/>
    <w:lvl w:ilvl="0" w:tplc="70F288EE">
      <w:start w:val="1"/>
      <w:numFmt w:val="bullet"/>
      <w:lvlText w:val=""/>
      <w:lvlJc w:val="left"/>
      <w:pPr>
        <w:tabs>
          <w:tab w:val="num" w:pos="357"/>
        </w:tabs>
        <w:ind w:left="357" w:hanging="357"/>
      </w:pPr>
      <w:rPr>
        <w:rFonts w:ascii="Wingdings" w:hAnsi="Wingdings" w:hint="default"/>
        <w:color w:val="003366"/>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A47D25"/>
    <w:multiLevelType w:val="hybridMultilevel"/>
    <w:tmpl w:val="E9223958"/>
    <w:lvl w:ilvl="0" w:tplc="59A0E16A">
      <w:start w:val="1"/>
      <w:numFmt w:val="upperLetter"/>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C58BC"/>
    <w:multiLevelType w:val="hybridMultilevel"/>
    <w:tmpl w:val="D6FC013E"/>
    <w:lvl w:ilvl="0" w:tplc="AB10F77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4E6495"/>
    <w:multiLevelType w:val="hybridMultilevel"/>
    <w:tmpl w:val="0CEE5590"/>
    <w:lvl w:ilvl="0" w:tplc="55F29348">
      <w:start w:val="1300"/>
      <w:numFmt w:val="bullet"/>
      <w:pStyle w:val="Checklist"/>
      <w:lvlText w:val=""/>
      <w:lvlJc w:val="left"/>
      <w:pPr>
        <w:tabs>
          <w:tab w:val="num" w:pos="714"/>
        </w:tabs>
        <w:ind w:left="714" w:hanging="357"/>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386438"/>
    <w:multiLevelType w:val="multilevel"/>
    <w:tmpl w:val="0E807F86"/>
    <w:styleLink w:val="111111"/>
    <w:lvl w:ilvl="0">
      <w:start w:val="1"/>
      <w:numFmt w:val="decimal"/>
      <w:lvlText w:val="%1."/>
      <w:lvlJc w:val="left"/>
      <w:pPr>
        <w:tabs>
          <w:tab w:val="num" w:pos="1134"/>
        </w:tabs>
        <w:ind w:left="1134" w:hanging="567"/>
      </w:pPr>
      <w:rPr>
        <w:rFonts w:ascii="Arial" w:hAnsi="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
      <w:lvlJc w:val="left"/>
      <w:pPr>
        <w:tabs>
          <w:tab w:val="num" w:pos="3447"/>
        </w:tabs>
        <w:ind w:left="2295" w:hanging="648"/>
      </w:pPr>
      <w:rPr>
        <w:rFonts w:hint="default"/>
      </w:rPr>
    </w:lvl>
    <w:lvl w:ilvl="4">
      <w:start w:val="1"/>
      <w:numFmt w:val="decimal"/>
      <w:lvlText w:val="%1.%2.%3."/>
      <w:lvlJc w:val="left"/>
      <w:pPr>
        <w:tabs>
          <w:tab w:val="num" w:pos="4167"/>
        </w:tabs>
        <w:ind w:left="2799" w:hanging="792"/>
      </w:pPr>
      <w:rPr>
        <w:rFonts w:hint="default"/>
      </w:rPr>
    </w:lvl>
    <w:lvl w:ilvl="5">
      <w:start w:val="1"/>
      <w:numFmt w:val="decimal"/>
      <w:lvlText w:val="%1.%2.%3.%4.%5."/>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38" w15:restartNumberingAfterBreak="0">
    <w:nsid w:val="5ABD5124"/>
    <w:multiLevelType w:val="hybridMultilevel"/>
    <w:tmpl w:val="EB801652"/>
    <w:lvl w:ilvl="0" w:tplc="8846779A">
      <w:numFmt w:val="bullet"/>
      <w:pStyle w:val="Bullet4"/>
      <w:lvlText w:val="-"/>
      <w:lvlJc w:val="left"/>
      <w:pPr>
        <w:tabs>
          <w:tab w:val="num" w:pos="1429"/>
        </w:tabs>
        <w:ind w:left="1429" w:hanging="35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0E6174"/>
    <w:multiLevelType w:val="hybridMultilevel"/>
    <w:tmpl w:val="BBE27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8D1091"/>
    <w:multiLevelType w:val="hybridMultilevel"/>
    <w:tmpl w:val="A016E07E"/>
    <w:lvl w:ilvl="0" w:tplc="9E582046">
      <w:start w:val="1"/>
      <w:numFmt w:val="bullet"/>
      <w:lvlText w:val=""/>
      <w:lvlJc w:val="left"/>
      <w:pPr>
        <w:ind w:left="720" w:hanging="360"/>
      </w:pPr>
      <w:rPr>
        <w:rFonts w:ascii="Symbol" w:hAnsi="Symbol" w:hint="default"/>
        <w:color w:val="17365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0416CF7"/>
    <w:multiLevelType w:val="hybridMultilevel"/>
    <w:tmpl w:val="FB2ECBE0"/>
    <w:lvl w:ilvl="0" w:tplc="70F288EE">
      <w:start w:val="1"/>
      <w:numFmt w:val="bullet"/>
      <w:lvlText w:val=""/>
      <w:lvlJc w:val="left"/>
      <w:pPr>
        <w:tabs>
          <w:tab w:val="num" w:pos="357"/>
        </w:tabs>
        <w:ind w:left="357" w:hanging="357"/>
      </w:pPr>
      <w:rPr>
        <w:rFonts w:ascii="Wingdings" w:hAnsi="Wingdings" w:hint="default"/>
        <w:color w:val="003366"/>
        <w:sz w:val="20"/>
        <w:szCs w:val="20"/>
      </w:rPr>
    </w:lvl>
    <w:lvl w:ilvl="1" w:tplc="70F288EE">
      <w:start w:val="1"/>
      <w:numFmt w:val="bullet"/>
      <w:lvlText w:val=""/>
      <w:lvlJc w:val="left"/>
      <w:pPr>
        <w:ind w:left="1440" w:hanging="360"/>
      </w:pPr>
      <w:rPr>
        <w:rFonts w:ascii="Wingdings" w:hAnsi="Wingdings" w:hint="default"/>
        <w:color w:val="003366"/>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5A377C"/>
    <w:multiLevelType w:val="hybridMultilevel"/>
    <w:tmpl w:val="8F5C3684"/>
    <w:lvl w:ilvl="0" w:tplc="6AFCE264">
      <w:start w:val="1"/>
      <w:numFmt w:val="bullet"/>
      <w:lvlText w:val=""/>
      <w:lvlJc w:val="left"/>
      <w:pPr>
        <w:ind w:left="720" w:hanging="360"/>
      </w:pPr>
      <w:rPr>
        <w:rFonts w:ascii="Symbol" w:hAnsi="Symbol" w:hint="default"/>
        <w:color w:val="00336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181EA2"/>
    <w:multiLevelType w:val="hybridMultilevel"/>
    <w:tmpl w:val="9C5607AE"/>
    <w:lvl w:ilvl="0" w:tplc="60F2AF32">
      <w:start w:val="1300"/>
      <w:numFmt w:val="bullet"/>
      <w:pStyle w:val="TableBullet1"/>
      <w:lvlText w:val="-"/>
      <w:lvlJc w:val="left"/>
      <w:pPr>
        <w:tabs>
          <w:tab w:val="num" w:pos="170"/>
        </w:tabs>
        <w:ind w:left="170" w:hanging="17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BC0BC4"/>
    <w:multiLevelType w:val="hybridMultilevel"/>
    <w:tmpl w:val="256061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3336F19"/>
    <w:multiLevelType w:val="hybridMultilevel"/>
    <w:tmpl w:val="4208AF4A"/>
    <w:lvl w:ilvl="0" w:tplc="DEA86A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3E107B"/>
    <w:multiLevelType w:val="hybridMultilevel"/>
    <w:tmpl w:val="BF70A08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655E02CC"/>
    <w:multiLevelType w:val="hybridMultilevel"/>
    <w:tmpl w:val="F25652D8"/>
    <w:lvl w:ilvl="0" w:tplc="924E3CA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3BE07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3CE6878"/>
    <w:multiLevelType w:val="hybridMultilevel"/>
    <w:tmpl w:val="467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828B2"/>
    <w:multiLevelType w:val="hybridMultilevel"/>
    <w:tmpl w:val="2056D220"/>
    <w:lvl w:ilvl="0" w:tplc="4DF8A838">
      <w:start w:val="1"/>
      <w:numFmt w:val="bullet"/>
      <w:pStyle w:val="bulletitems"/>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768221D9"/>
    <w:multiLevelType w:val="hybridMultilevel"/>
    <w:tmpl w:val="720E237A"/>
    <w:lvl w:ilvl="0" w:tplc="9ECEF064">
      <w:start w:val="3"/>
      <w:numFmt w:val="bullet"/>
      <w:lvlText w:val="-"/>
      <w:lvlJc w:val="left"/>
      <w:pPr>
        <w:ind w:left="720" w:hanging="360"/>
      </w:pPr>
      <w:rPr>
        <w:rFonts w:ascii="Calibri" w:hAnsi="Calibri"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8D62A5"/>
    <w:multiLevelType w:val="hybridMultilevel"/>
    <w:tmpl w:val="2F308F5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3" w15:restartNumberingAfterBreak="0">
    <w:nsid w:val="76E91580"/>
    <w:multiLevelType w:val="hybridMultilevel"/>
    <w:tmpl w:val="DAA6C314"/>
    <w:lvl w:ilvl="0" w:tplc="6AFCE264">
      <w:start w:val="1"/>
      <w:numFmt w:val="bullet"/>
      <w:pStyle w:val="Bullet6"/>
      <w:lvlText w:val=""/>
      <w:lvlJc w:val="left"/>
      <w:pPr>
        <w:tabs>
          <w:tab w:val="num" w:pos="357"/>
        </w:tabs>
        <w:ind w:left="357" w:hanging="357"/>
      </w:pPr>
      <w:rPr>
        <w:rFonts w:ascii="Symbol" w:hAnsi="Symbol" w:hint="default"/>
        <w:color w:val="003366"/>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B20635"/>
    <w:multiLevelType w:val="hybridMultilevel"/>
    <w:tmpl w:val="8F308B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5" w15:restartNumberingAfterBreak="0">
    <w:nsid w:val="7A4B54FE"/>
    <w:multiLevelType w:val="hybridMultilevel"/>
    <w:tmpl w:val="D44AA470"/>
    <w:lvl w:ilvl="0" w:tplc="1409000F">
      <w:start w:val="1"/>
      <w:numFmt w:val="decimal"/>
      <w:lvlText w:val="%1."/>
      <w:lvlJc w:val="left"/>
      <w:pPr>
        <w:ind w:left="1140" w:hanging="360"/>
      </w:pPr>
    </w:lvl>
    <w:lvl w:ilvl="1" w:tplc="14090019" w:tentative="1">
      <w:start w:val="1"/>
      <w:numFmt w:val="lowerLetter"/>
      <w:lvlText w:val="%2."/>
      <w:lvlJc w:val="left"/>
      <w:pPr>
        <w:ind w:left="1860" w:hanging="360"/>
      </w:pPr>
    </w:lvl>
    <w:lvl w:ilvl="2" w:tplc="1409001B" w:tentative="1">
      <w:start w:val="1"/>
      <w:numFmt w:val="lowerRoman"/>
      <w:lvlText w:val="%3."/>
      <w:lvlJc w:val="right"/>
      <w:pPr>
        <w:ind w:left="2580" w:hanging="180"/>
      </w:pPr>
    </w:lvl>
    <w:lvl w:ilvl="3" w:tplc="1409000F" w:tentative="1">
      <w:start w:val="1"/>
      <w:numFmt w:val="decimal"/>
      <w:lvlText w:val="%4."/>
      <w:lvlJc w:val="left"/>
      <w:pPr>
        <w:ind w:left="3300" w:hanging="360"/>
      </w:pPr>
    </w:lvl>
    <w:lvl w:ilvl="4" w:tplc="14090019" w:tentative="1">
      <w:start w:val="1"/>
      <w:numFmt w:val="lowerLetter"/>
      <w:lvlText w:val="%5."/>
      <w:lvlJc w:val="left"/>
      <w:pPr>
        <w:ind w:left="4020" w:hanging="360"/>
      </w:pPr>
    </w:lvl>
    <w:lvl w:ilvl="5" w:tplc="1409001B" w:tentative="1">
      <w:start w:val="1"/>
      <w:numFmt w:val="lowerRoman"/>
      <w:lvlText w:val="%6."/>
      <w:lvlJc w:val="right"/>
      <w:pPr>
        <w:ind w:left="4740" w:hanging="180"/>
      </w:pPr>
    </w:lvl>
    <w:lvl w:ilvl="6" w:tplc="1409000F" w:tentative="1">
      <w:start w:val="1"/>
      <w:numFmt w:val="decimal"/>
      <w:lvlText w:val="%7."/>
      <w:lvlJc w:val="left"/>
      <w:pPr>
        <w:ind w:left="5460" w:hanging="360"/>
      </w:pPr>
    </w:lvl>
    <w:lvl w:ilvl="7" w:tplc="14090019" w:tentative="1">
      <w:start w:val="1"/>
      <w:numFmt w:val="lowerLetter"/>
      <w:lvlText w:val="%8."/>
      <w:lvlJc w:val="left"/>
      <w:pPr>
        <w:ind w:left="6180" w:hanging="360"/>
      </w:pPr>
    </w:lvl>
    <w:lvl w:ilvl="8" w:tplc="1409001B" w:tentative="1">
      <w:start w:val="1"/>
      <w:numFmt w:val="lowerRoman"/>
      <w:lvlText w:val="%9."/>
      <w:lvlJc w:val="right"/>
      <w:pPr>
        <w:ind w:left="6900" w:hanging="180"/>
      </w:pPr>
    </w:lvl>
  </w:abstractNum>
  <w:abstractNum w:abstractNumId="56" w15:restartNumberingAfterBreak="0">
    <w:nsid w:val="7CE76D89"/>
    <w:multiLevelType w:val="hybridMultilevel"/>
    <w:tmpl w:val="455C6A76"/>
    <w:lvl w:ilvl="0" w:tplc="A30A67BC">
      <w:start w:val="1"/>
      <w:numFmt w:val="lowerLetter"/>
      <w:lvlText w:val="%1)"/>
      <w:lvlJc w:val="left"/>
      <w:pPr>
        <w:ind w:left="720" w:hanging="360"/>
      </w:pPr>
      <w:rPr>
        <w:rFonts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37"/>
  </w:num>
  <w:num w:numId="3">
    <w:abstractNumId w:val="48"/>
  </w:num>
  <w:num w:numId="4">
    <w:abstractNumId w:val="11"/>
  </w:num>
  <w:num w:numId="5">
    <w:abstractNumId w:val="8"/>
  </w:num>
  <w:num w:numId="6">
    <w:abstractNumId w:val="29"/>
  </w:num>
  <w:num w:numId="7">
    <w:abstractNumId w:val="30"/>
  </w:num>
  <w:num w:numId="8">
    <w:abstractNumId w:val="38"/>
  </w:num>
  <w:num w:numId="9">
    <w:abstractNumId w:val="53"/>
  </w:num>
  <w:num w:numId="10">
    <w:abstractNumId w:val="36"/>
  </w:num>
  <w:num w:numId="11">
    <w:abstractNumId w:val="31"/>
  </w:num>
  <w:num w:numId="12">
    <w:abstractNumId w:val="26"/>
  </w:num>
  <w:num w:numId="13">
    <w:abstractNumId w:val="20"/>
  </w:num>
  <w:num w:numId="14">
    <w:abstractNumId w:val="43"/>
  </w:num>
  <w:num w:numId="15">
    <w:abstractNumId w:val="16"/>
  </w:num>
  <w:num w:numId="16">
    <w:abstractNumId w:val="44"/>
  </w:num>
  <w:num w:numId="17">
    <w:abstractNumId w:val="56"/>
  </w:num>
  <w:num w:numId="18">
    <w:abstractNumId w:val="35"/>
  </w:num>
  <w:num w:numId="19">
    <w:abstractNumId w:val="55"/>
  </w:num>
  <w:num w:numId="20">
    <w:abstractNumId w:val="40"/>
  </w:num>
  <w:num w:numId="21">
    <w:abstractNumId w:val="0"/>
  </w:num>
  <w:num w:numId="22">
    <w:abstractNumId w:val="28"/>
  </w:num>
  <w:num w:numId="23">
    <w:abstractNumId w:val="50"/>
  </w:num>
  <w:num w:numId="24">
    <w:abstractNumId w:val="10"/>
  </w:num>
  <w:num w:numId="25">
    <w:abstractNumId w:val="54"/>
  </w:num>
  <w:num w:numId="26">
    <w:abstractNumId w:val="15"/>
  </w:num>
  <w:num w:numId="27">
    <w:abstractNumId w:val="39"/>
  </w:num>
  <w:num w:numId="28">
    <w:abstractNumId w:val="46"/>
  </w:num>
  <w:num w:numId="29">
    <w:abstractNumId w:val="3"/>
  </w:num>
  <w:num w:numId="30">
    <w:abstractNumId w:val="52"/>
  </w:num>
  <w:num w:numId="31">
    <w:abstractNumId w:val="47"/>
  </w:num>
  <w:num w:numId="32">
    <w:abstractNumId w:val="17"/>
  </w:num>
  <w:num w:numId="33">
    <w:abstractNumId w:val="22"/>
  </w:num>
  <w:num w:numId="34">
    <w:abstractNumId w:val="7"/>
  </w:num>
  <w:num w:numId="35">
    <w:abstractNumId w:val="49"/>
  </w:num>
  <w:num w:numId="36">
    <w:abstractNumId w:val="14"/>
  </w:num>
  <w:num w:numId="37">
    <w:abstractNumId w:val="19"/>
  </w:num>
  <w:num w:numId="38">
    <w:abstractNumId w:val="33"/>
  </w:num>
  <w:num w:numId="39">
    <w:abstractNumId w:val="41"/>
  </w:num>
  <w:num w:numId="40">
    <w:abstractNumId w:val="23"/>
  </w:num>
  <w:num w:numId="41">
    <w:abstractNumId w:val="6"/>
  </w:num>
  <w:num w:numId="42">
    <w:abstractNumId w:val="42"/>
  </w:num>
  <w:num w:numId="43">
    <w:abstractNumId w:val="21"/>
  </w:num>
  <w:num w:numId="44">
    <w:abstractNumId w:val="34"/>
  </w:num>
  <w:num w:numId="45">
    <w:abstractNumId w:val="4"/>
  </w:num>
  <w:num w:numId="46">
    <w:abstractNumId w:val="45"/>
  </w:num>
  <w:num w:numId="47">
    <w:abstractNumId w:val="51"/>
  </w:num>
  <w:num w:numId="48">
    <w:abstractNumId w:val="9"/>
  </w:num>
  <w:num w:numId="49">
    <w:abstractNumId w:val="1"/>
  </w:num>
  <w:num w:numId="50">
    <w:abstractNumId w:val="32"/>
  </w:num>
  <w:num w:numId="51">
    <w:abstractNumId w:val="24"/>
  </w:num>
  <w:num w:numId="52">
    <w:abstractNumId w:val="18"/>
  </w:num>
  <w:num w:numId="53">
    <w:abstractNumId w:val="25"/>
  </w:num>
  <w:num w:numId="54">
    <w:abstractNumId w:val="12"/>
  </w:num>
  <w:num w:numId="55">
    <w:abstractNumId w:val="13"/>
  </w:num>
  <w:num w:numId="56">
    <w:abstractNumId w:val="5"/>
  </w:num>
  <w:num w:numId="57">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6" w:nlCheck="1" w:checkStyle="1"/>
  <w:activeWritingStyle w:appName="MSWord" w:lang="en-US" w:vendorID="64" w:dllVersion="6" w:nlCheck="1" w:checkStyle="0"/>
  <w:activeWritingStyle w:appName="MSWord" w:lang="en-AU" w:vendorID="64" w:dllVersion="6" w:nlCheck="1" w:checkStyle="0"/>
  <w:activeWritingStyle w:appName="MSWord" w:lang="de-DE" w:vendorID="64" w:dllVersion="6" w:nlCheck="1" w:checkStyle="0"/>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49" fillcolor="red">
      <v:fill color="red"/>
      <o:colormru v:ext="edit" colors="#ff9,#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A6"/>
    <w:rsid w:val="000001CB"/>
    <w:rsid w:val="00000DA8"/>
    <w:rsid w:val="00002A2B"/>
    <w:rsid w:val="00002A65"/>
    <w:rsid w:val="000058F8"/>
    <w:rsid w:val="00006640"/>
    <w:rsid w:val="00010962"/>
    <w:rsid w:val="00010D96"/>
    <w:rsid w:val="0001344D"/>
    <w:rsid w:val="00014902"/>
    <w:rsid w:val="00015FC2"/>
    <w:rsid w:val="00021B88"/>
    <w:rsid w:val="00024E59"/>
    <w:rsid w:val="00025D26"/>
    <w:rsid w:val="00032E8A"/>
    <w:rsid w:val="0003356A"/>
    <w:rsid w:val="0003695B"/>
    <w:rsid w:val="00040670"/>
    <w:rsid w:val="000437CA"/>
    <w:rsid w:val="00045DB8"/>
    <w:rsid w:val="00045F6F"/>
    <w:rsid w:val="00052DC1"/>
    <w:rsid w:val="00053B69"/>
    <w:rsid w:val="00053E1A"/>
    <w:rsid w:val="00055E81"/>
    <w:rsid w:val="00055EF3"/>
    <w:rsid w:val="000562CE"/>
    <w:rsid w:val="000567CD"/>
    <w:rsid w:val="00056FAF"/>
    <w:rsid w:val="0005766E"/>
    <w:rsid w:val="00070AFD"/>
    <w:rsid w:val="00073D3E"/>
    <w:rsid w:val="00076B45"/>
    <w:rsid w:val="00080EB2"/>
    <w:rsid w:val="000824D9"/>
    <w:rsid w:val="0008512D"/>
    <w:rsid w:val="00086293"/>
    <w:rsid w:val="00086BFD"/>
    <w:rsid w:val="000902FC"/>
    <w:rsid w:val="00091FBC"/>
    <w:rsid w:val="00094DC2"/>
    <w:rsid w:val="000B5E41"/>
    <w:rsid w:val="000B6A1A"/>
    <w:rsid w:val="000C0CEB"/>
    <w:rsid w:val="000C1CE3"/>
    <w:rsid w:val="000C6114"/>
    <w:rsid w:val="000C637C"/>
    <w:rsid w:val="000C7740"/>
    <w:rsid w:val="000C7FA3"/>
    <w:rsid w:val="000D0029"/>
    <w:rsid w:val="000D338C"/>
    <w:rsid w:val="000D3463"/>
    <w:rsid w:val="000D5D62"/>
    <w:rsid w:val="000D6E0E"/>
    <w:rsid w:val="000E5F22"/>
    <w:rsid w:val="000E6888"/>
    <w:rsid w:val="000F2960"/>
    <w:rsid w:val="000F4346"/>
    <w:rsid w:val="000F46FD"/>
    <w:rsid w:val="000F4E3A"/>
    <w:rsid w:val="00100F0B"/>
    <w:rsid w:val="001066F1"/>
    <w:rsid w:val="00111B12"/>
    <w:rsid w:val="001126B2"/>
    <w:rsid w:val="001218BD"/>
    <w:rsid w:val="0012227F"/>
    <w:rsid w:val="00122347"/>
    <w:rsid w:val="00122983"/>
    <w:rsid w:val="0012318E"/>
    <w:rsid w:val="00123F5C"/>
    <w:rsid w:val="00127F0E"/>
    <w:rsid w:val="0013131B"/>
    <w:rsid w:val="00135AB6"/>
    <w:rsid w:val="00135E41"/>
    <w:rsid w:val="00142B88"/>
    <w:rsid w:val="0015001E"/>
    <w:rsid w:val="001503E9"/>
    <w:rsid w:val="001511F0"/>
    <w:rsid w:val="001525B6"/>
    <w:rsid w:val="00153135"/>
    <w:rsid w:val="001534C5"/>
    <w:rsid w:val="001535EE"/>
    <w:rsid w:val="001542FD"/>
    <w:rsid w:val="001641EC"/>
    <w:rsid w:val="00164C10"/>
    <w:rsid w:val="00167925"/>
    <w:rsid w:val="001679B9"/>
    <w:rsid w:val="00170AA2"/>
    <w:rsid w:val="0017473F"/>
    <w:rsid w:val="00175540"/>
    <w:rsid w:val="00175E24"/>
    <w:rsid w:val="00175EB7"/>
    <w:rsid w:val="001774E6"/>
    <w:rsid w:val="001859A4"/>
    <w:rsid w:val="00185CBA"/>
    <w:rsid w:val="00190E65"/>
    <w:rsid w:val="001949D6"/>
    <w:rsid w:val="001A5D83"/>
    <w:rsid w:val="001A6F53"/>
    <w:rsid w:val="001B1529"/>
    <w:rsid w:val="001B348B"/>
    <w:rsid w:val="001B52D3"/>
    <w:rsid w:val="001B601A"/>
    <w:rsid w:val="001B7EBD"/>
    <w:rsid w:val="001C02CD"/>
    <w:rsid w:val="001C0A66"/>
    <w:rsid w:val="001C1FF6"/>
    <w:rsid w:val="001C2FC7"/>
    <w:rsid w:val="001C4EF5"/>
    <w:rsid w:val="001D7685"/>
    <w:rsid w:val="001E1AFC"/>
    <w:rsid w:val="001E2553"/>
    <w:rsid w:val="001E4CCE"/>
    <w:rsid w:val="001E5B9E"/>
    <w:rsid w:val="001E5E2E"/>
    <w:rsid w:val="001F173B"/>
    <w:rsid w:val="001F3B7B"/>
    <w:rsid w:val="001F78FF"/>
    <w:rsid w:val="001F7DFF"/>
    <w:rsid w:val="00202E50"/>
    <w:rsid w:val="0020758F"/>
    <w:rsid w:val="002111AB"/>
    <w:rsid w:val="00212C8D"/>
    <w:rsid w:val="002231DA"/>
    <w:rsid w:val="00223224"/>
    <w:rsid w:val="00224020"/>
    <w:rsid w:val="0022449F"/>
    <w:rsid w:val="00226C6D"/>
    <w:rsid w:val="00227129"/>
    <w:rsid w:val="00227B62"/>
    <w:rsid w:val="0023091C"/>
    <w:rsid w:val="00231E18"/>
    <w:rsid w:val="00231EA7"/>
    <w:rsid w:val="00234A5D"/>
    <w:rsid w:val="00236EF8"/>
    <w:rsid w:val="00237879"/>
    <w:rsid w:val="0024095F"/>
    <w:rsid w:val="00241527"/>
    <w:rsid w:val="00244FF0"/>
    <w:rsid w:val="00246F1C"/>
    <w:rsid w:val="0024757C"/>
    <w:rsid w:val="0026022B"/>
    <w:rsid w:val="0026244A"/>
    <w:rsid w:val="00263D3C"/>
    <w:rsid w:val="00265AF1"/>
    <w:rsid w:val="00267438"/>
    <w:rsid w:val="002701A1"/>
    <w:rsid w:val="00270C59"/>
    <w:rsid w:val="00270E10"/>
    <w:rsid w:val="0027183B"/>
    <w:rsid w:val="00272119"/>
    <w:rsid w:val="00274B2D"/>
    <w:rsid w:val="002813B0"/>
    <w:rsid w:val="00284383"/>
    <w:rsid w:val="002846EB"/>
    <w:rsid w:val="00287D18"/>
    <w:rsid w:val="0029041B"/>
    <w:rsid w:val="00290BE1"/>
    <w:rsid w:val="00292368"/>
    <w:rsid w:val="00292A09"/>
    <w:rsid w:val="00294C09"/>
    <w:rsid w:val="002A01DC"/>
    <w:rsid w:val="002A1011"/>
    <w:rsid w:val="002A2B7E"/>
    <w:rsid w:val="002A3B0F"/>
    <w:rsid w:val="002A522C"/>
    <w:rsid w:val="002A651B"/>
    <w:rsid w:val="002A698F"/>
    <w:rsid w:val="002B4E5F"/>
    <w:rsid w:val="002B74B7"/>
    <w:rsid w:val="002B7A3B"/>
    <w:rsid w:val="002C11C9"/>
    <w:rsid w:val="002C1F57"/>
    <w:rsid w:val="002C2743"/>
    <w:rsid w:val="002C31B0"/>
    <w:rsid w:val="002C3715"/>
    <w:rsid w:val="002C3E60"/>
    <w:rsid w:val="002C67A5"/>
    <w:rsid w:val="002D133D"/>
    <w:rsid w:val="002D24D6"/>
    <w:rsid w:val="002D40E4"/>
    <w:rsid w:val="002D623F"/>
    <w:rsid w:val="002D6944"/>
    <w:rsid w:val="002E30F9"/>
    <w:rsid w:val="002E3C68"/>
    <w:rsid w:val="002E3DEB"/>
    <w:rsid w:val="002E56D2"/>
    <w:rsid w:val="002E589E"/>
    <w:rsid w:val="002E5C0C"/>
    <w:rsid w:val="002E7DAD"/>
    <w:rsid w:val="002F4CB3"/>
    <w:rsid w:val="002F6845"/>
    <w:rsid w:val="002F6928"/>
    <w:rsid w:val="00301E52"/>
    <w:rsid w:val="00303398"/>
    <w:rsid w:val="0031012C"/>
    <w:rsid w:val="00313413"/>
    <w:rsid w:val="00313F0F"/>
    <w:rsid w:val="0031519C"/>
    <w:rsid w:val="00316AC1"/>
    <w:rsid w:val="003178D9"/>
    <w:rsid w:val="00320CC7"/>
    <w:rsid w:val="00322EAA"/>
    <w:rsid w:val="003234AE"/>
    <w:rsid w:val="00325DF8"/>
    <w:rsid w:val="00326D0A"/>
    <w:rsid w:val="003275DB"/>
    <w:rsid w:val="00330A95"/>
    <w:rsid w:val="00330B6F"/>
    <w:rsid w:val="00333052"/>
    <w:rsid w:val="003330F9"/>
    <w:rsid w:val="0033581D"/>
    <w:rsid w:val="0033661F"/>
    <w:rsid w:val="00340AF9"/>
    <w:rsid w:val="00344950"/>
    <w:rsid w:val="003449C9"/>
    <w:rsid w:val="00345811"/>
    <w:rsid w:val="003461A5"/>
    <w:rsid w:val="00347E9F"/>
    <w:rsid w:val="00351A15"/>
    <w:rsid w:val="003534FF"/>
    <w:rsid w:val="0035528F"/>
    <w:rsid w:val="00356CF5"/>
    <w:rsid w:val="00356D53"/>
    <w:rsid w:val="00370059"/>
    <w:rsid w:val="003706F4"/>
    <w:rsid w:val="00370A18"/>
    <w:rsid w:val="0037122D"/>
    <w:rsid w:val="00371CA0"/>
    <w:rsid w:val="003738EE"/>
    <w:rsid w:val="00375A65"/>
    <w:rsid w:val="003770DD"/>
    <w:rsid w:val="00377B0F"/>
    <w:rsid w:val="00380129"/>
    <w:rsid w:val="00385BE6"/>
    <w:rsid w:val="003925A0"/>
    <w:rsid w:val="003945D5"/>
    <w:rsid w:val="003978F7"/>
    <w:rsid w:val="003A0A2D"/>
    <w:rsid w:val="003A0AA2"/>
    <w:rsid w:val="003A40FC"/>
    <w:rsid w:val="003A4AE9"/>
    <w:rsid w:val="003A4D50"/>
    <w:rsid w:val="003A69CC"/>
    <w:rsid w:val="003B0B6B"/>
    <w:rsid w:val="003B2425"/>
    <w:rsid w:val="003B29EF"/>
    <w:rsid w:val="003B4FB6"/>
    <w:rsid w:val="003B5731"/>
    <w:rsid w:val="003B7F32"/>
    <w:rsid w:val="003C4C1F"/>
    <w:rsid w:val="003C5A2D"/>
    <w:rsid w:val="003C62A5"/>
    <w:rsid w:val="003C66E6"/>
    <w:rsid w:val="003C709F"/>
    <w:rsid w:val="003D0087"/>
    <w:rsid w:val="003D4AE2"/>
    <w:rsid w:val="003D7FA0"/>
    <w:rsid w:val="003E11BC"/>
    <w:rsid w:val="003E1270"/>
    <w:rsid w:val="003E39AC"/>
    <w:rsid w:val="003E46F6"/>
    <w:rsid w:val="003E5A2B"/>
    <w:rsid w:val="003E60FB"/>
    <w:rsid w:val="003E6347"/>
    <w:rsid w:val="003E7105"/>
    <w:rsid w:val="003E716A"/>
    <w:rsid w:val="003E7191"/>
    <w:rsid w:val="003F0617"/>
    <w:rsid w:val="003F1AF2"/>
    <w:rsid w:val="003F2353"/>
    <w:rsid w:val="003F4FAF"/>
    <w:rsid w:val="003F6CE8"/>
    <w:rsid w:val="00400B10"/>
    <w:rsid w:val="00401219"/>
    <w:rsid w:val="0040323E"/>
    <w:rsid w:val="00404B5A"/>
    <w:rsid w:val="004059B9"/>
    <w:rsid w:val="0040627C"/>
    <w:rsid w:val="0040631A"/>
    <w:rsid w:val="00406D7A"/>
    <w:rsid w:val="004104D9"/>
    <w:rsid w:val="0041134D"/>
    <w:rsid w:val="0041417F"/>
    <w:rsid w:val="00414C8D"/>
    <w:rsid w:val="00415152"/>
    <w:rsid w:val="00417641"/>
    <w:rsid w:val="004215A1"/>
    <w:rsid w:val="00425A92"/>
    <w:rsid w:val="00432178"/>
    <w:rsid w:val="00434B1E"/>
    <w:rsid w:val="00435865"/>
    <w:rsid w:val="00436F46"/>
    <w:rsid w:val="004404CF"/>
    <w:rsid w:val="004437B3"/>
    <w:rsid w:val="00443CD5"/>
    <w:rsid w:val="0044557F"/>
    <w:rsid w:val="00445B39"/>
    <w:rsid w:val="00445C24"/>
    <w:rsid w:val="00450A78"/>
    <w:rsid w:val="00452473"/>
    <w:rsid w:val="00452DD4"/>
    <w:rsid w:val="00453CDD"/>
    <w:rsid w:val="00454C20"/>
    <w:rsid w:val="00456538"/>
    <w:rsid w:val="004565FF"/>
    <w:rsid w:val="0046016B"/>
    <w:rsid w:val="0046095B"/>
    <w:rsid w:val="004612AD"/>
    <w:rsid w:val="0046517E"/>
    <w:rsid w:val="004676A2"/>
    <w:rsid w:val="0047032C"/>
    <w:rsid w:val="004714D5"/>
    <w:rsid w:val="004843AA"/>
    <w:rsid w:val="00484A8D"/>
    <w:rsid w:val="00484DF3"/>
    <w:rsid w:val="00486E7F"/>
    <w:rsid w:val="00487D69"/>
    <w:rsid w:val="0049229A"/>
    <w:rsid w:val="0049278A"/>
    <w:rsid w:val="00492C07"/>
    <w:rsid w:val="00495650"/>
    <w:rsid w:val="00495C58"/>
    <w:rsid w:val="004A09DA"/>
    <w:rsid w:val="004A0D81"/>
    <w:rsid w:val="004A0F98"/>
    <w:rsid w:val="004A15E0"/>
    <w:rsid w:val="004A26A7"/>
    <w:rsid w:val="004B064E"/>
    <w:rsid w:val="004B2DA5"/>
    <w:rsid w:val="004B3E75"/>
    <w:rsid w:val="004B4378"/>
    <w:rsid w:val="004B43EA"/>
    <w:rsid w:val="004B52A8"/>
    <w:rsid w:val="004C4478"/>
    <w:rsid w:val="004C5BC3"/>
    <w:rsid w:val="004C6676"/>
    <w:rsid w:val="004C7B7E"/>
    <w:rsid w:val="004C7C41"/>
    <w:rsid w:val="004D2DB5"/>
    <w:rsid w:val="004D4564"/>
    <w:rsid w:val="004E04C1"/>
    <w:rsid w:val="004E206A"/>
    <w:rsid w:val="004F06A9"/>
    <w:rsid w:val="004F0C68"/>
    <w:rsid w:val="004F0F60"/>
    <w:rsid w:val="004F3F9D"/>
    <w:rsid w:val="004F4520"/>
    <w:rsid w:val="004F4570"/>
    <w:rsid w:val="004F7D93"/>
    <w:rsid w:val="0050016C"/>
    <w:rsid w:val="0050495A"/>
    <w:rsid w:val="00510DA2"/>
    <w:rsid w:val="00510E65"/>
    <w:rsid w:val="00515216"/>
    <w:rsid w:val="005152DB"/>
    <w:rsid w:val="00516794"/>
    <w:rsid w:val="00520C72"/>
    <w:rsid w:val="00522013"/>
    <w:rsid w:val="005226F0"/>
    <w:rsid w:val="0052328A"/>
    <w:rsid w:val="005271FC"/>
    <w:rsid w:val="005278FA"/>
    <w:rsid w:val="005300D4"/>
    <w:rsid w:val="0053138F"/>
    <w:rsid w:val="00534E14"/>
    <w:rsid w:val="0053511B"/>
    <w:rsid w:val="005358F6"/>
    <w:rsid w:val="00535B8D"/>
    <w:rsid w:val="00535BBA"/>
    <w:rsid w:val="005360C3"/>
    <w:rsid w:val="00540B77"/>
    <w:rsid w:val="00542086"/>
    <w:rsid w:val="005441B1"/>
    <w:rsid w:val="005442C4"/>
    <w:rsid w:val="0054700F"/>
    <w:rsid w:val="005471D7"/>
    <w:rsid w:val="00551BD9"/>
    <w:rsid w:val="005550C1"/>
    <w:rsid w:val="00557D1B"/>
    <w:rsid w:val="00560AA4"/>
    <w:rsid w:val="00561FD6"/>
    <w:rsid w:val="00563F95"/>
    <w:rsid w:val="005655E2"/>
    <w:rsid w:val="00565B3D"/>
    <w:rsid w:val="00573131"/>
    <w:rsid w:val="005764A7"/>
    <w:rsid w:val="00577694"/>
    <w:rsid w:val="00577D13"/>
    <w:rsid w:val="00577E2E"/>
    <w:rsid w:val="00581E78"/>
    <w:rsid w:val="00586738"/>
    <w:rsid w:val="005867CD"/>
    <w:rsid w:val="0059050E"/>
    <w:rsid w:val="00590A8F"/>
    <w:rsid w:val="005A0623"/>
    <w:rsid w:val="005A207E"/>
    <w:rsid w:val="005A40E8"/>
    <w:rsid w:val="005A4D59"/>
    <w:rsid w:val="005A4EA5"/>
    <w:rsid w:val="005A5D43"/>
    <w:rsid w:val="005A6805"/>
    <w:rsid w:val="005B300A"/>
    <w:rsid w:val="005B6D51"/>
    <w:rsid w:val="005B768B"/>
    <w:rsid w:val="005B79B8"/>
    <w:rsid w:val="005C27E7"/>
    <w:rsid w:val="005D0544"/>
    <w:rsid w:val="005D0EFC"/>
    <w:rsid w:val="005D0F00"/>
    <w:rsid w:val="005D5D8F"/>
    <w:rsid w:val="005D7DC9"/>
    <w:rsid w:val="005E2A25"/>
    <w:rsid w:val="005E3299"/>
    <w:rsid w:val="005E3D13"/>
    <w:rsid w:val="005E6D77"/>
    <w:rsid w:val="005F111F"/>
    <w:rsid w:val="005F15A3"/>
    <w:rsid w:val="005F4233"/>
    <w:rsid w:val="005F4E7C"/>
    <w:rsid w:val="0060096A"/>
    <w:rsid w:val="0060699F"/>
    <w:rsid w:val="00606C75"/>
    <w:rsid w:val="00611F55"/>
    <w:rsid w:val="006148E1"/>
    <w:rsid w:val="00615C67"/>
    <w:rsid w:val="0061618A"/>
    <w:rsid w:val="006162A1"/>
    <w:rsid w:val="0062186F"/>
    <w:rsid w:val="006226C5"/>
    <w:rsid w:val="0063323C"/>
    <w:rsid w:val="006373E7"/>
    <w:rsid w:val="00642D8E"/>
    <w:rsid w:val="0064387E"/>
    <w:rsid w:val="00645A10"/>
    <w:rsid w:val="00645D05"/>
    <w:rsid w:val="00647AF2"/>
    <w:rsid w:val="00650256"/>
    <w:rsid w:val="00650843"/>
    <w:rsid w:val="00655801"/>
    <w:rsid w:val="00655A43"/>
    <w:rsid w:val="0065644C"/>
    <w:rsid w:val="00656557"/>
    <w:rsid w:val="0066188A"/>
    <w:rsid w:val="006702E1"/>
    <w:rsid w:val="006728D3"/>
    <w:rsid w:val="0067648C"/>
    <w:rsid w:val="006772BA"/>
    <w:rsid w:val="00682DBA"/>
    <w:rsid w:val="00683A7E"/>
    <w:rsid w:val="006845E3"/>
    <w:rsid w:val="006850B0"/>
    <w:rsid w:val="00685BEE"/>
    <w:rsid w:val="00687AE5"/>
    <w:rsid w:val="00687DFF"/>
    <w:rsid w:val="0069132C"/>
    <w:rsid w:val="00691B29"/>
    <w:rsid w:val="0069438D"/>
    <w:rsid w:val="00697991"/>
    <w:rsid w:val="00697EC7"/>
    <w:rsid w:val="006A11E9"/>
    <w:rsid w:val="006A2D4B"/>
    <w:rsid w:val="006A5666"/>
    <w:rsid w:val="006B29D6"/>
    <w:rsid w:val="006B5FE0"/>
    <w:rsid w:val="006B7840"/>
    <w:rsid w:val="006C0374"/>
    <w:rsid w:val="006C0AEF"/>
    <w:rsid w:val="006C1525"/>
    <w:rsid w:val="006C2EF2"/>
    <w:rsid w:val="006C4DC8"/>
    <w:rsid w:val="006C58FC"/>
    <w:rsid w:val="006C6CEA"/>
    <w:rsid w:val="006C732D"/>
    <w:rsid w:val="006D042B"/>
    <w:rsid w:val="006D13F5"/>
    <w:rsid w:val="006D1EAD"/>
    <w:rsid w:val="006D6F70"/>
    <w:rsid w:val="006E6C70"/>
    <w:rsid w:val="006F3A18"/>
    <w:rsid w:val="006F7F93"/>
    <w:rsid w:val="00700C02"/>
    <w:rsid w:val="00702018"/>
    <w:rsid w:val="00702C8A"/>
    <w:rsid w:val="00703AE6"/>
    <w:rsid w:val="00703CB1"/>
    <w:rsid w:val="007102CC"/>
    <w:rsid w:val="0071081B"/>
    <w:rsid w:val="00710870"/>
    <w:rsid w:val="0071406D"/>
    <w:rsid w:val="00714713"/>
    <w:rsid w:val="007164DD"/>
    <w:rsid w:val="007177D0"/>
    <w:rsid w:val="00721436"/>
    <w:rsid w:val="00721456"/>
    <w:rsid w:val="00721B80"/>
    <w:rsid w:val="007250D3"/>
    <w:rsid w:val="00726D87"/>
    <w:rsid w:val="00730457"/>
    <w:rsid w:val="007318D6"/>
    <w:rsid w:val="007329F7"/>
    <w:rsid w:val="00734915"/>
    <w:rsid w:val="007432DD"/>
    <w:rsid w:val="00743C3B"/>
    <w:rsid w:val="007467A4"/>
    <w:rsid w:val="00746EA8"/>
    <w:rsid w:val="00750837"/>
    <w:rsid w:val="00756285"/>
    <w:rsid w:val="00761741"/>
    <w:rsid w:val="007622A8"/>
    <w:rsid w:val="0076339A"/>
    <w:rsid w:val="00763D62"/>
    <w:rsid w:val="00764904"/>
    <w:rsid w:val="00776345"/>
    <w:rsid w:val="00780461"/>
    <w:rsid w:val="00783E6C"/>
    <w:rsid w:val="007845D4"/>
    <w:rsid w:val="007900FC"/>
    <w:rsid w:val="00793C3C"/>
    <w:rsid w:val="00796413"/>
    <w:rsid w:val="007976D7"/>
    <w:rsid w:val="007A07FB"/>
    <w:rsid w:val="007A130F"/>
    <w:rsid w:val="007A1388"/>
    <w:rsid w:val="007A3E43"/>
    <w:rsid w:val="007A7064"/>
    <w:rsid w:val="007A7BAD"/>
    <w:rsid w:val="007B07FB"/>
    <w:rsid w:val="007B09A2"/>
    <w:rsid w:val="007B2E59"/>
    <w:rsid w:val="007B510B"/>
    <w:rsid w:val="007B747A"/>
    <w:rsid w:val="007C0018"/>
    <w:rsid w:val="007C0526"/>
    <w:rsid w:val="007C1510"/>
    <w:rsid w:val="007C443A"/>
    <w:rsid w:val="007C4B1E"/>
    <w:rsid w:val="007C4E59"/>
    <w:rsid w:val="007C7EF1"/>
    <w:rsid w:val="007D0479"/>
    <w:rsid w:val="007D1554"/>
    <w:rsid w:val="007D1F60"/>
    <w:rsid w:val="007D3D4F"/>
    <w:rsid w:val="007D6CBC"/>
    <w:rsid w:val="007E0764"/>
    <w:rsid w:val="007E07A2"/>
    <w:rsid w:val="007E10B8"/>
    <w:rsid w:val="007E1F71"/>
    <w:rsid w:val="007E289C"/>
    <w:rsid w:val="007E54D9"/>
    <w:rsid w:val="007E7ADD"/>
    <w:rsid w:val="007F15E6"/>
    <w:rsid w:val="007F230F"/>
    <w:rsid w:val="007F23D2"/>
    <w:rsid w:val="007F4CA0"/>
    <w:rsid w:val="007F7365"/>
    <w:rsid w:val="00801F42"/>
    <w:rsid w:val="008037D2"/>
    <w:rsid w:val="00814849"/>
    <w:rsid w:val="0081687B"/>
    <w:rsid w:val="008173E4"/>
    <w:rsid w:val="008175CB"/>
    <w:rsid w:val="008176B1"/>
    <w:rsid w:val="00822AD9"/>
    <w:rsid w:val="00824E67"/>
    <w:rsid w:val="00826990"/>
    <w:rsid w:val="00826994"/>
    <w:rsid w:val="00832CE6"/>
    <w:rsid w:val="008331D5"/>
    <w:rsid w:val="0083466B"/>
    <w:rsid w:val="00846235"/>
    <w:rsid w:val="00847504"/>
    <w:rsid w:val="00850670"/>
    <w:rsid w:val="0085089F"/>
    <w:rsid w:val="00851C33"/>
    <w:rsid w:val="00853219"/>
    <w:rsid w:val="00861AFD"/>
    <w:rsid w:val="00864814"/>
    <w:rsid w:val="0086655D"/>
    <w:rsid w:val="0087374E"/>
    <w:rsid w:val="0087391F"/>
    <w:rsid w:val="00876723"/>
    <w:rsid w:val="00877916"/>
    <w:rsid w:val="00882D81"/>
    <w:rsid w:val="0088415A"/>
    <w:rsid w:val="00884F36"/>
    <w:rsid w:val="00885B83"/>
    <w:rsid w:val="00885DD1"/>
    <w:rsid w:val="00891CC2"/>
    <w:rsid w:val="00892AF7"/>
    <w:rsid w:val="00894AFD"/>
    <w:rsid w:val="00896CF9"/>
    <w:rsid w:val="00897886"/>
    <w:rsid w:val="008A29BF"/>
    <w:rsid w:val="008A2B1B"/>
    <w:rsid w:val="008A2C13"/>
    <w:rsid w:val="008A3016"/>
    <w:rsid w:val="008A5903"/>
    <w:rsid w:val="008B4A52"/>
    <w:rsid w:val="008B6702"/>
    <w:rsid w:val="008D0299"/>
    <w:rsid w:val="008D076D"/>
    <w:rsid w:val="008D3750"/>
    <w:rsid w:val="008D4AA3"/>
    <w:rsid w:val="008E0F70"/>
    <w:rsid w:val="008E21C5"/>
    <w:rsid w:val="008E67C2"/>
    <w:rsid w:val="008E6993"/>
    <w:rsid w:val="008F08EA"/>
    <w:rsid w:val="008F536C"/>
    <w:rsid w:val="008F7D3C"/>
    <w:rsid w:val="009033B5"/>
    <w:rsid w:val="00906943"/>
    <w:rsid w:val="00907556"/>
    <w:rsid w:val="00913933"/>
    <w:rsid w:val="00915944"/>
    <w:rsid w:val="00915F8B"/>
    <w:rsid w:val="009171BA"/>
    <w:rsid w:val="0092563A"/>
    <w:rsid w:val="00930499"/>
    <w:rsid w:val="0093290F"/>
    <w:rsid w:val="00932F65"/>
    <w:rsid w:val="00933426"/>
    <w:rsid w:val="0093406A"/>
    <w:rsid w:val="00934D1E"/>
    <w:rsid w:val="009357E9"/>
    <w:rsid w:val="00945C01"/>
    <w:rsid w:val="009503F4"/>
    <w:rsid w:val="00951927"/>
    <w:rsid w:val="0095498B"/>
    <w:rsid w:val="009555AC"/>
    <w:rsid w:val="0095766B"/>
    <w:rsid w:val="00957EAD"/>
    <w:rsid w:val="00960EBE"/>
    <w:rsid w:val="009613F0"/>
    <w:rsid w:val="009634BC"/>
    <w:rsid w:val="009639A2"/>
    <w:rsid w:val="00965361"/>
    <w:rsid w:val="00965A80"/>
    <w:rsid w:val="00966FD0"/>
    <w:rsid w:val="0097286E"/>
    <w:rsid w:val="00977A50"/>
    <w:rsid w:val="0098005D"/>
    <w:rsid w:val="00980104"/>
    <w:rsid w:val="00980637"/>
    <w:rsid w:val="00980C73"/>
    <w:rsid w:val="00981C39"/>
    <w:rsid w:val="009825A3"/>
    <w:rsid w:val="00985136"/>
    <w:rsid w:val="009A273B"/>
    <w:rsid w:val="009A64E6"/>
    <w:rsid w:val="009A7C73"/>
    <w:rsid w:val="009B0D48"/>
    <w:rsid w:val="009B1135"/>
    <w:rsid w:val="009B26C4"/>
    <w:rsid w:val="009B29EF"/>
    <w:rsid w:val="009B3C04"/>
    <w:rsid w:val="009B743E"/>
    <w:rsid w:val="009B7481"/>
    <w:rsid w:val="009C623F"/>
    <w:rsid w:val="009C76C6"/>
    <w:rsid w:val="009D0B24"/>
    <w:rsid w:val="009D45D9"/>
    <w:rsid w:val="009E06D0"/>
    <w:rsid w:val="009E16DA"/>
    <w:rsid w:val="009E1AC1"/>
    <w:rsid w:val="009E1C2A"/>
    <w:rsid w:val="009E1DDE"/>
    <w:rsid w:val="009E42CC"/>
    <w:rsid w:val="009E509D"/>
    <w:rsid w:val="009E61C9"/>
    <w:rsid w:val="009E6284"/>
    <w:rsid w:val="009E77C1"/>
    <w:rsid w:val="009E7F6B"/>
    <w:rsid w:val="009F7320"/>
    <w:rsid w:val="00A013F9"/>
    <w:rsid w:val="00A01AAD"/>
    <w:rsid w:val="00A0317F"/>
    <w:rsid w:val="00A10EBD"/>
    <w:rsid w:val="00A11A3C"/>
    <w:rsid w:val="00A11A8E"/>
    <w:rsid w:val="00A130BB"/>
    <w:rsid w:val="00A150CC"/>
    <w:rsid w:val="00A16AA9"/>
    <w:rsid w:val="00A20310"/>
    <w:rsid w:val="00A20F86"/>
    <w:rsid w:val="00A21B7D"/>
    <w:rsid w:val="00A2303A"/>
    <w:rsid w:val="00A239A6"/>
    <w:rsid w:val="00A23C1F"/>
    <w:rsid w:val="00A24071"/>
    <w:rsid w:val="00A347E5"/>
    <w:rsid w:val="00A35FBF"/>
    <w:rsid w:val="00A36588"/>
    <w:rsid w:val="00A36995"/>
    <w:rsid w:val="00A40C7F"/>
    <w:rsid w:val="00A41A81"/>
    <w:rsid w:val="00A427EA"/>
    <w:rsid w:val="00A42CC7"/>
    <w:rsid w:val="00A45F09"/>
    <w:rsid w:val="00A46734"/>
    <w:rsid w:val="00A52101"/>
    <w:rsid w:val="00A54F54"/>
    <w:rsid w:val="00A55120"/>
    <w:rsid w:val="00A55203"/>
    <w:rsid w:val="00A56FB3"/>
    <w:rsid w:val="00A572F4"/>
    <w:rsid w:val="00A60039"/>
    <w:rsid w:val="00A600A1"/>
    <w:rsid w:val="00A61E1D"/>
    <w:rsid w:val="00A61FD1"/>
    <w:rsid w:val="00A64464"/>
    <w:rsid w:val="00A658B5"/>
    <w:rsid w:val="00A66AA9"/>
    <w:rsid w:val="00A7047F"/>
    <w:rsid w:val="00A70D7D"/>
    <w:rsid w:val="00A70F38"/>
    <w:rsid w:val="00A71495"/>
    <w:rsid w:val="00A725E0"/>
    <w:rsid w:val="00A72F6F"/>
    <w:rsid w:val="00A74160"/>
    <w:rsid w:val="00A741C1"/>
    <w:rsid w:val="00A74A7B"/>
    <w:rsid w:val="00A75321"/>
    <w:rsid w:val="00A75F39"/>
    <w:rsid w:val="00A76273"/>
    <w:rsid w:val="00A81B13"/>
    <w:rsid w:val="00A81C06"/>
    <w:rsid w:val="00A82957"/>
    <w:rsid w:val="00A82ED3"/>
    <w:rsid w:val="00A9300F"/>
    <w:rsid w:val="00A93354"/>
    <w:rsid w:val="00A95C0E"/>
    <w:rsid w:val="00A97394"/>
    <w:rsid w:val="00AA3B32"/>
    <w:rsid w:val="00AA47B7"/>
    <w:rsid w:val="00AA4F80"/>
    <w:rsid w:val="00AA65F9"/>
    <w:rsid w:val="00AA663A"/>
    <w:rsid w:val="00AB2753"/>
    <w:rsid w:val="00AB485A"/>
    <w:rsid w:val="00AB5897"/>
    <w:rsid w:val="00AB61F6"/>
    <w:rsid w:val="00AB7421"/>
    <w:rsid w:val="00AC1EA6"/>
    <w:rsid w:val="00AC22FB"/>
    <w:rsid w:val="00AC3216"/>
    <w:rsid w:val="00AC455D"/>
    <w:rsid w:val="00AC53FF"/>
    <w:rsid w:val="00AC622D"/>
    <w:rsid w:val="00AD5163"/>
    <w:rsid w:val="00AD62BC"/>
    <w:rsid w:val="00AE5D47"/>
    <w:rsid w:val="00AE64FF"/>
    <w:rsid w:val="00AE7C3D"/>
    <w:rsid w:val="00AF1E62"/>
    <w:rsid w:val="00AF299A"/>
    <w:rsid w:val="00AF61E6"/>
    <w:rsid w:val="00B0115C"/>
    <w:rsid w:val="00B05669"/>
    <w:rsid w:val="00B07273"/>
    <w:rsid w:val="00B11EA1"/>
    <w:rsid w:val="00B12565"/>
    <w:rsid w:val="00B13BB7"/>
    <w:rsid w:val="00B1664F"/>
    <w:rsid w:val="00B16C3B"/>
    <w:rsid w:val="00B16F69"/>
    <w:rsid w:val="00B22EFC"/>
    <w:rsid w:val="00B2626F"/>
    <w:rsid w:val="00B27322"/>
    <w:rsid w:val="00B279B7"/>
    <w:rsid w:val="00B27C28"/>
    <w:rsid w:val="00B3161B"/>
    <w:rsid w:val="00B32091"/>
    <w:rsid w:val="00B32608"/>
    <w:rsid w:val="00B3278C"/>
    <w:rsid w:val="00B4390C"/>
    <w:rsid w:val="00B47E4D"/>
    <w:rsid w:val="00B50BDE"/>
    <w:rsid w:val="00B51389"/>
    <w:rsid w:val="00B51638"/>
    <w:rsid w:val="00B5211F"/>
    <w:rsid w:val="00B52944"/>
    <w:rsid w:val="00B5428C"/>
    <w:rsid w:val="00B56B7C"/>
    <w:rsid w:val="00B61D49"/>
    <w:rsid w:val="00B64DA8"/>
    <w:rsid w:val="00B653B2"/>
    <w:rsid w:val="00B721CD"/>
    <w:rsid w:val="00B74E85"/>
    <w:rsid w:val="00B7631B"/>
    <w:rsid w:val="00B76A6F"/>
    <w:rsid w:val="00B84F8B"/>
    <w:rsid w:val="00B90D95"/>
    <w:rsid w:val="00B93CA1"/>
    <w:rsid w:val="00B95BA0"/>
    <w:rsid w:val="00B96BED"/>
    <w:rsid w:val="00B97259"/>
    <w:rsid w:val="00B97387"/>
    <w:rsid w:val="00BA18AA"/>
    <w:rsid w:val="00BA33C5"/>
    <w:rsid w:val="00BA3DE7"/>
    <w:rsid w:val="00BA51A2"/>
    <w:rsid w:val="00BB0B55"/>
    <w:rsid w:val="00BB2B4F"/>
    <w:rsid w:val="00BB2B66"/>
    <w:rsid w:val="00BB39C0"/>
    <w:rsid w:val="00BB4F19"/>
    <w:rsid w:val="00BB5DFB"/>
    <w:rsid w:val="00BC4AE4"/>
    <w:rsid w:val="00BC6A34"/>
    <w:rsid w:val="00BC74BC"/>
    <w:rsid w:val="00BD000C"/>
    <w:rsid w:val="00BE0F14"/>
    <w:rsid w:val="00BE1537"/>
    <w:rsid w:val="00BE155C"/>
    <w:rsid w:val="00BF0CDF"/>
    <w:rsid w:val="00BF5950"/>
    <w:rsid w:val="00C031D4"/>
    <w:rsid w:val="00C040A3"/>
    <w:rsid w:val="00C05947"/>
    <w:rsid w:val="00C06265"/>
    <w:rsid w:val="00C0647C"/>
    <w:rsid w:val="00C0754C"/>
    <w:rsid w:val="00C07A7F"/>
    <w:rsid w:val="00C12076"/>
    <w:rsid w:val="00C1455A"/>
    <w:rsid w:val="00C15DC3"/>
    <w:rsid w:val="00C1781A"/>
    <w:rsid w:val="00C23C37"/>
    <w:rsid w:val="00C26933"/>
    <w:rsid w:val="00C333B8"/>
    <w:rsid w:val="00C34A9A"/>
    <w:rsid w:val="00C351B2"/>
    <w:rsid w:val="00C35C51"/>
    <w:rsid w:val="00C416D8"/>
    <w:rsid w:val="00C418E7"/>
    <w:rsid w:val="00C43950"/>
    <w:rsid w:val="00C43D07"/>
    <w:rsid w:val="00C44440"/>
    <w:rsid w:val="00C5426B"/>
    <w:rsid w:val="00C552A6"/>
    <w:rsid w:val="00C55DFF"/>
    <w:rsid w:val="00C5734F"/>
    <w:rsid w:val="00C57529"/>
    <w:rsid w:val="00C57B0F"/>
    <w:rsid w:val="00C57FCB"/>
    <w:rsid w:val="00C604CB"/>
    <w:rsid w:val="00C61A74"/>
    <w:rsid w:val="00C627F5"/>
    <w:rsid w:val="00C67110"/>
    <w:rsid w:val="00C70C18"/>
    <w:rsid w:val="00C7366C"/>
    <w:rsid w:val="00C73798"/>
    <w:rsid w:val="00C7543F"/>
    <w:rsid w:val="00C7699C"/>
    <w:rsid w:val="00C7745C"/>
    <w:rsid w:val="00C81AD2"/>
    <w:rsid w:val="00C81D9B"/>
    <w:rsid w:val="00C8317C"/>
    <w:rsid w:val="00C831B9"/>
    <w:rsid w:val="00C8490E"/>
    <w:rsid w:val="00C84E39"/>
    <w:rsid w:val="00C85D2E"/>
    <w:rsid w:val="00C90D11"/>
    <w:rsid w:val="00C9265D"/>
    <w:rsid w:val="00C95060"/>
    <w:rsid w:val="00C96B12"/>
    <w:rsid w:val="00CA02C4"/>
    <w:rsid w:val="00CA0C9C"/>
    <w:rsid w:val="00CA2779"/>
    <w:rsid w:val="00CA6233"/>
    <w:rsid w:val="00CB5AF5"/>
    <w:rsid w:val="00CB754E"/>
    <w:rsid w:val="00CC4614"/>
    <w:rsid w:val="00CC7323"/>
    <w:rsid w:val="00CD1B4F"/>
    <w:rsid w:val="00CD2E1B"/>
    <w:rsid w:val="00CD2E65"/>
    <w:rsid w:val="00CD36A0"/>
    <w:rsid w:val="00CD5A79"/>
    <w:rsid w:val="00CD6301"/>
    <w:rsid w:val="00CD76D2"/>
    <w:rsid w:val="00CE0BF9"/>
    <w:rsid w:val="00CE3786"/>
    <w:rsid w:val="00CE50CD"/>
    <w:rsid w:val="00CE5398"/>
    <w:rsid w:val="00CE5970"/>
    <w:rsid w:val="00CE6886"/>
    <w:rsid w:val="00CE7852"/>
    <w:rsid w:val="00CE7CF4"/>
    <w:rsid w:val="00CF044B"/>
    <w:rsid w:val="00CF2553"/>
    <w:rsid w:val="00CF2A86"/>
    <w:rsid w:val="00CF3F2D"/>
    <w:rsid w:val="00D0159E"/>
    <w:rsid w:val="00D01D43"/>
    <w:rsid w:val="00D03EB2"/>
    <w:rsid w:val="00D0409B"/>
    <w:rsid w:val="00D0624D"/>
    <w:rsid w:val="00D069CA"/>
    <w:rsid w:val="00D11AD0"/>
    <w:rsid w:val="00D11D38"/>
    <w:rsid w:val="00D11EE1"/>
    <w:rsid w:val="00D12B52"/>
    <w:rsid w:val="00D13420"/>
    <w:rsid w:val="00D15E0E"/>
    <w:rsid w:val="00D2143D"/>
    <w:rsid w:val="00D317D3"/>
    <w:rsid w:val="00D32905"/>
    <w:rsid w:val="00D341FB"/>
    <w:rsid w:val="00D34DA4"/>
    <w:rsid w:val="00D375AF"/>
    <w:rsid w:val="00D408F8"/>
    <w:rsid w:val="00D43EBE"/>
    <w:rsid w:val="00D44AED"/>
    <w:rsid w:val="00D544EA"/>
    <w:rsid w:val="00D546B1"/>
    <w:rsid w:val="00D55DD2"/>
    <w:rsid w:val="00D561FB"/>
    <w:rsid w:val="00D72AD4"/>
    <w:rsid w:val="00D73A37"/>
    <w:rsid w:val="00D81E79"/>
    <w:rsid w:val="00D82ACB"/>
    <w:rsid w:val="00D838AD"/>
    <w:rsid w:val="00D83B03"/>
    <w:rsid w:val="00D84666"/>
    <w:rsid w:val="00D85887"/>
    <w:rsid w:val="00D864F1"/>
    <w:rsid w:val="00D87268"/>
    <w:rsid w:val="00D95D19"/>
    <w:rsid w:val="00D960D6"/>
    <w:rsid w:val="00D975E8"/>
    <w:rsid w:val="00DA1176"/>
    <w:rsid w:val="00DA172C"/>
    <w:rsid w:val="00DA3F76"/>
    <w:rsid w:val="00DA5704"/>
    <w:rsid w:val="00DA7C24"/>
    <w:rsid w:val="00DB32B3"/>
    <w:rsid w:val="00DB4408"/>
    <w:rsid w:val="00DB6C5B"/>
    <w:rsid w:val="00DB7073"/>
    <w:rsid w:val="00DB7398"/>
    <w:rsid w:val="00DC01E3"/>
    <w:rsid w:val="00DC0899"/>
    <w:rsid w:val="00DC1952"/>
    <w:rsid w:val="00DC5545"/>
    <w:rsid w:val="00DC64DD"/>
    <w:rsid w:val="00DC7457"/>
    <w:rsid w:val="00DD1517"/>
    <w:rsid w:val="00DD65D6"/>
    <w:rsid w:val="00DD6640"/>
    <w:rsid w:val="00DD7CE5"/>
    <w:rsid w:val="00DE38A7"/>
    <w:rsid w:val="00DE522E"/>
    <w:rsid w:val="00DF1231"/>
    <w:rsid w:val="00DF12FC"/>
    <w:rsid w:val="00DF30F5"/>
    <w:rsid w:val="00DF5B02"/>
    <w:rsid w:val="00E00E7B"/>
    <w:rsid w:val="00E014D3"/>
    <w:rsid w:val="00E032C0"/>
    <w:rsid w:val="00E04A1A"/>
    <w:rsid w:val="00E05891"/>
    <w:rsid w:val="00E10181"/>
    <w:rsid w:val="00E12910"/>
    <w:rsid w:val="00E13227"/>
    <w:rsid w:val="00E13E7F"/>
    <w:rsid w:val="00E14ACA"/>
    <w:rsid w:val="00E20488"/>
    <w:rsid w:val="00E2296A"/>
    <w:rsid w:val="00E309B1"/>
    <w:rsid w:val="00E32B53"/>
    <w:rsid w:val="00E3322A"/>
    <w:rsid w:val="00E35870"/>
    <w:rsid w:val="00E35C6A"/>
    <w:rsid w:val="00E365CB"/>
    <w:rsid w:val="00E41A21"/>
    <w:rsid w:val="00E500B9"/>
    <w:rsid w:val="00E51E21"/>
    <w:rsid w:val="00E556A2"/>
    <w:rsid w:val="00E55C93"/>
    <w:rsid w:val="00E57AD2"/>
    <w:rsid w:val="00E600E0"/>
    <w:rsid w:val="00E613B7"/>
    <w:rsid w:val="00E632F8"/>
    <w:rsid w:val="00E66DBC"/>
    <w:rsid w:val="00E66FCA"/>
    <w:rsid w:val="00E675EF"/>
    <w:rsid w:val="00E7307D"/>
    <w:rsid w:val="00E73E20"/>
    <w:rsid w:val="00E74CB1"/>
    <w:rsid w:val="00E75D9E"/>
    <w:rsid w:val="00E82DD7"/>
    <w:rsid w:val="00E82F18"/>
    <w:rsid w:val="00E87C02"/>
    <w:rsid w:val="00E9183E"/>
    <w:rsid w:val="00E9215F"/>
    <w:rsid w:val="00E922A7"/>
    <w:rsid w:val="00E92D12"/>
    <w:rsid w:val="00E93E83"/>
    <w:rsid w:val="00EA14CB"/>
    <w:rsid w:val="00EA42CB"/>
    <w:rsid w:val="00EB4491"/>
    <w:rsid w:val="00EB4D50"/>
    <w:rsid w:val="00EB688D"/>
    <w:rsid w:val="00EC6352"/>
    <w:rsid w:val="00ED1399"/>
    <w:rsid w:val="00ED1FEE"/>
    <w:rsid w:val="00ED3E8B"/>
    <w:rsid w:val="00ED3FC1"/>
    <w:rsid w:val="00ED4D87"/>
    <w:rsid w:val="00EE0023"/>
    <w:rsid w:val="00EE5406"/>
    <w:rsid w:val="00EE5BE3"/>
    <w:rsid w:val="00EF1D25"/>
    <w:rsid w:val="00EF445C"/>
    <w:rsid w:val="00EF5A41"/>
    <w:rsid w:val="00EF6220"/>
    <w:rsid w:val="00F00D96"/>
    <w:rsid w:val="00F0173B"/>
    <w:rsid w:val="00F033F0"/>
    <w:rsid w:val="00F12ADD"/>
    <w:rsid w:val="00F14481"/>
    <w:rsid w:val="00F14485"/>
    <w:rsid w:val="00F14CA5"/>
    <w:rsid w:val="00F20EF4"/>
    <w:rsid w:val="00F256CF"/>
    <w:rsid w:val="00F26DB7"/>
    <w:rsid w:val="00F27856"/>
    <w:rsid w:val="00F30B35"/>
    <w:rsid w:val="00F30B66"/>
    <w:rsid w:val="00F34A62"/>
    <w:rsid w:val="00F35D52"/>
    <w:rsid w:val="00F37254"/>
    <w:rsid w:val="00F4185F"/>
    <w:rsid w:val="00F41A1A"/>
    <w:rsid w:val="00F41C5F"/>
    <w:rsid w:val="00F440A6"/>
    <w:rsid w:val="00F46DA6"/>
    <w:rsid w:val="00F50996"/>
    <w:rsid w:val="00F5291D"/>
    <w:rsid w:val="00F54BB1"/>
    <w:rsid w:val="00F54D54"/>
    <w:rsid w:val="00F5615D"/>
    <w:rsid w:val="00F62396"/>
    <w:rsid w:val="00F716B3"/>
    <w:rsid w:val="00F7286D"/>
    <w:rsid w:val="00F731EA"/>
    <w:rsid w:val="00F74724"/>
    <w:rsid w:val="00F81A17"/>
    <w:rsid w:val="00F8273C"/>
    <w:rsid w:val="00F84753"/>
    <w:rsid w:val="00F85D74"/>
    <w:rsid w:val="00F94344"/>
    <w:rsid w:val="00F94EFF"/>
    <w:rsid w:val="00F96E3D"/>
    <w:rsid w:val="00F96E82"/>
    <w:rsid w:val="00FA0147"/>
    <w:rsid w:val="00FA08D8"/>
    <w:rsid w:val="00FA294B"/>
    <w:rsid w:val="00FA2BB8"/>
    <w:rsid w:val="00FA43EB"/>
    <w:rsid w:val="00FA4DF3"/>
    <w:rsid w:val="00FA5EC0"/>
    <w:rsid w:val="00FA62DC"/>
    <w:rsid w:val="00FB0EB6"/>
    <w:rsid w:val="00FB5EAD"/>
    <w:rsid w:val="00FC5DD7"/>
    <w:rsid w:val="00FC5EA8"/>
    <w:rsid w:val="00FC6307"/>
    <w:rsid w:val="00FC6373"/>
    <w:rsid w:val="00FD1DA5"/>
    <w:rsid w:val="00FD1EF0"/>
    <w:rsid w:val="00FD63C6"/>
    <w:rsid w:val="00FE175C"/>
    <w:rsid w:val="00FE364B"/>
    <w:rsid w:val="00FE5161"/>
    <w:rsid w:val="00FF112E"/>
    <w:rsid w:val="00FF25BC"/>
    <w:rsid w:val="00FF2F99"/>
    <w:rsid w:val="00FF5717"/>
    <w:rsid w:val="00FF62B3"/>
    <w:rsid w:val="31D561C5"/>
    <w:rsid w:val="36539D41"/>
    <w:rsid w:val="36DFC0C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red">
      <v:fill color="red"/>
      <o:colormru v:ext="edit" colors="#ff9,#ff5050"/>
    </o:shapedefaults>
    <o:shapelayout v:ext="edit">
      <o:idmap v:ext="edit" data="1"/>
    </o:shapelayout>
  </w:shapeDefaults>
  <w:decimalSymbol w:val="."/>
  <w:listSeparator w:val=","/>
  <w14:docId w14:val="4078DEF8"/>
  <w15:docId w15:val="{7F6B50FC-96CC-4247-9AA7-528DCC8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88"/>
    <w:pPr>
      <w:spacing w:line="360" w:lineRule="auto"/>
    </w:pPr>
    <w:rPr>
      <w:rFonts w:ascii="Arial" w:hAnsi="Arial"/>
      <w:sz w:val="22"/>
      <w:szCs w:val="22"/>
    </w:rPr>
  </w:style>
  <w:style w:type="paragraph" w:styleId="Heading1">
    <w:name w:val="heading 1"/>
    <w:basedOn w:val="Normal"/>
    <w:next w:val="Normal"/>
    <w:link w:val="Heading1Char"/>
    <w:qFormat/>
    <w:rsid w:val="00AC455D"/>
    <w:pPr>
      <w:pBdr>
        <w:top w:val="single" w:sz="6" w:space="3" w:color="auto"/>
        <w:left w:val="single" w:sz="6" w:space="4" w:color="auto"/>
        <w:bottom w:val="single" w:sz="6" w:space="3" w:color="auto"/>
        <w:right w:val="single" w:sz="6" w:space="4" w:color="auto"/>
      </w:pBdr>
      <w:spacing w:before="60" w:after="60" w:line="240" w:lineRule="auto"/>
      <w:outlineLvl w:val="0"/>
    </w:pPr>
    <w:rPr>
      <w:b/>
      <w:sz w:val="28"/>
    </w:rPr>
  </w:style>
  <w:style w:type="paragraph" w:styleId="Heading2">
    <w:name w:val="heading 2"/>
    <w:basedOn w:val="Normal"/>
    <w:next w:val="Normal"/>
    <w:qFormat/>
    <w:rsid w:val="00AC455D"/>
    <w:pPr>
      <w:keepNext/>
      <w:outlineLvl w:val="1"/>
    </w:pPr>
    <w:rPr>
      <w:rFonts w:cs="Arial"/>
      <w:b/>
      <w:color w:val="003366"/>
      <w:sz w:val="28"/>
      <w:szCs w:val="28"/>
    </w:rPr>
  </w:style>
  <w:style w:type="paragraph" w:styleId="Heading3">
    <w:name w:val="heading 3"/>
    <w:basedOn w:val="Normal"/>
    <w:next w:val="Normal"/>
    <w:link w:val="Heading3Char"/>
    <w:qFormat/>
    <w:rsid w:val="00DF5B02"/>
    <w:pPr>
      <w:keepNext/>
      <w:spacing w:after="120" w:line="240" w:lineRule="auto"/>
      <w:outlineLvl w:val="2"/>
    </w:pPr>
    <w:rPr>
      <w:rFonts w:cs="Arial"/>
      <w:b/>
      <w:bCs/>
      <w:color w:val="000000"/>
    </w:rPr>
  </w:style>
  <w:style w:type="paragraph" w:styleId="Heading4">
    <w:name w:val="heading 4"/>
    <w:basedOn w:val="Normal"/>
    <w:next w:val="Normal"/>
    <w:link w:val="Heading4Char"/>
    <w:qFormat/>
    <w:rsid w:val="00DF5B02"/>
    <w:pPr>
      <w:keepNext/>
      <w:spacing w:before="60" w:after="120" w:line="240" w:lineRule="auto"/>
      <w:outlineLvl w:val="3"/>
    </w:pPr>
    <w:rPr>
      <w:rFonts w:cs="Arial"/>
      <w:b/>
      <w:sz w:val="28"/>
      <w:szCs w:val="28"/>
    </w:rPr>
  </w:style>
  <w:style w:type="paragraph" w:styleId="Heading5">
    <w:name w:val="heading 5"/>
    <w:basedOn w:val="Normal"/>
    <w:next w:val="Normal"/>
    <w:qFormat/>
    <w:rsid w:val="00DF5B02"/>
    <w:pPr>
      <w:keepNext/>
      <w:spacing w:before="120" w:line="240" w:lineRule="auto"/>
      <w:outlineLvl w:val="4"/>
    </w:pPr>
    <w:rPr>
      <w:rFonts w:cs="Arial"/>
      <w:b/>
      <w:color w:val="000000"/>
      <w:u w:val="single"/>
      <w:lang w:val="en-AU"/>
    </w:rPr>
  </w:style>
  <w:style w:type="paragraph" w:styleId="Heading6">
    <w:name w:val="heading 6"/>
    <w:basedOn w:val="Normal"/>
    <w:next w:val="Normal"/>
    <w:qFormat/>
    <w:rsid w:val="00DF5B02"/>
    <w:pPr>
      <w:keepNext/>
      <w:spacing w:line="240" w:lineRule="auto"/>
      <w:outlineLvl w:val="5"/>
    </w:pPr>
    <w:rPr>
      <w:rFonts w:cs="Arial"/>
      <w:i/>
      <w:szCs w:val="20"/>
    </w:rPr>
  </w:style>
  <w:style w:type="paragraph" w:styleId="Heading7">
    <w:name w:val="heading 7"/>
    <w:basedOn w:val="Normal"/>
    <w:next w:val="Normal"/>
    <w:qFormat/>
    <w:rsid w:val="00DF5B02"/>
    <w:pPr>
      <w:keepNext/>
      <w:spacing w:before="120" w:after="120" w:line="240" w:lineRule="auto"/>
      <w:outlineLvl w:val="6"/>
    </w:pPr>
    <w:rPr>
      <w:rFonts w:cs="Arial"/>
      <w:u w:val="single"/>
      <w:lang w:val="en-AU"/>
    </w:rPr>
  </w:style>
  <w:style w:type="paragraph" w:styleId="Heading8">
    <w:name w:val="heading 8"/>
    <w:basedOn w:val="Normal"/>
    <w:next w:val="Normal"/>
    <w:qFormat/>
    <w:rsid w:val="00DF5B02"/>
    <w:pPr>
      <w:keepNext/>
      <w:spacing w:before="120" w:line="240" w:lineRule="auto"/>
      <w:jc w:val="center"/>
      <w:outlineLvl w:val="7"/>
    </w:pPr>
    <w:rPr>
      <w:rFonts w:cs="Arial"/>
      <w:b/>
      <w:bCs/>
      <w:iCs/>
      <w:sz w:val="36"/>
      <w:szCs w:val="26"/>
      <w:lang w:val="en-AU"/>
    </w:rPr>
  </w:style>
  <w:style w:type="paragraph" w:styleId="Heading9">
    <w:name w:val="heading 9"/>
    <w:aliases w:val="Mtns"/>
    <w:basedOn w:val="Normal"/>
    <w:next w:val="Normal"/>
    <w:qFormat/>
    <w:rsid w:val="00AC455D"/>
    <w:pPr>
      <w:keepNext/>
      <w:spacing w:line="240" w:lineRule="auto"/>
      <w:outlineLvl w:val="8"/>
    </w:pPr>
    <w:rPr>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rmal"/>
    <w:rsid w:val="00DF5B02"/>
    <w:pPr>
      <w:spacing w:after="60"/>
    </w:pPr>
    <w:rPr>
      <w:rFonts w:ascii="Comic Sans MS" w:hAnsi="Comic Sans MS" w:cs="Arial"/>
      <w:sz w:val="20"/>
      <w:szCs w:val="20"/>
    </w:rPr>
  </w:style>
  <w:style w:type="paragraph" w:styleId="Title">
    <w:name w:val="Title"/>
    <w:basedOn w:val="Normal"/>
    <w:qFormat/>
    <w:rsid w:val="00DF5B02"/>
    <w:pPr>
      <w:spacing w:before="120" w:after="120"/>
      <w:jc w:val="center"/>
      <w:outlineLvl w:val="0"/>
    </w:pPr>
    <w:rPr>
      <w:rFonts w:cs="Arial"/>
      <w:bCs/>
      <w:sz w:val="72"/>
      <w:szCs w:val="72"/>
    </w:rPr>
  </w:style>
  <w:style w:type="paragraph" w:styleId="Footer">
    <w:name w:val="footer"/>
    <w:link w:val="FooterChar"/>
    <w:rsid w:val="00DF5B02"/>
    <w:pPr>
      <w:pBdr>
        <w:top w:val="single" w:sz="4" w:space="1" w:color="C0C0C0"/>
        <w:bottom w:val="single" w:sz="4" w:space="1" w:color="C0C0C0"/>
      </w:pBdr>
    </w:pPr>
    <w:rPr>
      <w:rFonts w:ascii="Arial" w:hAnsi="Arial" w:cs="Arial"/>
      <w:color w:val="C0C0C0"/>
    </w:rPr>
  </w:style>
  <w:style w:type="paragraph" w:styleId="Header">
    <w:name w:val="header"/>
    <w:basedOn w:val="Normal"/>
    <w:rsid w:val="00DF5B02"/>
    <w:pPr>
      <w:jc w:val="center"/>
    </w:pPr>
    <w:rPr>
      <w:rFonts w:cs="Arial"/>
      <w:color w:val="C0C0C0"/>
      <w:sz w:val="20"/>
      <w:szCs w:val="20"/>
      <w:lang w:val="en-AU"/>
    </w:rPr>
  </w:style>
  <w:style w:type="character" w:styleId="PageNumber">
    <w:name w:val="page number"/>
    <w:rsid w:val="00DF5B02"/>
    <w:rPr>
      <w:rFonts w:ascii="Arial" w:hAnsi="Arial"/>
      <w:b/>
      <w:sz w:val="22"/>
      <w:szCs w:val="22"/>
      <w:lang w:val="en-NZ" w:eastAsia="en-US" w:bidi="ar-SA"/>
    </w:rPr>
  </w:style>
  <w:style w:type="paragraph" w:styleId="TOC1">
    <w:name w:val="toc 1"/>
    <w:next w:val="Normal"/>
    <w:uiPriority w:val="39"/>
    <w:rsid w:val="00DF5B02"/>
    <w:pPr>
      <w:spacing w:line="312" w:lineRule="auto"/>
    </w:pPr>
    <w:rPr>
      <w:rFonts w:ascii="Arial" w:hAnsi="Arial" w:cs="Arial"/>
      <w:b/>
      <w:sz w:val="22"/>
      <w:szCs w:val="22"/>
    </w:rPr>
  </w:style>
  <w:style w:type="paragraph" w:styleId="TOC2">
    <w:name w:val="toc 2"/>
    <w:next w:val="Normal"/>
    <w:uiPriority w:val="39"/>
    <w:rsid w:val="00DF5B02"/>
    <w:pPr>
      <w:spacing w:line="312" w:lineRule="auto"/>
    </w:pPr>
    <w:rPr>
      <w:rFonts w:ascii="Arial" w:hAnsi="Arial" w:cs="Arial"/>
      <w:sz w:val="22"/>
      <w:szCs w:val="22"/>
    </w:rPr>
  </w:style>
  <w:style w:type="paragraph" w:styleId="TOC3">
    <w:name w:val="toc 3"/>
    <w:basedOn w:val="Normal"/>
    <w:next w:val="Normal"/>
    <w:uiPriority w:val="39"/>
    <w:rsid w:val="00DF5B02"/>
    <w:pPr>
      <w:ind w:left="442"/>
    </w:pPr>
    <w:rPr>
      <w:sz w:val="18"/>
      <w:szCs w:val="18"/>
    </w:rPr>
  </w:style>
  <w:style w:type="character" w:customStyle="1" w:styleId="Bullet6Char">
    <w:name w:val="Bullet 6 Char"/>
    <w:link w:val="Bullet6"/>
    <w:rsid w:val="001E2553"/>
    <w:rPr>
      <w:rFonts w:ascii="Arial" w:hAnsi="Arial"/>
      <w:sz w:val="22"/>
      <w:szCs w:val="22"/>
    </w:rPr>
  </w:style>
  <w:style w:type="paragraph" w:customStyle="1" w:styleId="Table">
    <w:name w:val="Table"/>
    <w:basedOn w:val="Normal"/>
    <w:rsid w:val="00DF5B02"/>
    <w:pPr>
      <w:spacing w:before="60" w:after="60" w:line="240" w:lineRule="auto"/>
    </w:pPr>
    <w:rPr>
      <w:rFonts w:cs="Arial"/>
      <w:bCs/>
      <w:sz w:val="20"/>
      <w:lang w:eastAsia="en-AU"/>
    </w:rPr>
  </w:style>
  <w:style w:type="paragraph" w:customStyle="1" w:styleId="Table-heading">
    <w:name w:val="Table - heading"/>
    <w:basedOn w:val="Heading4"/>
    <w:rsid w:val="00DF5B02"/>
  </w:style>
  <w:style w:type="paragraph" w:customStyle="1" w:styleId="Heading9a">
    <w:name w:val="Heading 9a"/>
    <w:basedOn w:val="Heading4"/>
    <w:rsid w:val="00AC455D"/>
    <w:rPr>
      <w:smallCaps/>
      <w:color w:val="333399"/>
      <w:sz w:val="32"/>
      <w:szCs w:val="32"/>
    </w:rPr>
  </w:style>
  <w:style w:type="paragraph" w:customStyle="1" w:styleId="Table-bold">
    <w:name w:val="Table - bold"/>
    <w:basedOn w:val="Table"/>
    <w:autoRedefine/>
    <w:rsid w:val="00DF5B02"/>
    <w:rPr>
      <w:b/>
    </w:rPr>
  </w:style>
  <w:style w:type="numbering" w:styleId="111111">
    <w:name w:val="Outline List 2"/>
    <w:basedOn w:val="NoList"/>
    <w:semiHidden/>
    <w:rsid w:val="00DF5B02"/>
    <w:pPr>
      <w:numPr>
        <w:numId w:val="2"/>
      </w:numPr>
    </w:pPr>
  </w:style>
  <w:style w:type="paragraph" w:customStyle="1" w:styleId="Title2">
    <w:name w:val="Title 2"/>
    <w:basedOn w:val="Normal"/>
    <w:rsid w:val="00AE5D47"/>
    <w:pPr>
      <w:jc w:val="center"/>
    </w:pPr>
    <w:rPr>
      <w:rFonts w:ascii="Comic Sans MS" w:hAnsi="Comic Sans MS"/>
      <w:b/>
      <w:bCs/>
      <w:color w:val="333399"/>
      <w:sz w:val="72"/>
      <w:szCs w:val="20"/>
    </w:rPr>
  </w:style>
  <w:style w:type="paragraph" w:customStyle="1" w:styleId="Bullet5">
    <w:name w:val="Bullet 5"/>
    <w:rsid w:val="009C623F"/>
    <w:pPr>
      <w:numPr>
        <w:numId w:val="1"/>
      </w:numPr>
      <w:spacing w:line="312" w:lineRule="auto"/>
    </w:pPr>
    <w:rPr>
      <w:rFonts w:ascii="Arial" w:hAnsi="Arial" w:cs="Arial"/>
      <w:bCs/>
      <w:kern w:val="32"/>
      <w:sz w:val="22"/>
      <w:szCs w:val="22"/>
      <w:lang w:val="en-US" w:eastAsia="en-NZ"/>
    </w:rPr>
  </w:style>
  <w:style w:type="paragraph" w:customStyle="1" w:styleId="Bullet2">
    <w:name w:val="Bullet 2"/>
    <w:rsid w:val="00DF5B02"/>
    <w:pPr>
      <w:numPr>
        <w:numId w:val="6"/>
      </w:numPr>
      <w:spacing w:line="360" w:lineRule="auto"/>
    </w:pPr>
    <w:rPr>
      <w:rFonts w:ascii="Arial" w:hAnsi="Arial" w:cs="Arial"/>
      <w:bCs/>
      <w:kern w:val="32"/>
      <w:sz w:val="22"/>
      <w:szCs w:val="22"/>
      <w:lang w:val="en-US" w:eastAsia="en-NZ"/>
    </w:rPr>
  </w:style>
  <w:style w:type="paragraph" w:customStyle="1" w:styleId="Bullet6">
    <w:name w:val="Bullet 6"/>
    <w:basedOn w:val="Normal"/>
    <w:next w:val="Normal"/>
    <w:link w:val="Bullet6Char"/>
    <w:rsid w:val="001E2553"/>
    <w:pPr>
      <w:numPr>
        <w:numId w:val="9"/>
      </w:numPr>
    </w:pPr>
  </w:style>
  <w:style w:type="paragraph" w:styleId="FootnoteText">
    <w:name w:val="footnote text"/>
    <w:basedOn w:val="Normal"/>
    <w:semiHidden/>
    <w:pPr>
      <w:spacing w:line="240" w:lineRule="auto"/>
    </w:pPr>
    <w:rPr>
      <w:rFonts w:ascii="Times New Roman" w:hAnsi="Times New Roman"/>
      <w:sz w:val="20"/>
    </w:rPr>
  </w:style>
  <w:style w:type="numbering" w:styleId="1ai">
    <w:name w:val="Outline List 1"/>
    <w:basedOn w:val="NoList"/>
    <w:semiHidden/>
    <w:rsid w:val="00DF5B02"/>
    <w:pPr>
      <w:numPr>
        <w:numId w:val="3"/>
      </w:numPr>
    </w:pPr>
  </w:style>
  <w:style w:type="character" w:styleId="Hyperlink">
    <w:name w:val="Hyperlink"/>
    <w:uiPriority w:val="99"/>
    <w:rsid w:val="00DF5B02"/>
    <w:rPr>
      <w:color w:val="0000FF"/>
      <w:u w:val="single"/>
    </w:rPr>
  </w:style>
  <w:style w:type="paragraph" w:styleId="BodyText">
    <w:name w:val="Body Text"/>
    <w:basedOn w:val="Normal"/>
    <w:rsid w:val="00DF5B02"/>
    <w:pPr>
      <w:spacing w:line="240" w:lineRule="auto"/>
    </w:pPr>
    <w:rPr>
      <w:sz w:val="24"/>
      <w:szCs w:val="20"/>
      <w:lang w:val="en-AU"/>
    </w:rPr>
  </w:style>
  <w:style w:type="character" w:customStyle="1" w:styleId="Normal-smallChar">
    <w:name w:val="Normal - small Char"/>
    <w:link w:val="Normal-small"/>
    <w:rsid w:val="00AB61F6"/>
    <w:rPr>
      <w:rFonts w:ascii="Arial" w:hAnsi="Arial"/>
      <w:sz w:val="16"/>
      <w:lang w:val="en-NZ" w:eastAsia="en-US" w:bidi="ar-SA"/>
    </w:rPr>
  </w:style>
  <w:style w:type="character" w:customStyle="1" w:styleId="Heading1Char">
    <w:name w:val="Heading 1 Char"/>
    <w:link w:val="Heading1"/>
    <w:rsid w:val="004D4564"/>
    <w:rPr>
      <w:rFonts w:ascii="Arial" w:hAnsi="Arial"/>
      <w:b/>
      <w:sz w:val="28"/>
      <w:lang w:val="en-NZ" w:eastAsia="en-US" w:bidi="ar-SA"/>
    </w:rPr>
  </w:style>
  <w:style w:type="character" w:customStyle="1" w:styleId="Normal-BoldChar">
    <w:name w:val="Normal - Bold Char"/>
    <w:link w:val="Normal-Bold"/>
    <w:rsid w:val="005D0EFC"/>
    <w:rPr>
      <w:rFonts w:ascii="Arial" w:hAnsi="Arial"/>
      <w:b/>
      <w:sz w:val="22"/>
      <w:szCs w:val="22"/>
      <w:lang w:val="en-NZ" w:eastAsia="en-US" w:bidi="ar-SA"/>
    </w:rPr>
  </w:style>
  <w:style w:type="paragraph" w:styleId="Index2">
    <w:name w:val="index 2"/>
    <w:basedOn w:val="Normal"/>
    <w:next w:val="Normal"/>
    <w:autoRedefine/>
    <w:semiHidden/>
    <w:rsid w:val="00906943"/>
    <w:pPr>
      <w:ind w:left="440" w:hanging="220"/>
    </w:pPr>
  </w:style>
  <w:style w:type="paragraph" w:styleId="Index3">
    <w:name w:val="index 3"/>
    <w:basedOn w:val="Normal"/>
    <w:next w:val="Normal"/>
    <w:autoRedefine/>
    <w:semiHidden/>
    <w:rsid w:val="00906943"/>
    <w:pPr>
      <w:ind w:left="660" w:hanging="220"/>
    </w:pPr>
  </w:style>
  <w:style w:type="paragraph" w:customStyle="1" w:styleId="Heading9b">
    <w:name w:val="Heading 9b"/>
    <w:basedOn w:val="Heading4"/>
    <w:rsid w:val="00AC455D"/>
    <w:rPr>
      <w:smallCaps/>
      <w:color w:val="FF0000"/>
      <w:sz w:val="32"/>
      <w:szCs w:val="32"/>
    </w:rPr>
  </w:style>
  <w:style w:type="paragraph" w:customStyle="1" w:styleId="Table-bullet1">
    <w:name w:val="Table - bullet 1"/>
    <w:basedOn w:val="Normal"/>
    <w:rsid w:val="00AC455D"/>
    <w:pPr>
      <w:tabs>
        <w:tab w:val="num" w:pos="227"/>
      </w:tabs>
      <w:spacing w:line="240" w:lineRule="auto"/>
      <w:ind w:left="227" w:hanging="227"/>
    </w:pPr>
    <w:rPr>
      <w:kern w:val="32"/>
      <w:szCs w:val="20"/>
      <w:lang w:val="en-US" w:eastAsia="en-NZ"/>
    </w:rPr>
  </w:style>
  <w:style w:type="numbering" w:customStyle="1" w:styleId="List-number">
    <w:name w:val="List - number"/>
    <w:basedOn w:val="NoList"/>
    <w:rsid w:val="00DF5B02"/>
    <w:pPr>
      <w:numPr>
        <w:numId w:val="12"/>
      </w:numPr>
    </w:pPr>
  </w:style>
  <w:style w:type="paragraph" w:customStyle="1" w:styleId="Normal-Indent">
    <w:name w:val="Normal - Indent"/>
    <w:basedOn w:val="Normal"/>
    <w:rsid w:val="00DF5B02"/>
    <w:pPr>
      <w:ind w:left="720"/>
    </w:pPr>
  </w:style>
  <w:style w:type="paragraph" w:customStyle="1" w:styleId="NotSignificant">
    <w:name w:val="Not Significant"/>
    <w:basedOn w:val="Normal"/>
    <w:rsid w:val="00DF5B02"/>
    <w:pPr>
      <w:spacing w:line="240" w:lineRule="auto"/>
      <w:jc w:val="center"/>
    </w:pPr>
    <w:rPr>
      <w:b/>
      <w:bCs/>
      <w:sz w:val="28"/>
      <w:szCs w:val="20"/>
    </w:rPr>
  </w:style>
  <w:style w:type="paragraph" w:customStyle="1" w:styleId="Significant">
    <w:name w:val="Significant"/>
    <w:basedOn w:val="Normal"/>
    <w:rsid w:val="00DF5B02"/>
    <w:pPr>
      <w:spacing w:line="240" w:lineRule="auto"/>
      <w:jc w:val="center"/>
    </w:pPr>
    <w:rPr>
      <w:b/>
      <w:bCs/>
      <w:color w:val="FF0000"/>
      <w:sz w:val="28"/>
      <w:szCs w:val="20"/>
    </w:rPr>
  </w:style>
  <w:style w:type="character" w:customStyle="1" w:styleId="Heading3Char">
    <w:name w:val="Heading 3 Char"/>
    <w:link w:val="Heading3"/>
    <w:rsid w:val="00824E67"/>
    <w:rPr>
      <w:rFonts w:ascii="Arial" w:hAnsi="Arial" w:cs="Arial"/>
      <w:b/>
      <w:bCs/>
      <w:color w:val="000000"/>
      <w:sz w:val="22"/>
      <w:szCs w:val="22"/>
      <w:lang w:val="en-NZ" w:eastAsia="en-US" w:bidi="ar-SA"/>
    </w:rPr>
  </w:style>
  <w:style w:type="paragraph" w:styleId="BalloonText">
    <w:name w:val="Balloon Text"/>
    <w:basedOn w:val="Normal"/>
    <w:link w:val="BalloonTextChar"/>
    <w:uiPriority w:val="99"/>
    <w:semiHidden/>
    <w:unhideWhenUsed/>
    <w:rsid w:val="001313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131B"/>
    <w:rPr>
      <w:rFonts w:ascii="Tahoma" w:hAnsi="Tahoma" w:cs="Tahoma"/>
      <w:sz w:val="16"/>
      <w:szCs w:val="16"/>
      <w:lang w:eastAsia="en-US"/>
    </w:rPr>
  </w:style>
  <w:style w:type="paragraph" w:customStyle="1" w:styleId="ColorfulShading-Accent11">
    <w:name w:val="Colorful Shading - Accent 11"/>
    <w:hidden/>
    <w:uiPriority w:val="99"/>
    <w:semiHidden/>
    <w:rsid w:val="00F716B3"/>
    <w:rPr>
      <w:rFonts w:ascii="Arial" w:hAnsi="Arial"/>
      <w:sz w:val="22"/>
      <w:szCs w:val="22"/>
    </w:rPr>
  </w:style>
  <w:style w:type="paragraph" w:customStyle="1" w:styleId="Default">
    <w:name w:val="Default"/>
    <w:rsid w:val="007D6CBC"/>
    <w:pPr>
      <w:autoSpaceDE w:val="0"/>
      <w:autoSpaceDN w:val="0"/>
      <w:adjustRightInd w:val="0"/>
    </w:pPr>
    <w:rPr>
      <w:rFonts w:ascii="Arial" w:hAnsi="Arial" w:cs="Arial"/>
      <w:color w:val="000000"/>
      <w:sz w:val="24"/>
      <w:szCs w:val="24"/>
      <w:lang w:eastAsia="en-NZ"/>
    </w:rPr>
  </w:style>
  <w:style w:type="paragraph" w:customStyle="1" w:styleId="Bulleted20">
    <w:name w:val="Bulleted 2"/>
    <w:basedOn w:val="Normal"/>
    <w:rsid w:val="00CA0C9C"/>
    <w:pPr>
      <w:numPr>
        <w:numId w:val="22"/>
      </w:numPr>
    </w:pPr>
    <w:rPr>
      <w:rFonts w:eastAsia="Times"/>
      <w:sz w:val="20"/>
      <w:szCs w:val="20"/>
      <w:lang w:eastAsia="en-GB"/>
    </w:rPr>
  </w:style>
  <w:style w:type="numbering" w:customStyle="1" w:styleId="Bulleted2">
    <w:name w:val="Bulleted2"/>
    <w:basedOn w:val="NoList"/>
    <w:rsid w:val="00CA0C9C"/>
    <w:pPr>
      <w:numPr>
        <w:numId w:val="22"/>
      </w:numPr>
    </w:pPr>
  </w:style>
  <w:style w:type="paragraph" w:customStyle="1" w:styleId="Table-small">
    <w:name w:val="Table - small"/>
    <w:basedOn w:val="Normal"/>
    <w:rsid w:val="0062186F"/>
    <w:pPr>
      <w:tabs>
        <w:tab w:val="num" w:pos="360"/>
        <w:tab w:val="left" w:pos="567"/>
      </w:tabs>
      <w:spacing w:before="60" w:after="60" w:line="240" w:lineRule="auto"/>
    </w:pPr>
    <w:rPr>
      <w:rFonts w:ascii="Arial Narrow" w:hAnsi="Arial Narrow" w:cs="Arial"/>
      <w:lang w:val="en-US" w:eastAsia="en-AU"/>
    </w:rPr>
  </w:style>
  <w:style w:type="character" w:styleId="FootnoteReference">
    <w:name w:val="footnote reference"/>
    <w:uiPriority w:val="99"/>
    <w:unhideWhenUsed/>
    <w:rsid w:val="001B7EBD"/>
    <w:rPr>
      <w:vertAlign w:val="superscript"/>
    </w:rPr>
  </w:style>
  <w:style w:type="paragraph" w:customStyle="1" w:styleId="bulletitems">
    <w:name w:val="bullet items"/>
    <w:basedOn w:val="ListParagraph"/>
    <w:link w:val="bulletitemsChar"/>
    <w:uiPriority w:val="12"/>
    <w:qFormat/>
    <w:rsid w:val="00D44AED"/>
    <w:pPr>
      <w:keepNext/>
      <w:numPr>
        <w:numId w:val="23"/>
      </w:numPr>
      <w:spacing w:after="120" w:line="276" w:lineRule="auto"/>
    </w:pPr>
    <w:rPr>
      <w:rFonts w:ascii="Calibri" w:hAnsi="Calibri" w:cs="Calibri"/>
      <w:lang w:eastAsia="en-NZ"/>
    </w:rPr>
  </w:style>
  <w:style w:type="character" w:customStyle="1" w:styleId="bulletitemsChar">
    <w:name w:val="bullet items Char"/>
    <w:link w:val="bulletitems"/>
    <w:uiPriority w:val="12"/>
    <w:rsid w:val="00D44AED"/>
    <w:rPr>
      <w:rFonts w:ascii="Calibri" w:hAnsi="Calibri" w:cs="Calibri"/>
      <w:sz w:val="22"/>
      <w:szCs w:val="22"/>
      <w:lang w:eastAsia="en-NZ"/>
    </w:rPr>
  </w:style>
  <w:style w:type="paragraph" w:customStyle="1" w:styleId="lastNormalbeforebullet">
    <w:name w:val="last Normal before bullet"/>
    <w:basedOn w:val="Normal"/>
    <w:link w:val="lastNormalbeforebulletChar"/>
    <w:qFormat/>
    <w:rsid w:val="00D44AED"/>
    <w:pPr>
      <w:spacing w:line="276" w:lineRule="auto"/>
    </w:pPr>
    <w:rPr>
      <w:rFonts w:ascii="Calibri" w:eastAsia="MS Mincho" w:hAnsi="Calibri"/>
      <w:lang w:eastAsia="en-NZ"/>
    </w:rPr>
  </w:style>
  <w:style w:type="paragraph" w:customStyle="1" w:styleId="Arrow">
    <w:name w:val="Arrow"/>
    <w:rsid w:val="00DF5B02"/>
    <w:pPr>
      <w:numPr>
        <w:numId w:val="4"/>
      </w:numPr>
      <w:tabs>
        <w:tab w:val="clear" w:pos="714"/>
        <w:tab w:val="num" w:pos="360"/>
      </w:tabs>
      <w:spacing w:line="312" w:lineRule="auto"/>
      <w:ind w:left="0" w:firstLine="0"/>
    </w:pPr>
    <w:rPr>
      <w:rFonts w:ascii="Arial" w:hAnsi="Arial" w:cs="Arial"/>
      <w:bCs/>
      <w:kern w:val="32"/>
      <w:sz w:val="22"/>
      <w:szCs w:val="22"/>
      <w:lang w:val="en-US" w:eastAsia="en-NZ"/>
    </w:rPr>
  </w:style>
  <w:style w:type="character" w:customStyle="1" w:styleId="lastNormalbeforebulletChar">
    <w:name w:val="last Normal before bullet Char"/>
    <w:link w:val="lastNormalbeforebullet"/>
    <w:rsid w:val="00D44AED"/>
    <w:rPr>
      <w:rFonts w:ascii="Calibri" w:eastAsia="MS Mincho" w:hAnsi="Calibri"/>
      <w:sz w:val="22"/>
      <w:szCs w:val="22"/>
      <w:lang w:eastAsia="en-NZ"/>
    </w:rPr>
  </w:style>
  <w:style w:type="paragraph" w:styleId="ListParagraph">
    <w:name w:val="List Paragraph"/>
    <w:basedOn w:val="Normal"/>
    <w:link w:val="ListParagraphChar"/>
    <w:uiPriority w:val="34"/>
    <w:qFormat/>
    <w:rsid w:val="00D44AED"/>
    <w:pPr>
      <w:ind w:left="720"/>
      <w:contextualSpacing/>
    </w:pPr>
  </w:style>
  <w:style w:type="paragraph" w:customStyle="1" w:styleId="Bullet3">
    <w:name w:val="Bullet 3"/>
    <w:basedOn w:val="Normal"/>
    <w:rsid w:val="00DF5B02"/>
    <w:pPr>
      <w:numPr>
        <w:numId w:val="7"/>
      </w:numPr>
    </w:pPr>
    <w:rPr>
      <w:rFonts w:eastAsia="Times"/>
      <w:szCs w:val="20"/>
      <w:lang w:eastAsia="en-GB"/>
    </w:rPr>
  </w:style>
  <w:style w:type="paragraph" w:customStyle="1" w:styleId="Bullet4">
    <w:name w:val="Bullet 4"/>
    <w:rsid w:val="00DF5B02"/>
    <w:pPr>
      <w:numPr>
        <w:numId w:val="8"/>
      </w:numPr>
      <w:spacing w:line="360" w:lineRule="auto"/>
    </w:pPr>
    <w:rPr>
      <w:rFonts w:ascii="Arial" w:hAnsi="Arial" w:cs="Arial"/>
      <w:bCs/>
      <w:kern w:val="32"/>
      <w:sz w:val="22"/>
      <w:szCs w:val="22"/>
      <w:lang w:val="en-US" w:eastAsia="en-NZ"/>
    </w:rPr>
  </w:style>
  <w:style w:type="paragraph" w:customStyle="1" w:styleId="Checklist">
    <w:name w:val="Checklist"/>
    <w:rsid w:val="00DF5B02"/>
    <w:pPr>
      <w:numPr>
        <w:numId w:val="10"/>
      </w:numPr>
      <w:tabs>
        <w:tab w:val="clear" w:pos="714"/>
        <w:tab w:val="num" w:pos="360"/>
      </w:tabs>
      <w:spacing w:line="312" w:lineRule="auto"/>
      <w:ind w:left="0" w:firstLine="0"/>
    </w:pPr>
    <w:rPr>
      <w:rFonts w:ascii="Arial" w:hAnsi="Arial" w:cs="Arial"/>
      <w:bCs/>
      <w:sz w:val="22"/>
      <w:szCs w:val="22"/>
      <w:lang w:val="en-US" w:eastAsia="en-NZ"/>
    </w:rPr>
  </w:style>
  <w:style w:type="paragraph" w:customStyle="1" w:styleId="IndentUnderline">
    <w:name w:val="Indent + Underline"/>
    <w:basedOn w:val="Normal"/>
    <w:next w:val="Normal"/>
    <w:rsid w:val="00CC7323"/>
    <w:pPr>
      <w:ind w:firstLine="363"/>
    </w:pPr>
    <w:rPr>
      <w:kern w:val="32"/>
      <w:u w:val="single"/>
      <w:lang w:val="en-US" w:eastAsia="en-NZ"/>
    </w:rPr>
  </w:style>
  <w:style w:type="paragraph" w:customStyle="1" w:styleId="List-lettered">
    <w:name w:val="List - lettered"/>
    <w:basedOn w:val="Normal"/>
    <w:rsid w:val="00DF5B02"/>
    <w:pPr>
      <w:numPr>
        <w:numId w:val="11"/>
      </w:numPr>
      <w:ind w:left="0" w:firstLine="0"/>
    </w:pPr>
  </w:style>
  <w:style w:type="paragraph" w:customStyle="1" w:styleId="Normal-Bold">
    <w:name w:val="Normal - Bold"/>
    <w:basedOn w:val="Normal"/>
    <w:link w:val="Normal-BoldChar"/>
    <w:rsid w:val="00DF5B02"/>
    <w:rPr>
      <w:b/>
    </w:rPr>
  </w:style>
  <w:style w:type="paragraph" w:customStyle="1" w:styleId="Normal-italic">
    <w:name w:val="Normal - italic"/>
    <w:basedOn w:val="Normal"/>
    <w:rsid w:val="00DF5B02"/>
    <w:rPr>
      <w:i/>
    </w:rPr>
  </w:style>
  <w:style w:type="paragraph" w:customStyle="1" w:styleId="Normal-small">
    <w:name w:val="Normal - small"/>
    <w:basedOn w:val="Normal"/>
    <w:link w:val="Normal-smallChar"/>
    <w:rsid w:val="00DF5B02"/>
    <w:pPr>
      <w:spacing w:line="240" w:lineRule="auto"/>
    </w:pPr>
    <w:rPr>
      <w:sz w:val="16"/>
    </w:rPr>
  </w:style>
  <w:style w:type="paragraph" w:customStyle="1" w:styleId="Bullet1">
    <w:name w:val="Bullet 1"/>
    <w:rsid w:val="00DF5B02"/>
    <w:pPr>
      <w:numPr>
        <w:numId w:val="5"/>
      </w:numPr>
      <w:spacing w:line="360" w:lineRule="auto"/>
    </w:pPr>
    <w:rPr>
      <w:rFonts w:ascii="Arial" w:hAnsi="Arial" w:cs="Arial"/>
      <w:bCs/>
      <w:kern w:val="32"/>
      <w:sz w:val="22"/>
      <w:szCs w:val="22"/>
      <w:lang w:val="en-US" w:eastAsia="en-NZ"/>
    </w:rPr>
  </w:style>
  <w:style w:type="paragraph" w:customStyle="1" w:styleId="Normal-Underline">
    <w:name w:val="Normal - Underline"/>
    <w:basedOn w:val="Normal"/>
    <w:next w:val="Normal"/>
    <w:rsid w:val="00DF5B02"/>
    <w:rPr>
      <w:u w:val="single"/>
    </w:rPr>
  </w:style>
  <w:style w:type="paragraph" w:customStyle="1" w:styleId="Table-bullet2">
    <w:name w:val="Table - bullet 2"/>
    <w:basedOn w:val="Table"/>
    <w:rsid w:val="00DF5B02"/>
    <w:pPr>
      <w:numPr>
        <w:numId w:val="13"/>
      </w:numPr>
    </w:pPr>
    <w:rPr>
      <w:rFonts w:ascii="Arial Narrow" w:hAnsi="Arial Narrow"/>
      <w:bCs w:val="0"/>
    </w:rPr>
  </w:style>
  <w:style w:type="paragraph" w:customStyle="1" w:styleId="TableBullet1">
    <w:name w:val="Table Bullet 1"/>
    <w:basedOn w:val="Table"/>
    <w:rsid w:val="00DF5B02"/>
    <w:pPr>
      <w:numPr>
        <w:numId w:val="14"/>
      </w:numPr>
      <w:tabs>
        <w:tab w:val="clear" w:pos="170"/>
        <w:tab w:val="num" w:pos="360"/>
      </w:tabs>
      <w:ind w:left="0" w:firstLine="0"/>
    </w:pPr>
    <w:rPr>
      <w:rFonts w:cs="Times New Roman"/>
      <w:bCs w:val="0"/>
      <w:szCs w:val="20"/>
    </w:rPr>
  </w:style>
  <w:style w:type="table" w:styleId="TableGrid">
    <w:name w:val="Table Grid"/>
    <w:basedOn w:val="TableNormal"/>
    <w:uiPriority w:val="39"/>
    <w:rsid w:val="00DF5B02"/>
    <w:pPr>
      <w:spacing w:line="288"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Tapaepae">
    <w:name w:val="Te Tapaepae"/>
    <w:basedOn w:val="Heading8"/>
    <w:rsid w:val="00DF5B02"/>
    <w:rPr>
      <w:i/>
    </w:rPr>
  </w:style>
  <w:style w:type="character" w:customStyle="1" w:styleId="Heading4Char">
    <w:name w:val="Heading 4 Char"/>
    <w:basedOn w:val="DefaultParagraphFont"/>
    <w:link w:val="Heading4"/>
    <w:rsid w:val="00B52944"/>
    <w:rPr>
      <w:rFonts w:ascii="Arial" w:hAnsi="Arial" w:cs="Arial"/>
      <w:b/>
      <w:sz w:val="28"/>
      <w:szCs w:val="28"/>
    </w:rPr>
  </w:style>
  <w:style w:type="character" w:styleId="CommentReference">
    <w:name w:val="annotation reference"/>
    <w:basedOn w:val="DefaultParagraphFont"/>
    <w:uiPriority w:val="99"/>
    <w:semiHidden/>
    <w:unhideWhenUsed/>
    <w:rsid w:val="00C06265"/>
    <w:rPr>
      <w:sz w:val="18"/>
      <w:szCs w:val="18"/>
    </w:rPr>
  </w:style>
  <w:style w:type="paragraph" w:styleId="CommentText">
    <w:name w:val="annotation text"/>
    <w:basedOn w:val="Normal"/>
    <w:link w:val="CommentTextChar"/>
    <w:uiPriority w:val="99"/>
    <w:unhideWhenUsed/>
    <w:rsid w:val="00C06265"/>
    <w:pPr>
      <w:spacing w:line="240" w:lineRule="auto"/>
    </w:pPr>
    <w:rPr>
      <w:sz w:val="24"/>
      <w:szCs w:val="24"/>
    </w:rPr>
  </w:style>
  <w:style w:type="character" w:customStyle="1" w:styleId="CommentTextChar">
    <w:name w:val="Comment Text Char"/>
    <w:basedOn w:val="DefaultParagraphFont"/>
    <w:link w:val="CommentText"/>
    <w:uiPriority w:val="99"/>
    <w:rsid w:val="00C0626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C06265"/>
    <w:rPr>
      <w:b/>
      <w:bCs/>
      <w:sz w:val="20"/>
      <w:szCs w:val="20"/>
    </w:rPr>
  </w:style>
  <w:style w:type="character" w:customStyle="1" w:styleId="CommentSubjectChar">
    <w:name w:val="Comment Subject Char"/>
    <w:basedOn w:val="CommentTextChar"/>
    <w:link w:val="CommentSubject"/>
    <w:uiPriority w:val="99"/>
    <w:semiHidden/>
    <w:rsid w:val="00C06265"/>
    <w:rPr>
      <w:rFonts w:ascii="Arial" w:hAnsi="Arial"/>
      <w:b/>
      <w:bCs/>
      <w:sz w:val="24"/>
      <w:szCs w:val="24"/>
    </w:rPr>
  </w:style>
  <w:style w:type="paragraph" w:styleId="Revision">
    <w:name w:val="Revision"/>
    <w:hidden/>
    <w:uiPriority w:val="71"/>
    <w:rsid w:val="00C06265"/>
    <w:rPr>
      <w:rFonts w:ascii="Arial" w:hAnsi="Arial"/>
      <w:sz w:val="22"/>
      <w:szCs w:val="22"/>
    </w:rPr>
  </w:style>
  <w:style w:type="paragraph" w:styleId="DocumentMap">
    <w:name w:val="Document Map"/>
    <w:basedOn w:val="Normal"/>
    <w:link w:val="DocumentMapChar"/>
    <w:uiPriority w:val="99"/>
    <w:semiHidden/>
    <w:unhideWhenUsed/>
    <w:rsid w:val="00C0626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06265"/>
    <w:rPr>
      <w:rFonts w:ascii="Lucida Grande" w:hAnsi="Lucida Grande" w:cs="Lucida Grande"/>
      <w:sz w:val="24"/>
      <w:szCs w:val="24"/>
    </w:rPr>
  </w:style>
  <w:style w:type="paragraph" w:styleId="NormalWeb">
    <w:name w:val="Normal (Web)"/>
    <w:basedOn w:val="Normal"/>
    <w:uiPriority w:val="99"/>
    <w:semiHidden/>
    <w:unhideWhenUsed/>
    <w:rsid w:val="00F8273C"/>
    <w:pPr>
      <w:spacing w:before="100" w:beforeAutospacing="1" w:after="100" w:afterAutospacing="1" w:line="240" w:lineRule="auto"/>
    </w:pPr>
    <w:rPr>
      <w:rFonts w:ascii="Times" w:eastAsiaTheme="minorEastAsia" w:hAnsi="Times"/>
      <w:sz w:val="20"/>
      <w:szCs w:val="20"/>
    </w:rPr>
  </w:style>
  <w:style w:type="character" w:customStyle="1" w:styleId="ListParagraphChar">
    <w:name w:val="List Paragraph Char"/>
    <w:basedOn w:val="DefaultParagraphFont"/>
    <w:link w:val="ListParagraph"/>
    <w:uiPriority w:val="34"/>
    <w:rsid w:val="004843AA"/>
    <w:rPr>
      <w:rFonts w:ascii="Arial" w:hAnsi="Arial"/>
      <w:sz w:val="22"/>
      <w:szCs w:val="22"/>
    </w:rPr>
  </w:style>
  <w:style w:type="character" w:styleId="FollowedHyperlink">
    <w:name w:val="FollowedHyperlink"/>
    <w:basedOn w:val="DefaultParagraphFont"/>
    <w:uiPriority w:val="99"/>
    <w:semiHidden/>
    <w:unhideWhenUsed/>
    <w:rsid w:val="008D4AA3"/>
    <w:rPr>
      <w:color w:val="800080" w:themeColor="followedHyperlink"/>
      <w:u w:val="single"/>
    </w:rPr>
  </w:style>
  <w:style w:type="paragraph" w:styleId="TOC4">
    <w:name w:val="toc 4"/>
    <w:basedOn w:val="Normal"/>
    <w:next w:val="Normal"/>
    <w:autoRedefine/>
    <w:uiPriority w:val="39"/>
    <w:unhideWhenUsed/>
    <w:rsid w:val="004A15E0"/>
    <w:pPr>
      <w:ind w:left="660"/>
    </w:pPr>
  </w:style>
  <w:style w:type="paragraph" w:styleId="TOC5">
    <w:name w:val="toc 5"/>
    <w:basedOn w:val="Normal"/>
    <w:next w:val="Normal"/>
    <w:autoRedefine/>
    <w:uiPriority w:val="39"/>
    <w:unhideWhenUsed/>
    <w:rsid w:val="004A15E0"/>
    <w:pPr>
      <w:ind w:left="880"/>
    </w:pPr>
  </w:style>
  <w:style w:type="paragraph" w:styleId="TOC6">
    <w:name w:val="toc 6"/>
    <w:basedOn w:val="Normal"/>
    <w:next w:val="Normal"/>
    <w:autoRedefine/>
    <w:uiPriority w:val="39"/>
    <w:unhideWhenUsed/>
    <w:rsid w:val="004A15E0"/>
    <w:pPr>
      <w:ind w:left="1100"/>
    </w:pPr>
  </w:style>
  <w:style w:type="paragraph" w:styleId="TOC7">
    <w:name w:val="toc 7"/>
    <w:basedOn w:val="Normal"/>
    <w:next w:val="Normal"/>
    <w:autoRedefine/>
    <w:uiPriority w:val="39"/>
    <w:unhideWhenUsed/>
    <w:rsid w:val="004A15E0"/>
    <w:pPr>
      <w:ind w:left="1320"/>
    </w:pPr>
  </w:style>
  <w:style w:type="paragraph" w:styleId="TOC8">
    <w:name w:val="toc 8"/>
    <w:basedOn w:val="Normal"/>
    <w:next w:val="Normal"/>
    <w:autoRedefine/>
    <w:uiPriority w:val="39"/>
    <w:unhideWhenUsed/>
    <w:rsid w:val="004A15E0"/>
    <w:pPr>
      <w:ind w:left="1540"/>
    </w:pPr>
  </w:style>
  <w:style w:type="paragraph" w:styleId="TOC9">
    <w:name w:val="toc 9"/>
    <w:basedOn w:val="Normal"/>
    <w:next w:val="Normal"/>
    <w:autoRedefine/>
    <w:uiPriority w:val="39"/>
    <w:unhideWhenUsed/>
    <w:rsid w:val="004A15E0"/>
    <w:pPr>
      <w:ind w:left="1760"/>
    </w:pPr>
  </w:style>
  <w:style w:type="character" w:customStyle="1" w:styleId="st">
    <w:name w:val="st"/>
    <w:basedOn w:val="DefaultParagraphFont"/>
    <w:rsid w:val="00A97394"/>
  </w:style>
  <w:style w:type="character" w:styleId="Emphasis">
    <w:name w:val="Emphasis"/>
    <w:basedOn w:val="DefaultParagraphFont"/>
    <w:uiPriority w:val="20"/>
    <w:qFormat/>
    <w:rsid w:val="00A97394"/>
    <w:rPr>
      <w:i/>
      <w:iCs/>
    </w:rPr>
  </w:style>
  <w:style w:type="paragraph" w:customStyle="1" w:styleId="Normal1">
    <w:name w:val="Normal1"/>
    <w:rsid w:val="00142B88"/>
    <w:pPr>
      <w:spacing w:line="276" w:lineRule="auto"/>
    </w:pPr>
    <w:rPr>
      <w:rFonts w:ascii="Arial" w:eastAsia="Arial" w:hAnsi="Arial" w:cs="Arial"/>
      <w:color w:val="000000"/>
      <w:sz w:val="22"/>
      <w:szCs w:val="22"/>
      <w:lang w:val="en-AU"/>
    </w:rPr>
  </w:style>
  <w:style w:type="character" w:customStyle="1" w:styleId="FooterChar">
    <w:name w:val="Footer Char"/>
    <w:basedOn w:val="DefaultParagraphFont"/>
    <w:link w:val="Footer"/>
    <w:rsid w:val="00142B88"/>
    <w:rPr>
      <w:rFonts w:ascii="Arial" w:hAnsi="Arial" w:cs="Arial"/>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rksafe.govt.nz/worksafe/information-guidance/all-guidance-items/aao-factsheets/contractors" TargetMode="Externa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emf"/><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ployment.govt.nz/Tools/AAOAudit/Audit/register" TargetMode="External"/><Relationship Id="rId23" Type="http://schemas.openxmlformats.org/officeDocument/2006/relationships/image" Target="media/image6.png"/><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ksafe.govt.nz/worksafe/information-guidance/all-guidance-items/aao-factsheets/contractors" TargetMode="Externa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0C15-5F9F-4865-AC7D-15FB2D33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Horizons Unlimited SMP</vt:lpstr>
    </vt:vector>
  </TitlesOfParts>
  <Company>Horizons Unlimited</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Horizons Unlimited SMP</dc:title>
  <dc:creator>Mark Smith</dc:creator>
  <cp:lastModifiedBy>Asad Abdullahi</cp:lastModifiedBy>
  <cp:revision>2</cp:revision>
  <cp:lastPrinted>2017-11-10T02:31:00Z</cp:lastPrinted>
  <dcterms:created xsi:type="dcterms:W3CDTF">2018-02-21T00:38:00Z</dcterms:created>
  <dcterms:modified xsi:type="dcterms:W3CDTF">2018-02-21T00:38:00Z</dcterms:modified>
</cp:coreProperties>
</file>