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579FCB" w14:textId="77777777" w:rsidR="00CE1ABF" w:rsidRPr="00A77FDB" w:rsidRDefault="00CE1ABF" w:rsidP="00CE1ABF">
      <w:pPr>
        <w:pStyle w:val="Title"/>
        <w:rPr>
          <w:rFonts w:asciiTheme="minorHAnsi" w:hAnsiTheme="minorHAnsi"/>
        </w:rPr>
      </w:pPr>
      <w:r w:rsidRPr="00A77FDB">
        <w:rPr>
          <w:rFonts w:asciiTheme="minorHAnsi" w:hAnsiTheme="minorHAnsi"/>
        </w:rPr>
        <w:t>Module Three: Planning</w:t>
      </w:r>
    </w:p>
    <w:p w14:paraId="069A01EC" w14:textId="75A7E935" w:rsidR="00CE1ABF" w:rsidRPr="00A77FDB" w:rsidRDefault="00C47A4D" w:rsidP="00CE1ABF">
      <w:pPr>
        <w:pStyle w:val="Heading2"/>
        <w:spacing w:before="120"/>
        <w:rPr>
          <w:rFonts w:asciiTheme="minorHAnsi" w:hAnsiTheme="minorHAnsi"/>
        </w:rPr>
      </w:pPr>
      <w:r w:rsidRPr="00A77FDB">
        <w:rPr>
          <w:rFonts w:asciiTheme="minorHAnsi" w:hAnsiTheme="minorHAnsi"/>
        </w:rPr>
        <w:t xml:space="preserve">75 Minutes                                                                      </w:t>
      </w:r>
      <w:r w:rsidR="00CE1ABF" w:rsidRPr="00A77FDB">
        <w:rPr>
          <w:rFonts w:asciiTheme="minorHAnsi" w:hAnsiTheme="minorHAnsi"/>
        </w:rPr>
        <w:t>(EOTC Guidelines Chapter 3)</w:t>
      </w:r>
    </w:p>
    <w:p w14:paraId="73C60373" w14:textId="4665AD1C" w:rsidR="00B43EB9" w:rsidRPr="00A77FDB" w:rsidRDefault="00CE1ABF" w:rsidP="00CE1ABF">
      <w:pPr>
        <w:spacing w:before="240"/>
        <w:rPr>
          <w:rFonts w:asciiTheme="minorHAnsi" w:hAnsiTheme="minorHAnsi"/>
        </w:rPr>
      </w:pPr>
      <w:r w:rsidRPr="00A77FDB">
        <w:rPr>
          <w:rFonts w:asciiTheme="minorHAnsi" w:hAnsiTheme="minorHAnsi"/>
          <w:b/>
        </w:rPr>
        <w:t xml:space="preserve">Whakatauki </w:t>
      </w:r>
      <w:r w:rsidR="00085FB8">
        <w:rPr>
          <w:rFonts w:asciiTheme="minorHAnsi" w:hAnsiTheme="minorHAnsi"/>
        </w:rPr>
        <w:t>(2</w:t>
      </w:r>
      <w:r w:rsidRPr="00A77FDB">
        <w:rPr>
          <w:rFonts w:asciiTheme="minorHAnsi" w:hAnsiTheme="minorHAnsi"/>
        </w:rPr>
        <w:t xml:space="preserve"> minutes)</w:t>
      </w:r>
      <w:r w:rsidR="00782C40" w:rsidRPr="00A77FDB">
        <w:rPr>
          <w:rFonts w:asciiTheme="minorHAnsi" w:hAnsiTheme="minorHAnsi"/>
        </w:rPr>
        <w:t xml:space="preserve"> </w:t>
      </w:r>
    </w:p>
    <w:p w14:paraId="167F0B25" w14:textId="53FF42B5" w:rsidR="00B43EB9" w:rsidRPr="00A77FDB" w:rsidRDefault="00B43EB9" w:rsidP="00B43E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rPr>
          <w:rFonts w:asciiTheme="minorHAnsi" w:hAnsiTheme="minorHAnsi"/>
          <w:i/>
          <w:lang w:val="en-US" w:bidi="en-US"/>
        </w:rPr>
      </w:pPr>
      <w:proofErr w:type="spellStart"/>
      <w:r w:rsidRPr="00A77FDB">
        <w:rPr>
          <w:rFonts w:asciiTheme="minorHAnsi" w:hAnsiTheme="minorHAnsi"/>
          <w:i/>
          <w:lang w:val="en-US" w:bidi="en-US"/>
        </w:rPr>
        <w:t>Te</w:t>
      </w:r>
      <w:proofErr w:type="spellEnd"/>
      <w:r w:rsidRPr="00A77FDB">
        <w:rPr>
          <w:rFonts w:asciiTheme="minorHAnsi" w:hAnsiTheme="minorHAnsi"/>
          <w:i/>
          <w:lang w:val="en-US" w:bidi="en-US"/>
        </w:rPr>
        <w:t xml:space="preserve"> </w:t>
      </w:r>
      <w:proofErr w:type="spellStart"/>
      <w:r w:rsidRPr="00A77FDB">
        <w:rPr>
          <w:rFonts w:asciiTheme="minorHAnsi" w:hAnsiTheme="minorHAnsi"/>
          <w:i/>
          <w:lang w:val="en-US" w:bidi="en-US"/>
        </w:rPr>
        <w:t>toia</w:t>
      </w:r>
      <w:proofErr w:type="spellEnd"/>
      <w:r w:rsidRPr="00A77FDB">
        <w:rPr>
          <w:rFonts w:asciiTheme="minorHAnsi" w:hAnsiTheme="minorHAnsi"/>
          <w:i/>
          <w:lang w:val="en-US" w:bidi="en-US"/>
        </w:rPr>
        <w:t xml:space="preserve">, </w:t>
      </w:r>
      <w:proofErr w:type="spellStart"/>
      <w:proofErr w:type="gramStart"/>
      <w:r w:rsidRPr="00A77FDB">
        <w:rPr>
          <w:rFonts w:asciiTheme="minorHAnsi" w:hAnsiTheme="minorHAnsi"/>
          <w:i/>
          <w:lang w:val="en-US" w:bidi="en-US"/>
        </w:rPr>
        <w:t>te</w:t>
      </w:r>
      <w:proofErr w:type="spellEnd"/>
      <w:proofErr w:type="gramEnd"/>
      <w:r w:rsidRPr="00A77FDB">
        <w:rPr>
          <w:rFonts w:asciiTheme="minorHAnsi" w:hAnsiTheme="minorHAnsi"/>
          <w:i/>
          <w:lang w:val="en-US" w:bidi="en-US"/>
        </w:rPr>
        <w:t xml:space="preserve"> </w:t>
      </w:r>
      <w:proofErr w:type="spellStart"/>
      <w:r w:rsidRPr="00A77FDB">
        <w:rPr>
          <w:rFonts w:asciiTheme="minorHAnsi" w:hAnsiTheme="minorHAnsi"/>
          <w:i/>
          <w:lang w:val="en-US" w:bidi="en-US"/>
        </w:rPr>
        <w:t>Haumataia</w:t>
      </w:r>
      <w:proofErr w:type="spellEnd"/>
    </w:p>
    <w:p w14:paraId="5D485FAC" w14:textId="10A0B368" w:rsidR="00CE1ABF" w:rsidRPr="00A77FDB" w:rsidRDefault="00B43EB9" w:rsidP="00B43E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rPr>
          <w:rFonts w:asciiTheme="minorHAnsi" w:hAnsiTheme="minorHAnsi"/>
          <w:lang w:val="en-US" w:bidi="en-US"/>
        </w:rPr>
      </w:pPr>
      <w:r w:rsidRPr="00A77FDB">
        <w:rPr>
          <w:rFonts w:asciiTheme="minorHAnsi" w:hAnsiTheme="minorHAnsi"/>
          <w:i/>
          <w:lang w:val="en-US" w:bidi="en-US"/>
        </w:rPr>
        <w:t>Launching a canoe - Anticipation and excitement are part of the launching, but nothing can be achieved without a plan, a work force and a way of doing things.</w:t>
      </w:r>
      <w:r w:rsidRPr="00A77FDB">
        <w:rPr>
          <w:rFonts w:asciiTheme="minorHAnsi" w:hAnsiTheme="minorHAnsi"/>
          <w:lang w:val="en-US" w:bidi="en-US"/>
        </w:rPr>
        <w:t xml:space="preserve">  </w:t>
      </w:r>
    </w:p>
    <w:p w14:paraId="3C8B3861" w14:textId="77777777" w:rsidR="00CE1ABF" w:rsidRPr="00A77FDB" w:rsidRDefault="00CE1ABF" w:rsidP="00CE1ABF">
      <w:pPr>
        <w:rPr>
          <w:rFonts w:asciiTheme="minorHAnsi" w:hAnsiTheme="minorHAnsi"/>
        </w:rPr>
      </w:pPr>
      <w:r w:rsidRPr="00A77FDB">
        <w:rPr>
          <w:rFonts w:asciiTheme="minorHAnsi" w:hAnsiTheme="minorHAnsi"/>
        </w:rPr>
        <w:t>What does the whakatauki mean for you? Share with your neighbour.</w:t>
      </w:r>
    </w:p>
    <w:p w14:paraId="43FEB47C" w14:textId="77777777" w:rsidR="00FB2F7D" w:rsidRPr="00A77FDB" w:rsidRDefault="00FB2F7D" w:rsidP="00FB2F7D">
      <w:pPr>
        <w:shd w:val="clear" w:color="auto" w:fill="D9D9D9"/>
        <w:rPr>
          <w:rFonts w:asciiTheme="minorHAnsi" w:hAnsiTheme="minorHAnsi"/>
          <w:b/>
          <w:bCs/>
          <w:lang w:val="en-AU"/>
        </w:rPr>
      </w:pPr>
      <w:r w:rsidRPr="00A77FDB">
        <w:rPr>
          <w:rFonts w:asciiTheme="minorHAnsi" w:hAnsiTheme="minorHAnsi"/>
          <w:b/>
          <w:bCs/>
          <w:lang w:val="en-AU"/>
        </w:rPr>
        <w:t xml:space="preserve">Key messages </w:t>
      </w:r>
    </w:p>
    <w:p w14:paraId="1D5ECB52" w14:textId="77777777" w:rsidR="00CE1ABF" w:rsidRPr="00A77FDB" w:rsidRDefault="00CE1ABF" w:rsidP="00FB2F7D">
      <w:pPr>
        <w:pStyle w:val="ListParagraph"/>
        <w:numPr>
          <w:ilvl w:val="0"/>
          <w:numId w:val="4"/>
        </w:numPr>
        <w:shd w:val="clear" w:color="auto" w:fill="D9D9D9"/>
        <w:ind w:left="709" w:hanging="709"/>
        <w:contextualSpacing w:val="0"/>
        <w:rPr>
          <w:rFonts w:asciiTheme="minorHAnsi" w:hAnsiTheme="minorHAnsi"/>
        </w:rPr>
      </w:pPr>
      <w:r w:rsidRPr="00A77FDB">
        <w:rPr>
          <w:rFonts w:asciiTheme="minorHAnsi" w:hAnsiTheme="minorHAnsi"/>
        </w:rPr>
        <w:t>Planning starts with intended learning</w:t>
      </w:r>
    </w:p>
    <w:p w14:paraId="58AACD33" w14:textId="5D241CB2" w:rsidR="00CE1ABF" w:rsidRPr="00A77FDB" w:rsidRDefault="00CE1ABF" w:rsidP="00FB2F7D">
      <w:pPr>
        <w:pStyle w:val="ListParagraph"/>
        <w:numPr>
          <w:ilvl w:val="0"/>
          <w:numId w:val="4"/>
        </w:numPr>
        <w:shd w:val="clear" w:color="auto" w:fill="D9D9D9"/>
        <w:ind w:left="709" w:hanging="709"/>
        <w:contextualSpacing w:val="0"/>
        <w:rPr>
          <w:rFonts w:asciiTheme="minorHAnsi" w:hAnsiTheme="minorHAnsi"/>
        </w:rPr>
      </w:pPr>
      <w:r w:rsidRPr="00A77FDB">
        <w:rPr>
          <w:rFonts w:asciiTheme="minorHAnsi" w:hAnsiTheme="minorHAnsi"/>
        </w:rPr>
        <w:t>Paperwork should be proportionate to the level of risk</w:t>
      </w:r>
      <w:r w:rsidR="00BC1B3D">
        <w:rPr>
          <w:rFonts w:asciiTheme="minorHAnsi" w:hAnsiTheme="minorHAnsi"/>
        </w:rPr>
        <w:t xml:space="preserve"> and</w:t>
      </w:r>
      <w:r w:rsidRPr="00A77FDB">
        <w:rPr>
          <w:rFonts w:asciiTheme="minorHAnsi" w:hAnsiTheme="minorHAnsi"/>
        </w:rPr>
        <w:t xml:space="preserve"> focused on significant risks</w:t>
      </w:r>
    </w:p>
    <w:p w14:paraId="2B8EF126" w14:textId="77777777" w:rsidR="00CE1ABF" w:rsidRPr="00A77FDB" w:rsidRDefault="00CE1ABF" w:rsidP="00FB2F7D">
      <w:pPr>
        <w:pStyle w:val="ListParagraph"/>
        <w:numPr>
          <w:ilvl w:val="0"/>
          <w:numId w:val="4"/>
        </w:numPr>
        <w:shd w:val="clear" w:color="auto" w:fill="D9D9D9"/>
        <w:ind w:left="709" w:hanging="709"/>
        <w:contextualSpacing w:val="0"/>
        <w:rPr>
          <w:rFonts w:asciiTheme="minorHAnsi" w:hAnsiTheme="minorHAnsi"/>
        </w:rPr>
      </w:pPr>
      <w:r w:rsidRPr="00A77FDB">
        <w:rPr>
          <w:rFonts w:asciiTheme="minorHAnsi" w:hAnsiTheme="minorHAnsi"/>
        </w:rPr>
        <w:t>A systems approach is most effective</w:t>
      </w:r>
    </w:p>
    <w:p w14:paraId="25C60D8E" w14:textId="77777777" w:rsidR="00CE1ABF" w:rsidRPr="00A77FDB" w:rsidRDefault="00CE1ABF" w:rsidP="00FB2F7D">
      <w:pPr>
        <w:pStyle w:val="ListParagraph"/>
        <w:numPr>
          <w:ilvl w:val="0"/>
          <w:numId w:val="4"/>
        </w:numPr>
        <w:shd w:val="clear" w:color="auto" w:fill="D9D9D9"/>
        <w:ind w:left="709" w:hanging="709"/>
        <w:contextualSpacing w:val="0"/>
        <w:rPr>
          <w:rFonts w:asciiTheme="minorHAnsi" w:hAnsiTheme="minorHAnsi"/>
        </w:rPr>
      </w:pPr>
      <w:r w:rsidRPr="00A77FDB">
        <w:rPr>
          <w:rFonts w:asciiTheme="minorHAnsi" w:hAnsiTheme="minorHAnsi"/>
        </w:rPr>
        <w:t>Reviews keep systems alive</w:t>
      </w:r>
    </w:p>
    <w:p w14:paraId="3A02D6C1" w14:textId="77777777" w:rsidR="00CE1ABF" w:rsidRPr="00A77FDB" w:rsidRDefault="00CE1ABF" w:rsidP="00FB2F7D">
      <w:pPr>
        <w:pStyle w:val="ListParagraph"/>
        <w:numPr>
          <w:ilvl w:val="0"/>
          <w:numId w:val="4"/>
        </w:numPr>
        <w:shd w:val="clear" w:color="auto" w:fill="D9D9D9"/>
        <w:ind w:left="709" w:hanging="709"/>
        <w:contextualSpacing w:val="0"/>
        <w:rPr>
          <w:rFonts w:asciiTheme="minorHAnsi" w:hAnsiTheme="minorHAnsi"/>
        </w:rPr>
      </w:pPr>
      <w:r w:rsidRPr="00A77FDB">
        <w:rPr>
          <w:rFonts w:asciiTheme="minorHAnsi" w:hAnsiTheme="minorHAnsi"/>
        </w:rPr>
        <w:t>Clear communication among all stakeholders is critical</w:t>
      </w:r>
    </w:p>
    <w:p w14:paraId="19F57F9C" w14:textId="77777777" w:rsidR="00CE1ABF" w:rsidRPr="00A77FDB" w:rsidRDefault="00CE1ABF" w:rsidP="00FB2F7D">
      <w:pPr>
        <w:shd w:val="clear" w:color="auto" w:fill="D9D9D9"/>
        <w:rPr>
          <w:rFonts w:asciiTheme="minorHAnsi" w:hAnsiTheme="minorHAnsi"/>
        </w:rPr>
      </w:pPr>
    </w:p>
    <w:p w14:paraId="7A2D40CF" w14:textId="77777777" w:rsidR="00CE1ABF" w:rsidRPr="00A77FDB" w:rsidRDefault="00CE1ABF" w:rsidP="00CE1ABF">
      <w:pPr>
        <w:spacing w:before="240"/>
        <w:rPr>
          <w:rFonts w:asciiTheme="minorHAnsi" w:hAnsiTheme="minorHAnsi"/>
        </w:rPr>
      </w:pPr>
      <w:r w:rsidRPr="00A77FDB">
        <w:rPr>
          <w:rStyle w:val="Heading3Char"/>
          <w:rFonts w:asciiTheme="minorHAnsi" w:hAnsiTheme="minorHAnsi"/>
        </w:rPr>
        <w:t xml:space="preserve">Starter questions </w:t>
      </w:r>
      <w:r w:rsidRPr="00A77FDB">
        <w:rPr>
          <w:rFonts w:asciiTheme="minorHAnsi" w:hAnsiTheme="minorHAnsi"/>
        </w:rPr>
        <w:t>(5 minutes)</w:t>
      </w:r>
    </w:p>
    <w:p w14:paraId="351C4DCB" w14:textId="01CCC183" w:rsidR="00CE1ABF" w:rsidRPr="00A77FDB" w:rsidRDefault="00CE1ABF" w:rsidP="00CE1ABF">
      <w:pPr>
        <w:rPr>
          <w:rFonts w:asciiTheme="minorHAnsi" w:hAnsiTheme="minorHAnsi"/>
        </w:rPr>
      </w:pPr>
      <w:r w:rsidRPr="00A77FDB">
        <w:rPr>
          <w:rFonts w:asciiTheme="minorHAnsi" w:hAnsiTheme="minorHAnsi"/>
        </w:rPr>
        <w:t xml:space="preserve">Participants individually answer </w:t>
      </w:r>
      <w:r w:rsidRPr="00A77FDB">
        <w:rPr>
          <w:rFonts w:asciiTheme="minorHAnsi" w:hAnsiTheme="minorHAnsi"/>
          <w:b/>
          <w:bCs/>
        </w:rPr>
        <w:t xml:space="preserve">questions </w:t>
      </w:r>
      <w:r w:rsidR="00B15F4B">
        <w:rPr>
          <w:rFonts w:asciiTheme="minorHAnsi" w:hAnsiTheme="minorHAnsi"/>
          <w:b/>
          <w:bCs/>
        </w:rPr>
        <w:t>9</w:t>
      </w:r>
      <w:r w:rsidRPr="00A77FDB">
        <w:rPr>
          <w:rFonts w:asciiTheme="minorHAnsi" w:hAnsiTheme="minorHAnsi"/>
          <w:b/>
          <w:bCs/>
        </w:rPr>
        <w:t xml:space="preserve"> to 1</w:t>
      </w:r>
      <w:r w:rsidR="00B15F4B">
        <w:rPr>
          <w:rFonts w:asciiTheme="minorHAnsi" w:hAnsiTheme="minorHAnsi"/>
          <w:b/>
          <w:bCs/>
        </w:rPr>
        <w:t>4</w:t>
      </w:r>
      <w:r w:rsidRPr="00A77FDB">
        <w:rPr>
          <w:rFonts w:asciiTheme="minorHAnsi" w:hAnsiTheme="minorHAnsi"/>
        </w:rPr>
        <w:t xml:space="preserve"> in their workbook.</w:t>
      </w:r>
    </w:p>
    <w:p w14:paraId="19E143AF" w14:textId="55B84755" w:rsidR="00D7568C" w:rsidRPr="00A77FDB" w:rsidRDefault="00B15F4B" w:rsidP="00D7568C">
      <w:pPr>
        <w:tabs>
          <w:tab w:val="clear" w:pos="357"/>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20" w:after="0"/>
        <w:textAlignment w:val="auto"/>
        <w:rPr>
          <w:rFonts w:asciiTheme="minorHAnsi" w:eastAsiaTheme="minorHAnsi" w:hAnsiTheme="minorHAnsi"/>
          <w:color w:val="000000"/>
          <w:szCs w:val="22"/>
          <w:lang w:val="en-US" w:eastAsia="en-US"/>
        </w:rPr>
      </w:pPr>
      <w:r>
        <w:rPr>
          <w:rFonts w:asciiTheme="minorHAnsi" w:eastAsiaTheme="minorHAnsi" w:hAnsiTheme="minorHAnsi"/>
          <w:color w:val="000000"/>
          <w:szCs w:val="22"/>
          <w:lang w:val="en-US" w:eastAsia="en-US"/>
        </w:rPr>
        <w:t>9</w:t>
      </w:r>
      <w:r w:rsidR="00D7568C" w:rsidRPr="00A77FDB">
        <w:rPr>
          <w:rFonts w:asciiTheme="minorHAnsi" w:eastAsiaTheme="minorHAnsi" w:hAnsiTheme="minorHAnsi"/>
          <w:color w:val="000000"/>
          <w:szCs w:val="22"/>
          <w:lang w:val="en-US" w:eastAsia="en-US"/>
        </w:rPr>
        <w:t>. What are two items from your hazard identification list?</w:t>
      </w:r>
    </w:p>
    <w:p w14:paraId="71EE495E" w14:textId="199567CA" w:rsidR="00D7568C" w:rsidRPr="00A77FDB" w:rsidRDefault="00D7568C" w:rsidP="00D7568C">
      <w:pPr>
        <w:tabs>
          <w:tab w:val="clear" w:pos="357"/>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20" w:after="0"/>
        <w:textAlignment w:val="auto"/>
        <w:rPr>
          <w:rFonts w:asciiTheme="minorHAnsi" w:eastAsiaTheme="minorHAnsi" w:hAnsiTheme="minorHAnsi"/>
          <w:color w:val="000000"/>
          <w:szCs w:val="22"/>
          <w:lang w:val="en-US" w:eastAsia="en-US"/>
        </w:rPr>
      </w:pPr>
      <w:r w:rsidRPr="00A77FDB">
        <w:rPr>
          <w:rFonts w:asciiTheme="minorHAnsi" w:eastAsiaTheme="minorHAnsi" w:hAnsiTheme="minorHAnsi"/>
          <w:color w:val="000000"/>
          <w:szCs w:val="22"/>
          <w:lang w:val="en-US" w:eastAsia="en-US"/>
        </w:rPr>
        <w:t>1</w:t>
      </w:r>
      <w:r w:rsidR="00B15F4B">
        <w:rPr>
          <w:rFonts w:asciiTheme="minorHAnsi" w:eastAsiaTheme="minorHAnsi" w:hAnsiTheme="minorHAnsi"/>
          <w:color w:val="000000"/>
          <w:szCs w:val="22"/>
          <w:lang w:val="en-US" w:eastAsia="en-US"/>
        </w:rPr>
        <w:t>0</w:t>
      </w:r>
      <w:r w:rsidRPr="00A77FDB">
        <w:rPr>
          <w:rFonts w:asciiTheme="minorHAnsi" w:eastAsiaTheme="minorHAnsi" w:hAnsiTheme="minorHAnsi"/>
          <w:color w:val="000000"/>
          <w:szCs w:val="22"/>
          <w:lang w:val="en-US" w:eastAsia="en-US"/>
        </w:rPr>
        <w:t>. What are two of your hazard management strategies?</w:t>
      </w:r>
    </w:p>
    <w:p w14:paraId="5D818F36" w14:textId="13BB770B" w:rsidR="00D7568C" w:rsidRPr="00A77FDB" w:rsidRDefault="00D7568C" w:rsidP="00D7568C">
      <w:pPr>
        <w:tabs>
          <w:tab w:val="clear" w:pos="357"/>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20" w:after="0"/>
        <w:textAlignment w:val="auto"/>
        <w:rPr>
          <w:rFonts w:asciiTheme="minorHAnsi" w:eastAsiaTheme="minorHAnsi" w:hAnsiTheme="minorHAnsi"/>
          <w:color w:val="000000"/>
          <w:szCs w:val="22"/>
          <w:lang w:val="en-US" w:eastAsia="en-US"/>
        </w:rPr>
      </w:pPr>
      <w:r w:rsidRPr="00A77FDB">
        <w:rPr>
          <w:rFonts w:asciiTheme="minorHAnsi" w:eastAsiaTheme="minorHAnsi" w:hAnsiTheme="minorHAnsi"/>
          <w:color w:val="000000"/>
          <w:szCs w:val="22"/>
          <w:lang w:val="en-US" w:eastAsia="en-US"/>
        </w:rPr>
        <w:t>1</w:t>
      </w:r>
      <w:r w:rsidR="00B15F4B">
        <w:rPr>
          <w:rFonts w:asciiTheme="minorHAnsi" w:eastAsiaTheme="minorHAnsi" w:hAnsiTheme="minorHAnsi"/>
          <w:color w:val="000000"/>
          <w:szCs w:val="22"/>
          <w:lang w:val="en-US" w:eastAsia="en-US"/>
        </w:rPr>
        <w:t>1</w:t>
      </w:r>
      <w:r w:rsidRPr="00A77FDB">
        <w:rPr>
          <w:rFonts w:asciiTheme="minorHAnsi" w:eastAsiaTheme="minorHAnsi" w:hAnsiTheme="minorHAnsi"/>
          <w:color w:val="000000"/>
          <w:szCs w:val="22"/>
          <w:lang w:val="en-US" w:eastAsia="en-US"/>
        </w:rPr>
        <w:t>. How was approval of the school sought?</w:t>
      </w:r>
    </w:p>
    <w:p w14:paraId="4E5FF264" w14:textId="396D5A87" w:rsidR="00D7568C" w:rsidRPr="00A77FDB" w:rsidRDefault="00D7568C" w:rsidP="00D7568C">
      <w:pPr>
        <w:tabs>
          <w:tab w:val="clear" w:pos="357"/>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20" w:after="0"/>
        <w:textAlignment w:val="auto"/>
        <w:rPr>
          <w:rFonts w:asciiTheme="minorHAnsi" w:eastAsiaTheme="minorHAnsi" w:hAnsiTheme="minorHAnsi"/>
          <w:color w:val="000000"/>
          <w:szCs w:val="22"/>
          <w:lang w:val="en-US" w:eastAsia="en-US"/>
        </w:rPr>
      </w:pPr>
      <w:r w:rsidRPr="00A77FDB">
        <w:rPr>
          <w:rFonts w:asciiTheme="minorHAnsi" w:eastAsiaTheme="minorHAnsi" w:hAnsiTheme="minorHAnsi"/>
          <w:color w:val="000000"/>
          <w:szCs w:val="22"/>
          <w:lang w:val="en-US" w:eastAsia="en-US"/>
        </w:rPr>
        <w:t>1</w:t>
      </w:r>
      <w:r w:rsidR="00B15F4B">
        <w:rPr>
          <w:rFonts w:asciiTheme="minorHAnsi" w:eastAsiaTheme="minorHAnsi" w:hAnsiTheme="minorHAnsi"/>
          <w:color w:val="000000"/>
          <w:szCs w:val="22"/>
          <w:lang w:val="en-US" w:eastAsia="en-US"/>
        </w:rPr>
        <w:t>2</w:t>
      </w:r>
      <w:r w:rsidRPr="00A77FDB">
        <w:rPr>
          <w:rFonts w:asciiTheme="minorHAnsi" w:eastAsiaTheme="minorHAnsi" w:hAnsiTheme="minorHAnsi"/>
          <w:color w:val="000000"/>
          <w:szCs w:val="22"/>
          <w:lang w:val="en-US" w:eastAsia="en-US"/>
        </w:rPr>
        <w:t>. How was parental consent sought?</w:t>
      </w:r>
      <w:r w:rsidR="00F875C9">
        <w:rPr>
          <w:rFonts w:asciiTheme="minorHAnsi" w:eastAsiaTheme="minorHAnsi" w:hAnsiTheme="minorHAnsi"/>
          <w:color w:val="000000"/>
          <w:szCs w:val="22"/>
          <w:lang w:val="en-US" w:eastAsia="en-US"/>
        </w:rPr>
        <w:t xml:space="preserve"> (if it was)</w:t>
      </w:r>
    </w:p>
    <w:p w14:paraId="063D3D68" w14:textId="4BD5B7C5" w:rsidR="00D7568C" w:rsidRPr="00A77FDB" w:rsidRDefault="00D7568C" w:rsidP="00D7568C">
      <w:pPr>
        <w:tabs>
          <w:tab w:val="clear" w:pos="357"/>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20" w:after="0"/>
        <w:textAlignment w:val="auto"/>
        <w:rPr>
          <w:rFonts w:asciiTheme="minorHAnsi" w:eastAsiaTheme="minorHAnsi" w:hAnsiTheme="minorHAnsi"/>
          <w:color w:val="000000"/>
          <w:szCs w:val="22"/>
          <w:lang w:val="en-US" w:eastAsia="en-US"/>
        </w:rPr>
      </w:pPr>
      <w:r w:rsidRPr="00A77FDB">
        <w:rPr>
          <w:rFonts w:asciiTheme="minorHAnsi" w:eastAsiaTheme="minorHAnsi" w:hAnsiTheme="minorHAnsi"/>
          <w:color w:val="000000"/>
          <w:szCs w:val="22"/>
          <w:lang w:val="en-US" w:eastAsia="en-US"/>
        </w:rPr>
        <w:t>1</w:t>
      </w:r>
      <w:r w:rsidR="00B15F4B">
        <w:rPr>
          <w:rFonts w:asciiTheme="minorHAnsi" w:eastAsiaTheme="minorHAnsi" w:hAnsiTheme="minorHAnsi"/>
          <w:color w:val="000000"/>
          <w:szCs w:val="22"/>
          <w:lang w:val="en-US" w:eastAsia="en-US"/>
        </w:rPr>
        <w:t>3</w:t>
      </w:r>
      <w:r w:rsidRPr="00A77FDB">
        <w:rPr>
          <w:rFonts w:asciiTheme="minorHAnsi" w:eastAsiaTheme="minorHAnsi" w:hAnsiTheme="minorHAnsi"/>
          <w:color w:val="000000"/>
          <w:szCs w:val="22"/>
          <w:lang w:val="en-US" w:eastAsia="en-US"/>
        </w:rPr>
        <w:t>. Have you done a review?</w:t>
      </w:r>
    </w:p>
    <w:p w14:paraId="76695F99" w14:textId="60F7DFB9" w:rsidR="00D7568C" w:rsidRPr="00A77FDB" w:rsidRDefault="00D7568C" w:rsidP="00D7568C">
      <w:pPr>
        <w:spacing w:before="120"/>
        <w:rPr>
          <w:rFonts w:asciiTheme="minorHAnsi" w:hAnsiTheme="minorHAnsi"/>
        </w:rPr>
      </w:pPr>
      <w:r w:rsidRPr="00A77FDB">
        <w:rPr>
          <w:rFonts w:asciiTheme="minorHAnsi" w:eastAsiaTheme="minorHAnsi" w:hAnsiTheme="minorHAnsi"/>
          <w:color w:val="000000"/>
          <w:szCs w:val="22"/>
          <w:lang w:val="en-US" w:eastAsia="en-US"/>
        </w:rPr>
        <w:t>1</w:t>
      </w:r>
      <w:r w:rsidR="00B15F4B">
        <w:rPr>
          <w:rFonts w:asciiTheme="minorHAnsi" w:eastAsiaTheme="minorHAnsi" w:hAnsiTheme="minorHAnsi"/>
          <w:color w:val="000000"/>
          <w:szCs w:val="22"/>
          <w:lang w:val="en-US" w:eastAsia="en-US"/>
        </w:rPr>
        <w:t>4</w:t>
      </w:r>
      <w:r w:rsidRPr="00A77FDB">
        <w:rPr>
          <w:rFonts w:asciiTheme="minorHAnsi" w:eastAsiaTheme="minorHAnsi" w:hAnsiTheme="minorHAnsi"/>
          <w:color w:val="000000"/>
          <w:szCs w:val="22"/>
          <w:lang w:val="en-US" w:eastAsia="en-US"/>
        </w:rPr>
        <w:t>. What did you review</w:t>
      </w:r>
      <w:r w:rsidR="00F464E5" w:rsidRPr="00A77FDB">
        <w:rPr>
          <w:rFonts w:asciiTheme="minorHAnsi" w:eastAsiaTheme="minorHAnsi" w:hAnsiTheme="minorHAnsi"/>
          <w:color w:val="000000"/>
          <w:szCs w:val="22"/>
          <w:lang w:val="en-US" w:eastAsia="en-US"/>
        </w:rPr>
        <w:t xml:space="preserve"> and what happens if you identify something needs to be changed or done differently in the activity or the school policies</w:t>
      </w:r>
      <w:r w:rsidRPr="00A77FDB">
        <w:rPr>
          <w:rFonts w:asciiTheme="minorHAnsi" w:eastAsiaTheme="minorHAnsi" w:hAnsiTheme="minorHAnsi"/>
          <w:color w:val="000000"/>
          <w:szCs w:val="22"/>
          <w:lang w:val="en-US" w:eastAsia="en-US"/>
        </w:rPr>
        <w:t>?</w:t>
      </w:r>
    </w:p>
    <w:p w14:paraId="43855FDA" w14:textId="77777777" w:rsidR="00CE1ABF" w:rsidRDefault="00CE1ABF" w:rsidP="00CE1ABF">
      <w:pPr>
        <w:rPr>
          <w:rFonts w:asciiTheme="minorHAnsi" w:hAnsiTheme="minorHAnsi"/>
        </w:rPr>
      </w:pPr>
      <w:r w:rsidRPr="00BC1B3D">
        <w:rPr>
          <w:rFonts w:asciiTheme="minorHAnsi" w:hAnsiTheme="minorHAnsi"/>
          <w:b/>
        </w:rPr>
        <w:t>Note</w:t>
      </w:r>
      <w:r w:rsidRPr="00A77FDB">
        <w:rPr>
          <w:rFonts w:asciiTheme="minorHAnsi" w:hAnsiTheme="minorHAnsi"/>
        </w:rPr>
        <w:t xml:space="preserve"> that although chapter 3 is entitled </w:t>
      </w:r>
      <w:r w:rsidRPr="00A77FDB">
        <w:rPr>
          <w:rFonts w:asciiTheme="minorHAnsi" w:hAnsiTheme="minorHAnsi"/>
          <w:i/>
          <w:iCs/>
        </w:rPr>
        <w:t>Planning</w:t>
      </w:r>
      <w:r w:rsidRPr="00A77FDB">
        <w:rPr>
          <w:rFonts w:asciiTheme="minorHAnsi" w:hAnsiTheme="minorHAnsi"/>
        </w:rPr>
        <w:t xml:space="preserve">, all eight chapters are about planning. Chapter 3 is an overview of the planning process and is primarily about using a systems approach. </w:t>
      </w:r>
    </w:p>
    <w:p w14:paraId="42A05CD8" w14:textId="77777777" w:rsidR="003D26A9" w:rsidRDefault="003D26A9" w:rsidP="003D26A9">
      <w:pPr>
        <w:pStyle w:val="Heading3"/>
        <w:tabs>
          <w:tab w:val="clear" w:pos="357"/>
          <w:tab w:val="left" w:pos="426"/>
        </w:tabs>
        <w:spacing w:after="0"/>
        <w:rPr>
          <w:rFonts w:asciiTheme="minorHAnsi" w:hAnsiTheme="minorHAnsi"/>
          <w:lang w:val="en-AU"/>
        </w:rPr>
      </w:pPr>
      <w:r>
        <w:rPr>
          <w:rFonts w:asciiTheme="minorHAnsi" w:hAnsiTheme="minorHAnsi"/>
          <w:lang w:val="en-AU"/>
        </w:rPr>
        <w:t>Background information</w:t>
      </w:r>
    </w:p>
    <w:p w14:paraId="292D1C38" w14:textId="249095C5" w:rsidR="003D26A9" w:rsidRPr="00A77FDB" w:rsidRDefault="00BC1B3D" w:rsidP="00CE1ABF">
      <w:pPr>
        <w:rPr>
          <w:rFonts w:asciiTheme="minorHAnsi" w:hAnsiTheme="minorHAnsi"/>
        </w:rPr>
      </w:pPr>
      <w:r>
        <w:rPr>
          <w:rFonts w:asciiTheme="minorHAnsi" w:hAnsiTheme="minorHAnsi"/>
        </w:rPr>
        <w:t xml:space="preserve">3.     Systems approach </w:t>
      </w:r>
      <w:r w:rsidR="000057AD">
        <w:rPr>
          <w:rFonts w:asciiTheme="minorHAnsi" w:hAnsiTheme="minorHAnsi"/>
        </w:rPr>
        <w:t>overview</w:t>
      </w:r>
    </w:p>
    <w:p w14:paraId="36B2388E" w14:textId="77777777" w:rsidR="00A64514" w:rsidRPr="00A77FDB" w:rsidRDefault="00A64514" w:rsidP="00A64514">
      <w:pPr>
        <w:pStyle w:val="Heading3"/>
        <w:tabs>
          <w:tab w:val="clear" w:pos="357"/>
          <w:tab w:val="left" w:pos="426"/>
        </w:tabs>
        <w:spacing w:after="0"/>
        <w:rPr>
          <w:rFonts w:asciiTheme="minorHAnsi" w:hAnsiTheme="minorHAnsi"/>
          <w:lang w:val="en-AU"/>
        </w:rPr>
      </w:pPr>
      <w:r w:rsidRPr="00A77FDB">
        <w:rPr>
          <w:rFonts w:asciiTheme="minorHAnsi" w:hAnsiTheme="minorHAnsi"/>
          <w:lang w:val="en-AU"/>
        </w:rPr>
        <w:t>Supporting resources</w:t>
      </w:r>
    </w:p>
    <w:p w14:paraId="6E306198" w14:textId="77777777" w:rsidR="00A64514" w:rsidRPr="00A77FDB" w:rsidRDefault="00A64514" w:rsidP="009073BA">
      <w:pPr>
        <w:pStyle w:val="ColorfulList-Accent11"/>
        <w:numPr>
          <w:ilvl w:val="0"/>
          <w:numId w:val="14"/>
        </w:numPr>
        <w:spacing w:after="0" w:line="240" w:lineRule="auto"/>
        <w:ind w:left="426" w:hanging="426"/>
        <w:rPr>
          <w:rFonts w:asciiTheme="minorHAnsi" w:hAnsiTheme="minorHAnsi"/>
        </w:rPr>
      </w:pPr>
      <w:r w:rsidRPr="00A77FDB">
        <w:rPr>
          <w:rFonts w:asciiTheme="minorHAnsi" w:hAnsiTheme="minorHAnsi"/>
        </w:rPr>
        <w:t>Powerpoint presentation</w:t>
      </w:r>
    </w:p>
    <w:p w14:paraId="511D0565" w14:textId="77777777" w:rsidR="00A64514" w:rsidRPr="00A77FDB" w:rsidRDefault="00A64514" w:rsidP="009073BA">
      <w:pPr>
        <w:pStyle w:val="ColorfulList-Accent11"/>
        <w:numPr>
          <w:ilvl w:val="0"/>
          <w:numId w:val="14"/>
        </w:numPr>
        <w:spacing w:after="0" w:line="240" w:lineRule="auto"/>
        <w:ind w:left="426" w:hanging="426"/>
        <w:contextualSpacing w:val="0"/>
        <w:rPr>
          <w:rFonts w:asciiTheme="minorHAnsi" w:hAnsiTheme="minorHAnsi"/>
        </w:rPr>
      </w:pPr>
      <w:r w:rsidRPr="00A77FDB">
        <w:rPr>
          <w:rFonts w:asciiTheme="minorHAnsi" w:hAnsiTheme="minorHAnsi"/>
        </w:rPr>
        <w:t>Participant Workbook</w:t>
      </w:r>
    </w:p>
    <w:p w14:paraId="2272FCC5" w14:textId="0D5DBFFF" w:rsidR="00B43EB9" w:rsidRPr="00A77FDB" w:rsidRDefault="00B43EB9" w:rsidP="009073BA">
      <w:pPr>
        <w:pStyle w:val="ListParagraph"/>
        <w:numPr>
          <w:ilvl w:val="0"/>
          <w:numId w:val="15"/>
        </w:numPr>
        <w:tabs>
          <w:tab w:val="clear" w:pos="357"/>
          <w:tab w:val="left" w:pos="426"/>
        </w:tabs>
        <w:spacing w:after="0"/>
        <w:ind w:left="426" w:hanging="426"/>
        <w:rPr>
          <w:rFonts w:asciiTheme="minorHAnsi" w:hAnsiTheme="minorHAnsi"/>
          <w:lang w:eastAsia="en-US"/>
        </w:rPr>
      </w:pPr>
      <w:r w:rsidRPr="00A77FDB">
        <w:rPr>
          <w:rFonts w:asciiTheme="minorHAnsi" w:hAnsiTheme="minorHAnsi"/>
          <w:lang w:eastAsia="en-US"/>
        </w:rPr>
        <w:t>Sound log activity</w:t>
      </w:r>
    </w:p>
    <w:p w14:paraId="34EFED7F" w14:textId="3B32D104" w:rsidR="00A64514" w:rsidRPr="00A77FDB" w:rsidRDefault="00B43EB9" w:rsidP="009073BA">
      <w:pPr>
        <w:pStyle w:val="ListParagraph"/>
        <w:numPr>
          <w:ilvl w:val="0"/>
          <w:numId w:val="15"/>
        </w:numPr>
        <w:tabs>
          <w:tab w:val="clear" w:pos="357"/>
          <w:tab w:val="left" w:pos="426"/>
        </w:tabs>
        <w:spacing w:after="0"/>
        <w:ind w:hanging="720"/>
        <w:rPr>
          <w:rFonts w:asciiTheme="minorHAnsi" w:hAnsiTheme="minorHAnsi"/>
          <w:lang w:eastAsia="en-US"/>
        </w:rPr>
      </w:pPr>
      <w:r w:rsidRPr="00A77FDB">
        <w:rPr>
          <w:rFonts w:asciiTheme="minorHAnsi" w:hAnsiTheme="minorHAnsi"/>
          <w:lang w:eastAsia="en-US"/>
        </w:rPr>
        <w:t xml:space="preserve">Toolkit- Sample form 17 RAMS Hazard assessment and control </w:t>
      </w:r>
    </w:p>
    <w:p w14:paraId="1B955E9B" w14:textId="5DA29139" w:rsidR="002F798B" w:rsidRPr="00A77FDB" w:rsidRDefault="002F798B" w:rsidP="00CE1ABF">
      <w:pPr>
        <w:pStyle w:val="ListParagraph"/>
        <w:numPr>
          <w:ilvl w:val="0"/>
          <w:numId w:val="15"/>
        </w:numPr>
        <w:tabs>
          <w:tab w:val="clear" w:pos="357"/>
          <w:tab w:val="left" w:pos="426"/>
        </w:tabs>
        <w:ind w:hanging="720"/>
        <w:rPr>
          <w:rFonts w:asciiTheme="minorHAnsi" w:hAnsiTheme="minorHAnsi"/>
          <w:lang w:eastAsia="en-US"/>
        </w:rPr>
      </w:pPr>
      <w:r w:rsidRPr="00A77FDB">
        <w:rPr>
          <w:rFonts w:asciiTheme="minorHAnsi" w:hAnsiTheme="minorHAnsi" w:cstheme="minorHAnsi"/>
          <w:lang w:eastAsia="en-US"/>
        </w:rPr>
        <w:t>Toolkit- Sample form 3: EOTC planning checklist</w:t>
      </w:r>
    </w:p>
    <w:p w14:paraId="7ED7B50E" w14:textId="19EA162B" w:rsidR="002F798B" w:rsidRPr="00A77FDB" w:rsidRDefault="002F798B" w:rsidP="00CE1ABF">
      <w:pPr>
        <w:pStyle w:val="ListParagraph"/>
        <w:numPr>
          <w:ilvl w:val="0"/>
          <w:numId w:val="15"/>
        </w:numPr>
        <w:tabs>
          <w:tab w:val="clear" w:pos="357"/>
          <w:tab w:val="left" w:pos="426"/>
        </w:tabs>
        <w:ind w:hanging="720"/>
        <w:rPr>
          <w:rFonts w:asciiTheme="minorHAnsi" w:hAnsiTheme="minorHAnsi"/>
          <w:lang w:eastAsia="en-US"/>
        </w:rPr>
      </w:pPr>
      <w:r w:rsidRPr="00A77FDB">
        <w:rPr>
          <w:rFonts w:asciiTheme="minorHAnsi" w:hAnsiTheme="minorHAnsi" w:cstheme="minorHAnsi"/>
          <w:lang w:eastAsia="en-US"/>
        </w:rPr>
        <w:t>Card sorting activity</w:t>
      </w:r>
    </w:p>
    <w:p w14:paraId="186E287C" w14:textId="72182D2F" w:rsidR="00A77FDB" w:rsidRPr="000A0631" w:rsidRDefault="00A77FDB" w:rsidP="00CE1ABF">
      <w:pPr>
        <w:pStyle w:val="ListParagraph"/>
        <w:numPr>
          <w:ilvl w:val="0"/>
          <w:numId w:val="15"/>
        </w:numPr>
        <w:tabs>
          <w:tab w:val="clear" w:pos="357"/>
          <w:tab w:val="left" w:pos="426"/>
        </w:tabs>
        <w:ind w:hanging="720"/>
        <w:rPr>
          <w:rFonts w:asciiTheme="minorHAnsi" w:hAnsiTheme="minorHAnsi"/>
          <w:szCs w:val="22"/>
          <w:lang w:eastAsia="en-US"/>
        </w:rPr>
      </w:pPr>
      <w:r w:rsidRPr="00A77FDB">
        <w:rPr>
          <w:rFonts w:asciiTheme="minorHAnsi" w:hAnsiTheme="minorHAnsi" w:cstheme="minorHAnsi"/>
          <w:lang w:eastAsia="en-US"/>
        </w:rPr>
        <w:t>Toolkit- Sample form 24</w:t>
      </w:r>
      <w:r w:rsidRPr="000A0631">
        <w:rPr>
          <w:rFonts w:asciiTheme="minorHAnsi" w:hAnsiTheme="minorHAnsi" w:cstheme="minorHAnsi"/>
          <w:szCs w:val="22"/>
          <w:lang w:eastAsia="en-US"/>
        </w:rPr>
        <w:t xml:space="preserve">: </w:t>
      </w:r>
      <w:r w:rsidRPr="000A0631">
        <w:rPr>
          <w:rFonts w:asciiTheme="minorHAnsi" w:eastAsiaTheme="minorHAnsi" w:hAnsiTheme="minorHAnsi" w:cs="Arial"/>
          <w:color w:val="231D1D"/>
          <w:szCs w:val="22"/>
          <w:lang w:val="en-US" w:eastAsia="en-US"/>
        </w:rPr>
        <w:t>EOTC management self-audit checklist</w:t>
      </w:r>
    </w:p>
    <w:p w14:paraId="3C66959F" w14:textId="77777777" w:rsidR="00BC1B3D" w:rsidRDefault="00BC1B3D" w:rsidP="00CE1ABF">
      <w:pPr>
        <w:rPr>
          <w:rFonts w:asciiTheme="minorHAnsi" w:hAnsiTheme="minorHAnsi"/>
          <w:b/>
          <w:sz w:val="24"/>
        </w:rPr>
      </w:pPr>
    </w:p>
    <w:p w14:paraId="4BFA0F29" w14:textId="45AEE263" w:rsidR="00066CC0" w:rsidRPr="00A77FDB" w:rsidRDefault="00066CC0" w:rsidP="00CE1ABF">
      <w:pPr>
        <w:rPr>
          <w:rFonts w:asciiTheme="minorHAnsi" w:hAnsiTheme="minorHAnsi"/>
          <w:b/>
        </w:rPr>
      </w:pPr>
      <w:r w:rsidRPr="00A77FDB">
        <w:rPr>
          <w:rFonts w:asciiTheme="minorHAnsi" w:hAnsiTheme="minorHAnsi"/>
          <w:b/>
          <w:sz w:val="24"/>
        </w:rPr>
        <w:lastRenderedPageBreak/>
        <w:t>Part 1: Planning</w:t>
      </w:r>
      <w:r w:rsidR="00810004" w:rsidRPr="00A77FDB">
        <w:rPr>
          <w:rFonts w:asciiTheme="minorHAnsi" w:hAnsiTheme="minorHAnsi"/>
          <w:b/>
        </w:rPr>
        <w:t xml:space="preserve"> </w:t>
      </w:r>
    </w:p>
    <w:p w14:paraId="16AEE446" w14:textId="07E524CC" w:rsidR="00CE1ABF" w:rsidRPr="00A77FDB" w:rsidRDefault="00CE1ABF" w:rsidP="00CE1ABF">
      <w:pPr>
        <w:rPr>
          <w:rFonts w:asciiTheme="minorHAnsi" w:hAnsiTheme="minorHAnsi"/>
          <w:b/>
        </w:rPr>
      </w:pPr>
      <w:r w:rsidRPr="00A77FDB">
        <w:rPr>
          <w:rFonts w:asciiTheme="minorHAnsi" w:hAnsiTheme="minorHAnsi"/>
          <w:i/>
        </w:rPr>
        <w:t>Objectives:</w:t>
      </w:r>
      <w:r w:rsidRPr="00A77FDB">
        <w:rPr>
          <w:rFonts w:asciiTheme="minorHAnsi" w:hAnsiTheme="minorHAnsi"/>
        </w:rPr>
        <w:t xml:space="preserve"> Participants</w:t>
      </w:r>
      <w:r w:rsidR="00BC1B3D">
        <w:rPr>
          <w:rFonts w:asciiTheme="minorHAnsi" w:hAnsiTheme="minorHAnsi"/>
        </w:rPr>
        <w:t xml:space="preserve"> understand the key questions and </w:t>
      </w:r>
      <w:r w:rsidRPr="00A77FDB">
        <w:rPr>
          <w:rFonts w:asciiTheme="minorHAnsi" w:hAnsiTheme="minorHAnsi"/>
        </w:rPr>
        <w:t>areas that must be covered when planning an EOTC activity, that planning is a systematic process, and that plans require regular reviewing.</w:t>
      </w:r>
    </w:p>
    <w:p w14:paraId="6EECE1EA" w14:textId="4686C8C2" w:rsidR="00810004" w:rsidRPr="00A77FDB" w:rsidRDefault="00810004" w:rsidP="00810004">
      <w:pPr>
        <w:spacing w:before="240"/>
        <w:rPr>
          <w:rFonts w:asciiTheme="minorHAnsi" w:hAnsiTheme="minorHAnsi"/>
        </w:rPr>
      </w:pPr>
      <w:r w:rsidRPr="00A77FDB">
        <w:rPr>
          <w:rFonts w:asciiTheme="minorHAnsi" w:hAnsiTheme="minorHAnsi"/>
          <w:b/>
        </w:rPr>
        <w:t>Activity</w:t>
      </w:r>
      <w:r w:rsidR="00BC1B3D">
        <w:rPr>
          <w:rFonts w:asciiTheme="minorHAnsi" w:hAnsiTheme="minorHAnsi"/>
          <w:b/>
        </w:rPr>
        <w:t xml:space="preserve"> 1</w:t>
      </w:r>
      <w:r w:rsidRPr="00A77FDB">
        <w:rPr>
          <w:rFonts w:asciiTheme="minorHAnsi" w:hAnsiTheme="minorHAnsi"/>
          <w:b/>
        </w:rPr>
        <w:t xml:space="preserve">: </w:t>
      </w:r>
      <w:r w:rsidRPr="00A77FDB">
        <w:rPr>
          <w:rFonts w:asciiTheme="minorHAnsi" w:hAnsiTheme="minorHAnsi"/>
          <w:b/>
          <w:i/>
        </w:rPr>
        <w:t>Brainstorm</w:t>
      </w:r>
      <w:r w:rsidRPr="00A77FDB">
        <w:rPr>
          <w:rFonts w:asciiTheme="minorHAnsi" w:hAnsiTheme="minorHAnsi"/>
          <w:b/>
        </w:rPr>
        <w:t xml:space="preserve"> </w:t>
      </w:r>
      <w:r w:rsidR="00085FB8">
        <w:rPr>
          <w:rFonts w:asciiTheme="minorHAnsi" w:hAnsiTheme="minorHAnsi"/>
        </w:rPr>
        <w:t>(2</w:t>
      </w:r>
      <w:r w:rsidRPr="00A77FDB">
        <w:rPr>
          <w:rFonts w:asciiTheme="minorHAnsi" w:hAnsiTheme="minorHAnsi"/>
        </w:rPr>
        <w:t xml:space="preserve"> minutes)</w:t>
      </w:r>
    </w:p>
    <w:p w14:paraId="4E781397" w14:textId="1F65EEE0" w:rsidR="00CE1ABF" w:rsidRPr="00A77FDB" w:rsidRDefault="00CE1ABF" w:rsidP="00CE1ABF">
      <w:pPr>
        <w:rPr>
          <w:rFonts w:asciiTheme="minorHAnsi" w:hAnsiTheme="minorHAnsi"/>
        </w:rPr>
      </w:pPr>
      <w:r w:rsidRPr="00A77FDB">
        <w:rPr>
          <w:rFonts w:asciiTheme="minorHAnsi" w:hAnsiTheme="minorHAnsi"/>
        </w:rPr>
        <w:t xml:space="preserve">In a small group, </w:t>
      </w:r>
      <w:r w:rsidRPr="00A77FDB">
        <w:rPr>
          <w:rFonts w:asciiTheme="minorHAnsi" w:hAnsiTheme="minorHAnsi"/>
          <w:b/>
        </w:rPr>
        <w:t>brainstorm</w:t>
      </w:r>
      <w:r w:rsidRPr="00A77FDB">
        <w:rPr>
          <w:rFonts w:asciiTheme="minorHAnsi" w:hAnsiTheme="minorHAnsi"/>
        </w:rPr>
        <w:t xml:space="preserve"> and list </w:t>
      </w:r>
      <w:r w:rsidR="00BC1B3D">
        <w:rPr>
          <w:rFonts w:asciiTheme="minorHAnsi" w:hAnsiTheme="minorHAnsi"/>
        </w:rPr>
        <w:t xml:space="preserve">the key questions and </w:t>
      </w:r>
      <w:r w:rsidRPr="00A77FDB">
        <w:rPr>
          <w:rFonts w:asciiTheme="minorHAnsi" w:hAnsiTheme="minorHAnsi"/>
        </w:rPr>
        <w:t xml:space="preserve">areas that must be covered in the planning process for an EOTC activity. Leave this list to the side. </w:t>
      </w:r>
    </w:p>
    <w:p w14:paraId="6F94709A" w14:textId="3BD085B5" w:rsidR="00CE1ABF" w:rsidRPr="00A77FDB" w:rsidRDefault="00CE1ABF" w:rsidP="00CE1ABF">
      <w:pPr>
        <w:pStyle w:val="Heading3"/>
        <w:rPr>
          <w:rFonts w:asciiTheme="minorHAnsi" w:hAnsiTheme="minorHAnsi"/>
        </w:rPr>
      </w:pPr>
      <w:r w:rsidRPr="00A77FDB">
        <w:rPr>
          <w:rFonts w:asciiTheme="minorHAnsi" w:hAnsiTheme="minorHAnsi"/>
        </w:rPr>
        <w:t>Activity</w:t>
      </w:r>
      <w:r w:rsidR="00BC1B3D">
        <w:rPr>
          <w:rFonts w:asciiTheme="minorHAnsi" w:hAnsiTheme="minorHAnsi"/>
        </w:rPr>
        <w:t xml:space="preserve"> 2</w:t>
      </w:r>
      <w:r w:rsidR="00676116" w:rsidRPr="00A77FDB">
        <w:rPr>
          <w:rFonts w:asciiTheme="minorHAnsi" w:hAnsiTheme="minorHAnsi"/>
        </w:rPr>
        <w:t>:</w:t>
      </w:r>
      <w:r w:rsidRPr="00A77FDB">
        <w:rPr>
          <w:rFonts w:asciiTheme="minorHAnsi" w:hAnsiTheme="minorHAnsi"/>
        </w:rPr>
        <w:t xml:space="preserve"> </w:t>
      </w:r>
      <w:r w:rsidR="00676116" w:rsidRPr="00A77FDB">
        <w:rPr>
          <w:rFonts w:asciiTheme="minorHAnsi" w:hAnsiTheme="minorHAnsi"/>
          <w:i/>
        </w:rPr>
        <w:t>Sound Log</w:t>
      </w:r>
      <w:r w:rsidR="00676116" w:rsidRPr="00A77FDB">
        <w:rPr>
          <w:rFonts w:asciiTheme="minorHAnsi" w:hAnsiTheme="minorHAnsi"/>
        </w:rPr>
        <w:t xml:space="preserve"> </w:t>
      </w:r>
      <w:r w:rsidRPr="00A77FDB">
        <w:rPr>
          <w:rFonts w:asciiTheme="minorHAnsi" w:hAnsiTheme="minorHAnsi"/>
        </w:rPr>
        <w:t xml:space="preserve"> </w:t>
      </w:r>
      <w:r w:rsidR="00C47A4D" w:rsidRPr="00A77FDB">
        <w:rPr>
          <w:rFonts w:asciiTheme="minorHAnsi" w:hAnsiTheme="minorHAnsi"/>
          <w:b w:val="0"/>
        </w:rPr>
        <w:t>(20</w:t>
      </w:r>
      <w:r w:rsidRPr="00A77FDB">
        <w:rPr>
          <w:rFonts w:asciiTheme="minorHAnsi" w:hAnsiTheme="minorHAnsi"/>
          <w:b w:val="0"/>
        </w:rPr>
        <w:t xml:space="preserve"> minutes)</w:t>
      </w:r>
    </w:p>
    <w:p w14:paraId="2CB0C19A" w14:textId="022B4240" w:rsidR="00CE1ABF" w:rsidRPr="00A77FDB" w:rsidRDefault="00676116" w:rsidP="00CE1ABF">
      <w:pPr>
        <w:pStyle w:val="Heading3"/>
        <w:spacing w:before="0"/>
        <w:rPr>
          <w:rFonts w:asciiTheme="minorHAnsi" w:hAnsiTheme="minorHAnsi"/>
          <w:b w:val="0"/>
          <w:i/>
        </w:rPr>
      </w:pPr>
      <w:r w:rsidRPr="00A77FDB">
        <w:rPr>
          <w:rFonts w:asciiTheme="minorHAnsi" w:hAnsiTheme="minorHAnsi"/>
          <w:b w:val="0"/>
          <w:i/>
        </w:rPr>
        <w:t>Objectives:</w:t>
      </w:r>
      <w:r w:rsidR="00CE1ABF" w:rsidRPr="00A77FDB">
        <w:rPr>
          <w:rFonts w:asciiTheme="minorHAnsi" w:hAnsiTheme="minorHAnsi"/>
          <w:i/>
        </w:rPr>
        <w:t xml:space="preserve"> </w:t>
      </w:r>
      <w:r w:rsidR="00CE1ABF" w:rsidRPr="00A77FDB">
        <w:rPr>
          <w:rFonts w:asciiTheme="minorHAnsi" w:hAnsiTheme="minorHAnsi"/>
          <w:b w:val="0"/>
        </w:rPr>
        <w:t>Exploring the planning required for an EOTC experience</w:t>
      </w:r>
      <w:r w:rsidRPr="00A77FDB">
        <w:rPr>
          <w:rFonts w:asciiTheme="minorHAnsi" w:hAnsiTheme="minorHAnsi"/>
          <w:b w:val="0"/>
        </w:rPr>
        <w:t>.</w:t>
      </w:r>
    </w:p>
    <w:p w14:paraId="13FFFBF4" w14:textId="77777777" w:rsidR="00421E29" w:rsidRPr="00A77FDB" w:rsidRDefault="00D7568C" w:rsidP="00421E29">
      <w:pPr>
        <w:rPr>
          <w:rFonts w:asciiTheme="minorHAnsi" w:hAnsiTheme="minorHAnsi"/>
          <w:bCs/>
          <w:i/>
          <w:iCs/>
        </w:rPr>
      </w:pPr>
      <w:r w:rsidRPr="00A77FDB">
        <w:rPr>
          <w:rFonts w:asciiTheme="minorHAnsi" w:hAnsiTheme="minorHAnsi"/>
          <w:bCs/>
          <w:i/>
          <w:iCs/>
        </w:rPr>
        <w:t>Materials</w:t>
      </w:r>
    </w:p>
    <w:p w14:paraId="5E716C4C" w14:textId="4144FDD2" w:rsidR="00421E29" w:rsidRPr="00A77FDB" w:rsidRDefault="00BC1B3D" w:rsidP="00DD4F6F">
      <w:pPr>
        <w:pStyle w:val="ListParagraph"/>
        <w:numPr>
          <w:ilvl w:val="0"/>
          <w:numId w:val="2"/>
        </w:numPr>
        <w:tabs>
          <w:tab w:val="clear" w:pos="357"/>
          <w:tab w:val="left" w:pos="426"/>
        </w:tabs>
        <w:ind w:left="426" w:hanging="426"/>
        <w:rPr>
          <w:rFonts w:asciiTheme="minorHAnsi" w:hAnsiTheme="minorHAnsi"/>
          <w:lang w:eastAsia="en-US"/>
        </w:rPr>
      </w:pPr>
      <w:r>
        <w:rPr>
          <w:rFonts w:asciiTheme="minorHAnsi" w:hAnsiTheme="minorHAnsi"/>
          <w:lang w:eastAsia="en-US"/>
        </w:rPr>
        <w:t xml:space="preserve">Supporting resource 4. </w:t>
      </w:r>
      <w:r w:rsidR="00B43EB9" w:rsidRPr="00A77FDB">
        <w:rPr>
          <w:rFonts w:asciiTheme="minorHAnsi" w:hAnsiTheme="minorHAnsi"/>
          <w:lang w:eastAsia="en-US"/>
        </w:rPr>
        <w:t xml:space="preserve">Sound log activity </w:t>
      </w:r>
    </w:p>
    <w:p w14:paraId="40548357" w14:textId="344107A2" w:rsidR="00421E29" w:rsidRPr="00A77FDB" w:rsidRDefault="00BC1B3D" w:rsidP="00DD4F6F">
      <w:pPr>
        <w:pStyle w:val="ListParagraph"/>
        <w:numPr>
          <w:ilvl w:val="0"/>
          <w:numId w:val="2"/>
        </w:numPr>
        <w:tabs>
          <w:tab w:val="clear" w:pos="357"/>
          <w:tab w:val="left" w:pos="426"/>
        </w:tabs>
        <w:ind w:left="426" w:hanging="426"/>
        <w:rPr>
          <w:rFonts w:asciiTheme="minorHAnsi" w:hAnsiTheme="minorHAnsi"/>
          <w:lang w:eastAsia="en-US"/>
        </w:rPr>
      </w:pPr>
      <w:r>
        <w:rPr>
          <w:rFonts w:asciiTheme="minorHAnsi" w:hAnsiTheme="minorHAnsi"/>
          <w:lang w:eastAsia="en-US"/>
        </w:rPr>
        <w:t xml:space="preserve">Supporting resource 5. </w:t>
      </w:r>
      <w:r w:rsidR="00421E29" w:rsidRPr="00A77FDB">
        <w:rPr>
          <w:rFonts w:asciiTheme="minorHAnsi" w:hAnsiTheme="minorHAnsi"/>
          <w:lang w:eastAsia="en-US"/>
        </w:rPr>
        <w:t>Toolkit</w:t>
      </w:r>
      <w:r w:rsidR="00582748" w:rsidRPr="00A77FDB">
        <w:rPr>
          <w:rFonts w:asciiTheme="minorHAnsi" w:hAnsiTheme="minorHAnsi"/>
          <w:lang w:eastAsia="en-US"/>
        </w:rPr>
        <w:t>-</w:t>
      </w:r>
      <w:r w:rsidR="00D7568C" w:rsidRPr="00A77FDB">
        <w:rPr>
          <w:rFonts w:asciiTheme="minorHAnsi" w:hAnsiTheme="minorHAnsi"/>
          <w:lang w:eastAsia="en-US"/>
        </w:rPr>
        <w:t xml:space="preserve"> </w:t>
      </w:r>
      <w:r w:rsidR="00582748" w:rsidRPr="00A77FDB">
        <w:rPr>
          <w:rFonts w:asciiTheme="minorHAnsi" w:hAnsiTheme="minorHAnsi"/>
          <w:lang w:eastAsia="en-US"/>
        </w:rPr>
        <w:t>Sample form 17</w:t>
      </w:r>
      <w:r w:rsidR="00531B5D" w:rsidRPr="00A77FDB">
        <w:rPr>
          <w:rFonts w:asciiTheme="minorHAnsi" w:hAnsiTheme="minorHAnsi"/>
          <w:lang w:eastAsia="en-US"/>
        </w:rPr>
        <w:t>:</w:t>
      </w:r>
      <w:r w:rsidR="00582748" w:rsidRPr="00A77FDB">
        <w:rPr>
          <w:rFonts w:asciiTheme="minorHAnsi" w:hAnsiTheme="minorHAnsi"/>
          <w:lang w:eastAsia="en-US"/>
        </w:rPr>
        <w:t xml:space="preserve"> RAMS Hazard assessment and control</w:t>
      </w:r>
    </w:p>
    <w:p w14:paraId="7F3EB79C" w14:textId="3DCEAEC3" w:rsidR="002F798B" w:rsidRPr="00A77FDB" w:rsidRDefault="00BC1B3D" w:rsidP="00DD4F6F">
      <w:pPr>
        <w:pStyle w:val="ListParagraph"/>
        <w:numPr>
          <w:ilvl w:val="0"/>
          <w:numId w:val="2"/>
        </w:numPr>
        <w:tabs>
          <w:tab w:val="clear" w:pos="357"/>
          <w:tab w:val="left" w:pos="426"/>
        </w:tabs>
        <w:ind w:left="426" w:hanging="426"/>
        <w:rPr>
          <w:rFonts w:asciiTheme="minorHAnsi" w:hAnsiTheme="minorHAnsi"/>
          <w:lang w:eastAsia="en-US"/>
        </w:rPr>
      </w:pPr>
      <w:r>
        <w:rPr>
          <w:rFonts w:asciiTheme="minorHAnsi" w:hAnsiTheme="minorHAnsi"/>
          <w:lang w:eastAsia="en-US"/>
        </w:rPr>
        <w:t xml:space="preserve">Supporting resource 6. </w:t>
      </w:r>
      <w:r w:rsidR="002F798B" w:rsidRPr="00A77FDB">
        <w:rPr>
          <w:rFonts w:asciiTheme="minorHAnsi" w:hAnsiTheme="minorHAnsi"/>
          <w:lang w:eastAsia="en-US"/>
        </w:rPr>
        <w:t xml:space="preserve">Toolkit- </w:t>
      </w:r>
      <w:r w:rsidR="002F798B" w:rsidRPr="00A77FDB">
        <w:rPr>
          <w:rFonts w:asciiTheme="minorHAnsi" w:hAnsiTheme="minorHAnsi" w:cstheme="minorHAnsi"/>
          <w:lang w:eastAsia="en-US"/>
        </w:rPr>
        <w:t>Sample form 3: EOTC planning checklist</w:t>
      </w:r>
    </w:p>
    <w:p w14:paraId="053F7162" w14:textId="77777777" w:rsidR="00CE1ABF" w:rsidRPr="00A77FDB" w:rsidRDefault="00CE1ABF" w:rsidP="00CE1ABF">
      <w:pPr>
        <w:rPr>
          <w:rFonts w:asciiTheme="minorHAnsi" w:hAnsiTheme="minorHAnsi"/>
        </w:rPr>
      </w:pPr>
      <w:r w:rsidRPr="00A77FDB">
        <w:rPr>
          <w:rFonts w:asciiTheme="minorHAnsi" w:hAnsiTheme="minorHAnsi"/>
        </w:rPr>
        <w:t xml:space="preserve">In </w:t>
      </w:r>
      <w:r w:rsidRPr="00A77FDB">
        <w:rPr>
          <w:rFonts w:asciiTheme="minorHAnsi" w:hAnsiTheme="minorHAnsi"/>
          <w:b/>
        </w:rPr>
        <w:t>groups of three</w:t>
      </w:r>
      <w:r w:rsidRPr="00A77FDB">
        <w:rPr>
          <w:rFonts w:asciiTheme="minorHAnsi" w:hAnsiTheme="minorHAnsi"/>
        </w:rPr>
        <w:t>, plan a night activity – The Sound Log – for an overnight camp. For the purpose of this exercise, the camp venue is this workshop venue.</w:t>
      </w:r>
    </w:p>
    <w:p w14:paraId="6DED68BB" w14:textId="77777777" w:rsidR="00CE1ABF" w:rsidRPr="00A77FDB" w:rsidRDefault="00CE1ABF" w:rsidP="00CE1ABF">
      <w:pPr>
        <w:rPr>
          <w:rFonts w:asciiTheme="minorHAnsi" w:hAnsiTheme="minorHAnsi"/>
        </w:rPr>
      </w:pPr>
      <w:r w:rsidRPr="00A77FDB">
        <w:rPr>
          <w:rFonts w:asciiTheme="minorHAnsi" w:hAnsiTheme="minorHAnsi"/>
        </w:rPr>
        <w:t>1.</w:t>
      </w:r>
      <w:r w:rsidRPr="00A77FDB">
        <w:rPr>
          <w:rFonts w:asciiTheme="minorHAnsi" w:hAnsiTheme="minorHAnsi"/>
        </w:rPr>
        <w:tab/>
      </w:r>
      <w:r w:rsidRPr="00A77FDB">
        <w:rPr>
          <w:rFonts w:asciiTheme="minorHAnsi" w:hAnsiTheme="minorHAnsi"/>
          <w:b/>
        </w:rPr>
        <w:t>Read</w:t>
      </w:r>
      <w:r w:rsidRPr="00A77FDB">
        <w:rPr>
          <w:rFonts w:asciiTheme="minorHAnsi" w:hAnsiTheme="minorHAnsi"/>
        </w:rPr>
        <w:t xml:space="preserve"> the following scenario for a Year 8 class:</w:t>
      </w:r>
    </w:p>
    <w:p w14:paraId="47D7CD9C" w14:textId="77777777" w:rsidR="00CE1ABF" w:rsidRPr="00A77FDB" w:rsidRDefault="00CE1ABF" w:rsidP="00CE1ABF">
      <w:pPr>
        <w:ind w:left="720"/>
        <w:rPr>
          <w:rFonts w:asciiTheme="minorHAnsi" w:hAnsiTheme="minorHAnsi"/>
          <w:sz w:val="20"/>
        </w:rPr>
      </w:pPr>
      <w:r w:rsidRPr="00A77FDB">
        <w:rPr>
          <w:rFonts w:asciiTheme="minorHAnsi" w:hAnsiTheme="minorHAnsi"/>
          <w:sz w:val="20"/>
        </w:rPr>
        <w:t xml:space="preserve">The class has been building towards an overnight camp all term. It’s their first overnight camping experience and will occur </w:t>
      </w:r>
      <w:r w:rsidRPr="00A77FDB">
        <w:rPr>
          <w:rFonts w:asciiTheme="minorHAnsi" w:hAnsiTheme="minorHAnsi"/>
          <w:b/>
          <w:sz w:val="20"/>
        </w:rPr>
        <w:t>in the school grounds</w:t>
      </w:r>
      <w:r w:rsidRPr="00A77FDB">
        <w:rPr>
          <w:rFonts w:asciiTheme="minorHAnsi" w:hAnsiTheme="minorHAnsi"/>
          <w:sz w:val="20"/>
        </w:rPr>
        <w:t xml:space="preserve"> on a Friday night. It will start at 3pm. They will set up camp, do some activities they have been working on during the term, and then they will cook dinner. After dinner, once it’s dark, they will do the sound log activity. They go home the following day at 9.30am after breakfast and a clean-up.</w:t>
      </w:r>
    </w:p>
    <w:p w14:paraId="3CF7C74B" w14:textId="77777777" w:rsidR="00CE1ABF" w:rsidRPr="00A77FDB" w:rsidRDefault="00CE1ABF" w:rsidP="00CE1ABF">
      <w:pPr>
        <w:rPr>
          <w:rFonts w:asciiTheme="minorHAnsi" w:hAnsiTheme="minorHAnsi"/>
        </w:rPr>
      </w:pPr>
      <w:r w:rsidRPr="00A77FDB">
        <w:rPr>
          <w:rFonts w:asciiTheme="minorHAnsi" w:hAnsiTheme="minorHAnsi"/>
        </w:rPr>
        <w:t xml:space="preserve">A sound log involves students sitting still in one place for 15 minutes recording the sounds they hear. They also need to reflect on how these sounds make them feel. </w:t>
      </w:r>
    </w:p>
    <w:p w14:paraId="08A55820" w14:textId="75C3CF16" w:rsidR="00CE1ABF" w:rsidRPr="00A77FDB" w:rsidRDefault="00CE1ABF" w:rsidP="00CE1ABF">
      <w:pPr>
        <w:rPr>
          <w:rFonts w:asciiTheme="minorHAnsi" w:hAnsiTheme="minorHAnsi"/>
        </w:rPr>
      </w:pPr>
      <w:r w:rsidRPr="00A77FDB">
        <w:rPr>
          <w:rFonts w:asciiTheme="minorHAnsi" w:hAnsiTheme="minorHAnsi"/>
        </w:rPr>
        <w:t xml:space="preserve">The aim of the sound log activity is to make </w:t>
      </w:r>
      <w:r w:rsidR="00F464E5" w:rsidRPr="00A77FDB">
        <w:rPr>
          <w:rFonts w:asciiTheme="minorHAnsi" w:hAnsiTheme="minorHAnsi"/>
        </w:rPr>
        <w:t xml:space="preserve">students </w:t>
      </w:r>
      <w:r w:rsidRPr="00A77FDB">
        <w:rPr>
          <w:rFonts w:asciiTheme="minorHAnsi" w:hAnsiTheme="minorHAnsi"/>
        </w:rPr>
        <w:t>more aware of their environment, to learn how to observe and collect data, use and reflect upon this data for expressive writing. They have also started drawing their responses to the sounds around them. They have</w:t>
      </w:r>
      <w:r w:rsidR="00F464E5" w:rsidRPr="00A77FDB">
        <w:rPr>
          <w:rFonts w:asciiTheme="minorHAnsi" w:hAnsiTheme="minorHAnsi"/>
        </w:rPr>
        <w:t xml:space="preserve"> already</w:t>
      </w:r>
      <w:r w:rsidRPr="00A77FDB">
        <w:rPr>
          <w:rFonts w:asciiTheme="minorHAnsi" w:hAnsiTheme="minorHAnsi"/>
        </w:rPr>
        <w:t xml:space="preserve"> conducted this activity in a number of different environments including the classroom, the school grounds, and the local botanical gardens. </w:t>
      </w:r>
    </w:p>
    <w:p w14:paraId="4A3268DD" w14:textId="77777777" w:rsidR="00CE1ABF" w:rsidRPr="00A77FDB" w:rsidRDefault="00CE1ABF" w:rsidP="00CE1ABF">
      <w:pPr>
        <w:rPr>
          <w:rFonts w:asciiTheme="minorHAnsi" w:hAnsiTheme="minorHAnsi"/>
        </w:rPr>
      </w:pPr>
      <w:r w:rsidRPr="00A77FDB">
        <w:rPr>
          <w:rFonts w:asciiTheme="minorHAnsi" w:hAnsiTheme="minorHAnsi"/>
        </w:rPr>
        <w:t>The aim of the evening activity is to give them an opportunity to compare the day-time and night-time noises in the school ground.</w:t>
      </w:r>
    </w:p>
    <w:p w14:paraId="0AEDCAB1" w14:textId="5F3AA729" w:rsidR="00CE1ABF" w:rsidRPr="00A77FDB" w:rsidRDefault="00CE1ABF" w:rsidP="00CE1ABF">
      <w:pPr>
        <w:ind w:left="357" w:hanging="357"/>
        <w:rPr>
          <w:rFonts w:asciiTheme="minorHAnsi" w:hAnsiTheme="minorHAnsi"/>
        </w:rPr>
      </w:pPr>
      <w:r w:rsidRPr="00A77FDB">
        <w:rPr>
          <w:rFonts w:asciiTheme="minorHAnsi" w:hAnsiTheme="minorHAnsi"/>
        </w:rPr>
        <w:t>2.</w:t>
      </w:r>
      <w:r w:rsidRPr="00A77FDB">
        <w:rPr>
          <w:rFonts w:asciiTheme="minorHAnsi" w:hAnsiTheme="minorHAnsi"/>
        </w:rPr>
        <w:tab/>
        <w:t xml:space="preserve">Your group of three will need to go outside to do a </w:t>
      </w:r>
      <w:r w:rsidRPr="00A77FDB">
        <w:rPr>
          <w:rFonts w:asciiTheme="minorHAnsi" w:hAnsiTheme="minorHAnsi"/>
          <w:b/>
        </w:rPr>
        <w:t>site inspection</w:t>
      </w:r>
      <w:r w:rsidRPr="00A77FDB">
        <w:rPr>
          <w:rFonts w:asciiTheme="minorHAnsi" w:hAnsiTheme="minorHAnsi"/>
        </w:rPr>
        <w:t xml:space="preserve"> </w:t>
      </w:r>
      <w:r w:rsidR="001E3751">
        <w:rPr>
          <w:rFonts w:asciiTheme="minorHAnsi" w:hAnsiTheme="minorHAnsi"/>
        </w:rPr>
        <w:t xml:space="preserve">for the sound log activity </w:t>
      </w:r>
      <w:r w:rsidRPr="00A77FDB">
        <w:rPr>
          <w:rFonts w:asciiTheme="minorHAnsi" w:hAnsiTheme="minorHAnsi"/>
        </w:rPr>
        <w:t>as part of this planning process. In the planning the group needs to:</w:t>
      </w:r>
    </w:p>
    <w:p w14:paraId="5F85AB0F" w14:textId="77777777" w:rsidR="00CE1ABF" w:rsidRPr="00A77FDB" w:rsidRDefault="00CE1ABF" w:rsidP="00A511A2">
      <w:pPr>
        <w:pStyle w:val="ListBullet"/>
        <w:numPr>
          <w:ilvl w:val="0"/>
          <w:numId w:val="5"/>
        </w:numPr>
        <w:ind w:left="1134"/>
        <w:rPr>
          <w:rFonts w:asciiTheme="minorHAnsi" w:hAnsiTheme="minorHAnsi"/>
        </w:rPr>
      </w:pPr>
      <w:proofErr w:type="spellStart"/>
      <w:r w:rsidRPr="00A77FDB">
        <w:rPr>
          <w:rFonts w:asciiTheme="minorHAnsi" w:hAnsiTheme="minorHAnsi"/>
        </w:rPr>
        <w:t>Organise</w:t>
      </w:r>
      <w:proofErr w:type="spellEnd"/>
      <w:r w:rsidRPr="00A77FDB">
        <w:rPr>
          <w:rFonts w:asciiTheme="minorHAnsi" w:hAnsiTheme="minorHAnsi"/>
        </w:rPr>
        <w:t xml:space="preserve"> the activity. </w:t>
      </w:r>
    </w:p>
    <w:p w14:paraId="26005896" w14:textId="7D2F945A" w:rsidR="00CE1ABF" w:rsidRPr="00A77FDB" w:rsidRDefault="00CE1ABF" w:rsidP="00A511A2">
      <w:pPr>
        <w:pStyle w:val="ListParagraph"/>
        <w:numPr>
          <w:ilvl w:val="0"/>
          <w:numId w:val="2"/>
        </w:numPr>
        <w:ind w:left="1134"/>
        <w:rPr>
          <w:rFonts w:asciiTheme="minorHAnsi" w:hAnsiTheme="minorHAnsi"/>
          <w:lang w:eastAsia="en-US"/>
        </w:rPr>
      </w:pPr>
      <w:r w:rsidRPr="00A77FDB">
        <w:rPr>
          <w:rFonts w:asciiTheme="minorHAnsi" w:hAnsiTheme="minorHAnsi"/>
        </w:rPr>
        <w:t>Identify any hazards with this activity</w:t>
      </w:r>
      <w:r w:rsidR="00582748" w:rsidRPr="00A77FDB">
        <w:rPr>
          <w:rFonts w:asciiTheme="minorHAnsi" w:hAnsiTheme="minorHAnsi"/>
        </w:rPr>
        <w:t xml:space="preserve"> (can use </w:t>
      </w:r>
      <w:r w:rsidR="00531B5D" w:rsidRPr="004303F3">
        <w:rPr>
          <w:rFonts w:asciiTheme="minorHAnsi" w:hAnsiTheme="minorHAnsi"/>
          <w:i/>
        </w:rPr>
        <w:t xml:space="preserve">Supporting resource 5. </w:t>
      </w:r>
      <w:r w:rsidR="00582748" w:rsidRPr="004303F3">
        <w:rPr>
          <w:rFonts w:asciiTheme="minorHAnsi" w:hAnsiTheme="minorHAnsi"/>
          <w:i/>
          <w:lang w:eastAsia="en-US"/>
        </w:rPr>
        <w:t>Sample form 17 RAMS Hazard assessment and control</w:t>
      </w:r>
      <w:r w:rsidR="00582748" w:rsidRPr="00A77FDB">
        <w:rPr>
          <w:rFonts w:asciiTheme="minorHAnsi" w:hAnsiTheme="minorHAnsi"/>
          <w:lang w:eastAsia="en-US"/>
        </w:rPr>
        <w:t>)</w:t>
      </w:r>
      <w:r w:rsidR="001E3751">
        <w:rPr>
          <w:rFonts w:asciiTheme="minorHAnsi" w:hAnsiTheme="minorHAnsi"/>
          <w:lang w:eastAsia="en-US"/>
        </w:rPr>
        <w:t xml:space="preserve"> </w:t>
      </w:r>
      <w:r w:rsidR="001E3751" w:rsidRPr="00A77FDB">
        <w:rPr>
          <w:rFonts w:asciiTheme="minorHAnsi" w:hAnsiTheme="minorHAnsi" w:cstheme="minorHAnsi"/>
          <w:lang w:eastAsia="en-US"/>
        </w:rPr>
        <w:t xml:space="preserve">(also found in </w:t>
      </w:r>
      <w:r w:rsidR="001E3751" w:rsidRPr="00A77FDB">
        <w:rPr>
          <w:rFonts w:asciiTheme="minorHAnsi" w:hAnsiTheme="minorHAnsi" w:cstheme="minorHAnsi"/>
          <w:b/>
          <w:lang w:eastAsia="en-US"/>
        </w:rPr>
        <w:t>Appendix 4</w:t>
      </w:r>
      <w:r w:rsidR="001E3751" w:rsidRPr="00A77FDB">
        <w:rPr>
          <w:rFonts w:asciiTheme="minorHAnsi" w:hAnsiTheme="minorHAnsi" w:cstheme="minorHAnsi"/>
          <w:lang w:eastAsia="en-US"/>
        </w:rPr>
        <w:t xml:space="preserve"> of the EOTC Guidelines)</w:t>
      </w:r>
      <w:r w:rsidRPr="00A77FDB">
        <w:rPr>
          <w:rFonts w:asciiTheme="minorHAnsi" w:hAnsiTheme="minorHAnsi"/>
        </w:rPr>
        <w:t xml:space="preserve">. </w:t>
      </w:r>
    </w:p>
    <w:p w14:paraId="765328D0" w14:textId="30D33568" w:rsidR="00CE1ABF" w:rsidRPr="00A77FDB" w:rsidRDefault="00CE1ABF" w:rsidP="00A511A2">
      <w:pPr>
        <w:pStyle w:val="ListBullet"/>
        <w:numPr>
          <w:ilvl w:val="0"/>
          <w:numId w:val="5"/>
        </w:numPr>
        <w:ind w:left="1134"/>
        <w:rPr>
          <w:rFonts w:asciiTheme="minorHAnsi" w:hAnsiTheme="minorHAnsi"/>
        </w:rPr>
      </w:pPr>
      <w:r w:rsidRPr="00A77FDB">
        <w:rPr>
          <w:rFonts w:asciiTheme="minorHAnsi" w:hAnsiTheme="minorHAnsi"/>
        </w:rPr>
        <w:t xml:space="preserve">Identify what documentation you need to support the planning? Why? </w:t>
      </w:r>
      <w:r w:rsidR="00E82AE9">
        <w:rPr>
          <w:rFonts w:asciiTheme="minorHAnsi" w:hAnsiTheme="minorHAnsi"/>
        </w:rPr>
        <w:t>(</w:t>
      </w:r>
      <w:r w:rsidR="00F464E5" w:rsidRPr="00A77FDB">
        <w:rPr>
          <w:rFonts w:asciiTheme="minorHAnsi" w:hAnsiTheme="minorHAnsi"/>
        </w:rPr>
        <w:t>15 min</w:t>
      </w:r>
      <w:r w:rsidR="00E82AE9">
        <w:rPr>
          <w:rFonts w:asciiTheme="minorHAnsi" w:hAnsiTheme="minorHAnsi"/>
        </w:rPr>
        <w:t>ute</w:t>
      </w:r>
      <w:r w:rsidR="00F464E5" w:rsidRPr="00A77FDB">
        <w:rPr>
          <w:rFonts w:asciiTheme="minorHAnsi" w:hAnsiTheme="minorHAnsi"/>
        </w:rPr>
        <w:t>s)</w:t>
      </w:r>
    </w:p>
    <w:p w14:paraId="6A6355A8" w14:textId="344F52DA" w:rsidR="00DD4F6F" w:rsidRPr="00A77FDB" w:rsidRDefault="00CE1ABF" w:rsidP="00CE1ABF">
      <w:pPr>
        <w:rPr>
          <w:rFonts w:asciiTheme="minorHAnsi" w:hAnsiTheme="minorHAnsi"/>
        </w:rPr>
      </w:pPr>
      <w:r w:rsidRPr="00A77FDB">
        <w:rPr>
          <w:rFonts w:asciiTheme="minorHAnsi" w:hAnsiTheme="minorHAnsi"/>
          <w:b/>
          <w:i/>
        </w:rPr>
        <w:t>Question</w:t>
      </w:r>
      <w:r w:rsidR="00DD4F6F" w:rsidRPr="00A77FDB">
        <w:rPr>
          <w:rFonts w:asciiTheme="minorHAnsi" w:hAnsiTheme="minorHAnsi"/>
          <w:b/>
          <w:i/>
        </w:rPr>
        <w:t>s</w:t>
      </w:r>
      <w:r w:rsidRPr="00A77FDB">
        <w:rPr>
          <w:rFonts w:asciiTheme="minorHAnsi" w:hAnsiTheme="minorHAnsi"/>
          <w:b/>
          <w:i/>
        </w:rPr>
        <w:t>:</w:t>
      </w:r>
      <w:r w:rsidRPr="00A77FDB">
        <w:rPr>
          <w:rFonts w:asciiTheme="minorHAnsi" w:hAnsiTheme="minorHAnsi"/>
          <w:i/>
        </w:rPr>
        <w:t xml:space="preserve"> </w:t>
      </w:r>
      <w:r w:rsidR="00F464E5" w:rsidRPr="00A77FDB">
        <w:rPr>
          <w:rFonts w:asciiTheme="minorHAnsi" w:hAnsiTheme="minorHAnsi"/>
        </w:rPr>
        <w:t>(5 min</w:t>
      </w:r>
      <w:r w:rsidR="00E82AE9">
        <w:rPr>
          <w:rFonts w:asciiTheme="minorHAnsi" w:hAnsiTheme="minorHAnsi"/>
        </w:rPr>
        <w:t>utes</w:t>
      </w:r>
      <w:r w:rsidR="00F464E5" w:rsidRPr="00A77FDB">
        <w:rPr>
          <w:rFonts w:asciiTheme="minorHAnsi" w:hAnsiTheme="minorHAnsi"/>
        </w:rPr>
        <w:t>)</w:t>
      </w:r>
    </w:p>
    <w:p w14:paraId="089DB3AA" w14:textId="682BB798" w:rsidR="00F464E5" w:rsidRPr="00A77FDB" w:rsidRDefault="00F464E5" w:rsidP="00CE1ABF">
      <w:pPr>
        <w:rPr>
          <w:rFonts w:asciiTheme="minorHAnsi" w:hAnsiTheme="minorHAnsi"/>
        </w:rPr>
      </w:pPr>
      <w:r w:rsidRPr="00A77FDB">
        <w:rPr>
          <w:rFonts w:asciiTheme="minorHAnsi" w:hAnsiTheme="minorHAnsi"/>
        </w:rPr>
        <w:t xml:space="preserve">Gather everyone back and ask them to compare what </w:t>
      </w:r>
      <w:r w:rsidR="001E3751">
        <w:rPr>
          <w:rFonts w:asciiTheme="minorHAnsi" w:hAnsiTheme="minorHAnsi"/>
        </w:rPr>
        <w:t xml:space="preserve">they </w:t>
      </w:r>
      <w:r w:rsidRPr="00A77FDB">
        <w:rPr>
          <w:rFonts w:asciiTheme="minorHAnsi" w:hAnsiTheme="minorHAnsi"/>
        </w:rPr>
        <w:t>actually did in their planning with what they identified through their brainstorm.</w:t>
      </w:r>
    </w:p>
    <w:p w14:paraId="4DA29BB5" w14:textId="40FC9086" w:rsidR="00DD4F6F" w:rsidRPr="00A77FDB" w:rsidRDefault="00CE1ABF" w:rsidP="00DD4F6F">
      <w:pPr>
        <w:pStyle w:val="ListParagraph"/>
        <w:numPr>
          <w:ilvl w:val="0"/>
          <w:numId w:val="10"/>
        </w:numPr>
        <w:ind w:left="1134"/>
        <w:rPr>
          <w:rFonts w:asciiTheme="minorHAnsi" w:hAnsiTheme="minorHAnsi"/>
        </w:rPr>
      </w:pPr>
      <w:r w:rsidRPr="00A77FDB">
        <w:rPr>
          <w:rFonts w:asciiTheme="minorHAnsi" w:hAnsiTheme="minorHAnsi"/>
        </w:rPr>
        <w:t>Did you ad</w:t>
      </w:r>
      <w:r w:rsidR="00BC1B3D">
        <w:rPr>
          <w:rFonts w:asciiTheme="minorHAnsi" w:hAnsiTheme="minorHAnsi"/>
        </w:rPr>
        <w:t>dress all of the key questions and</w:t>
      </w:r>
      <w:r w:rsidRPr="00A77FDB">
        <w:rPr>
          <w:rFonts w:asciiTheme="minorHAnsi" w:hAnsiTheme="minorHAnsi"/>
        </w:rPr>
        <w:t xml:space="preserve"> areas in your brainstorm </w:t>
      </w:r>
      <w:r w:rsidR="00582748" w:rsidRPr="00A77FDB">
        <w:rPr>
          <w:rFonts w:asciiTheme="minorHAnsi" w:hAnsiTheme="minorHAnsi"/>
        </w:rPr>
        <w:t>(Activity</w:t>
      </w:r>
      <w:r w:rsidR="004303F3">
        <w:rPr>
          <w:rFonts w:asciiTheme="minorHAnsi" w:hAnsiTheme="minorHAnsi"/>
        </w:rPr>
        <w:t xml:space="preserve"> 1</w:t>
      </w:r>
      <w:r w:rsidR="00531B5D" w:rsidRPr="00A77FDB">
        <w:rPr>
          <w:rFonts w:asciiTheme="minorHAnsi" w:hAnsiTheme="minorHAnsi"/>
        </w:rPr>
        <w:t xml:space="preserve">: </w:t>
      </w:r>
      <w:r w:rsidR="00531B5D" w:rsidRPr="00A77FDB">
        <w:rPr>
          <w:rFonts w:asciiTheme="minorHAnsi" w:hAnsiTheme="minorHAnsi"/>
          <w:i/>
        </w:rPr>
        <w:t>Brainstorm</w:t>
      </w:r>
      <w:r w:rsidR="00582748" w:rsidRPr="00A77FDB">
        <w:rPr>
          <w:rFonts w:asciiTheme="minorHAnsi" w:hAnsiTheme="minorHAnsi"/>
        </w:rPr>
        <w:t xml:space="preserve">), </w:t>
      </w:r>
      <w:r w:rsidR="00531B5D" w:rsidRPr="00A77FDB">
        <w:rPr>
          <w:rFonts w:asciiTheme="minorHAnsi" w:hAnsiTheme="minorHAnsi"/>
        </w:rPr>
        <w:t>if not, why not</w:t>
      </w:r>
      <w:r w:rsidRPr="00A77FDB">
        <w:rPr>
          <w:rFonts w:asciiTheme="minorHAnsi" w:hAnsiTheme="minorHAnsi"/>
        </w:rPr>
        <w:t xml:space="preserve">? </w:t>
      </w:r>
    </w:p>
    <w:p w14:paraId="6F51A7D9" w14:textId="33852F55" w:rsidR="00CE1ABF" w:rsidRPr="00A77FDB" w:rsidRDefault="00BC1B3D" w:rsidP="00DD4F6F">
      <w:pPr>
        <w:pStyle w:val="ListParagraph"/>
        <w:numPr>
          <w:ilvl w:val="0"/>
          <w:numId w:val="10"/>
        </w:numPr>
        <w:ind w:left="1134"/>
        <w:rPr>
          <w:rFonts w:asciiTheme="minorHAnsi" w:hAnsiTheme="minorHAnsi"/>
        </w:rPr>
      </w:pPr>
      <w:r>
        <w:rPr>
          <w:rFonts w:asciiTheme="minorHAnsi" w:hAnsiTheme="minorHAnsi"/>
        </w:rPr>
        <w:lastRenderedPageBreak/>
        <w:t>Are there other questions and</w:t>
      </w:r>
      <w:r w:rsidR="00CE1ABF" w:rsidRPr="00A77FDB">
        <w:rPr>
          <w:rFonts w:asciiTheme="minorHAnsi" w:hAnsiTheme="minorHAnsi"/>
        </w:rPr>
        <w:t xml:space="preserve"> areas that you need to add to your brainstorm list?</w:t>
      </w:r>
    </w:p>
    <w:p w14:paraId="6F539E60" w14:textId="53EDD6E0" w:rsidR="00066CC0" w:rsidRPr="00A77FDB" w:rsidRDefault="00066CC0" w:rsidP="00CE1ABF">
      <w:pPr>
        <w:pStyle w:val="Heading3"/>
        <w:rPr>
          <w:rFonts w:asciiTheme="minorHAnsi" w:hAnsiTheme="minorHAnsi"/>
        </w:rPr>
      </w:pPr>
      <w:r w:rsidRPr="00A77FDB">
        <w:rPr>
          <w:rFonts w:asciiTheme="minorHAnsi" w:hAnsiTheme="minorHAnsi"/>
        </w:rPr>
        <w:t>What do</w:t>
      </w:r>
      <w:r w:rsidR="00531B5D" w:rsidRPr="00A77FDB">
        <w:rPr>
          <w:rFonts w:asciiTheme="minorHAnsi" w:hAnsiTheme="minorHAnsi"/>
        </w:rPr>
        <w:t xml:space="preserve"> the EOTC Guidelines </w:t>
      </w:r>
      <w:r w:rsidRPr="00A77FDB">
        <w:rPr>
          <w:rFonts w:asciiTheme="minorHAnsi" w:hAnsiTheme="minorHAnsi"/>
        </w:rPr>
        <w:t xml:space="preserve">say: </w:t>
      </w:r>
    </w:p>
    <w:p w14:paraId="4D4597B9" w14:textId="63C48494" w:rsidR="00066CC0" w:rsidRPr="00A77FDB" w:rsidRDefault="00A77FDB" w:rsidP="00D06255">
      <w:pPr>
        <w:pStyle w:val="ListParagraph"/>
        <w:numPr>
          <w:ilvl w:val="0"/>
          <w:numId w:val="5"/>
        </w:numPr>
        <w:tabs>
          <w:tab w:val="clear" w:pos="357"/>
          <w:tab w:val="left" w:pos="709"/>
        </w:tabs>
        <w:ind w:left="709" w:hanging="283"/>
        <w:rPr>
          <w:rFonts w:asciiTheme="minorHAnsi" w:hAnsiTheme="minorHAnsi" w:cstheme="minorHAnsi"/>
        </w:rPr>
      </w:pPr>
      <w:r>
        <w:rPr>
          <w:rFonts w:asciiTheme="minorHAnsi" w:hAnsiTheme="minorHAnsi" w:cstheme="minorHAnsi"/>
          <w:lang w:eastAsia="en-US"/>
        </w:rPr>
        <w:t>Hand out</w:t>
      </w:r>
      <w:r w:rsidR="002F798B" w:rsidRPr="00A77FDB">
        <w:rPr>
          <w:rFonts w:asciiTheme="minorHAnsi" w:hAnsiTheme="minorHAnsi" w:cstheme="minorHAnsi"/>
          <w:lang w:eastAsia="en-US"/>
        </w:rPr>
        <w:t xml:space="preserve"> Supporting resources 6.</w:t>
      </w:r>
      <w:r w:rsidR="00066CC0" w:rsidRPr="00D06255">
        <w:rPr>
          <w:rFonts w:asciiTheme="minorHAnsi" w:hAnsiTheme="minorHAnsi" w:cstheme="minorHAnsi"/>
          <w:lang w:eastAsia="en-US"/>
        </w:rPr>
        <w:t xml:space="preserve"> </w:t>
      </w:r>
      <w:r w:rsidR="00531B5D" w:rsidRPr="00A77FDB">
        <w:rPr>
          <w:rFonts w:asciiTheme="minorHAnsi" w:hAnsiTheme="minorHAnsi" w:cstheme="minorHAnsi"/>
          <w:lang w:eastAsia="en-US"/>
        </w:rPr>
        <w:t>S</w:t>
      </w:r>
      <w:r w:rsidR="00066CC0" w:rsidRPr="00D06255">
        <w:rPr>
          <w:rFonts w:asciiTheme="minorHAnsi" w:hAnsiTheme="minorHAnsi" w:cstheme="minorHAnsi"/>
          <w:lang w:eastAsia="en-US"/>
        </w:rPr>
        <w:t>ample form</w:t>
      </w:r>
      <w:r w:rsidR="00AA7B23" w:rsidRPr="00A77FDB">
        <w:rPr>
          <w:rFonts w:asciiTheme="minorHAnsi" w:hAnsiTheme="minorHAnsi" w:cstheme="minorHAnsi"/>
          <w:lang w:eastAsia="en-US"/>
        </w:rPr>
        <w:t xml:space="preserve"> 3: EOTC planning checklist </w:t>
      </w:r>
      <w:r w:rsidR="001E3751" w:rsidRPr="00A77FDB">
        <w:rPr>
          <w:rFonts w:asciiTheme="minorHAnsi" w:hAnsiTheme="minorHAnsi" w:cstheme="minorHAnsi"/>
          <w:lang w:eastAsia="en-US"/>
        </w:rPr>
        <w:t>(also</w:t>
      </w:r>
      <w:r w:rsidR="002F798B" w:rsidRPr="00A77FDB">
        <w:rPr>
          <w:rFonts w:asciiTheme="minorHAnsi" w:hAnsiTheme="minorHAnsi" w:cstheme="minorHAnsi"/>
          <w:lang w:eastAsia="en-US"/>
        </w:rPr>
        <w:t xml:space="preserve"> found in </w:t>
      </w:r>
      <w:r w:rsidR="00AA7B23" w:rsidRPr="00A77FDB">
        <w:rPr>
          <w:rFonts w:asciiTheme="minorHAnsi" w:hAnsiTheme="minorHAnsi" w:cstheme="minorHAnsi"/>
          <w:b/>
          <w:lang w:eastAsia="en-US"/>
        </w:rPr>
        <w:t>Appendix 4</w:t>
      </w:r>
      <w:r w:rsidR="00AA7B23" w:rsidRPr="00A77FDB">
        <w:rPr>
          <w:rFonts w:asciiTheme="minorHAnsi" w:hAnsiTheme="minorHAnsi" w:cstheme="minorHAnsi"/>
          <w:lang w:eastAsia="en-US"/>
        </w:rPr>
        <w:t xml:space="preserve"> of the EOTC </w:t>
      </w:r>
      <w:r w:rsidR="001E3751" w:rsidRPr="00A77FDB">
        <w:rPr>
          <w:rFonts w:asciiTheme="minorHAnsi" w:hAnsiTheme="minorHAnsi" w:cstheme="minorHAnsi"/>
          <w:lang w:eastAsia="en-US"/>
        </w:rPr>
        <w:t>Guidelines)</w:t>
      </w:r>
      <w:r w:rsidR="002F798B" w:rsidRPr="00A77FDB">
        <w:rPr>
          <w:rFonts w:asciiTheme="minorHAnsi" w:hAnsiTheme="minorHAnsi" w:cstheme="minorHAnsi"/>
          <w:lang w:eastAsia="en-US"/>
        </w:rPr>
        <w:t>.</w:t>
      </w:r>
    </w:p>
    <w:p w14:paraId="55B91C32" w14:textId="0EBB3A79" w:rsidR="00066CC0" w:rsidRPr="00A77FDB" w:rsidRDefault="00066CC0" w:rsidP="00CE1ABF">
      <w:pPr>
        <w:pStyle w:val="Heading3"/>
        <w:rPr>
          <w:rFonts w:asciiTheme="minorHAnsi" w:hAnsiTheme="minorHAnsi"/>
        </w:rPr>
      </w:pPr>
      <w:r w:rsidRPr="00A77FDB">
        <w:rPr>
          <w:rFonts w:asciiTheme="minorHAnsi" w:hAnsiTheme="minorHAnsi"/>
          <w:sz w:val="24"/>
          <w:szCs w:val="24"/>
        </w:rPr>
        <w:t xml:space="preserve">Part 2: </w:t>
      </w:r>
      <w:r w:rsidR="00814D4D">
        <w:rPr>
          <w:rFonts w:asciiTheme="minorHAnsi" w:hAnsiTheme="minorHAnsi"/>
          <w:sz w:val="24"/>
          <w:szCs w:val="24"/>
        </w:rPr>
        <w:t xml:space="preserve">Approval and </w:t>
      </w:r>
      <w:r w:rsidRPr="00A77FDB">
        <w:rPr>
          <w:rFonts w:asciiTheme="minorHAnsi" w:hAnsiTheme="minorHAnsi"/>
          <w:sz w:val="24"/>
          <w:szCs w:val="24"/>
        </w:rPr>
        <w:t>Consent</w:t>
      </w:r>
      <w:r w:rsidR="00810004" w:rsidRPr="00A77FDB">
        <w:rPr>
          <w:rFonts w:asciiTheme="minorHAnsi" w:hAnsiTheme="minorHAnsi"/>
        </w:rPr>
        <w:t xml:space="preserve"> </w:t>
      </w:r>
    </w:p>
    <w:p w14:paraId="6C41B338" w14:textId="29065371" w:rsidR="00066CC0" w:rsidRPr="00A77FDB" w:rsidRDefault="00066CC0" w:rsidP="00CE1ABF">
      <w:pPr>
        <w:rPr>
          <w:rFonts w:asciiTheme="minorHAnsi" w:hAnsiTheme="minorHAnsi"/>
        </w:rPr>
      </w:pPr>
      <w:r w:rsidRPr="00A77FDB">
        <w:rPr>
          <w:rFonts w:asciiTheme="minorHAnsi" w:hAnsiTheme="minorHAnsi"/>
          <w:i/>
        </w:rPr>
        <w:t>Objective:</w:t>
      </w:r>
      <w:r w:rsidRPr="00A77FDB">
        <w:rPr>
          <w:rFonts w:asciiTheme="minorHAnsi" w:hAnsiTheme="minorHAnsi"/>
        </w:rPr>
        <w:t xml:space="preserve"> Explore levels of consent needed for EOTC</w:t>
      </w:r>
    </w:p>
    <w:p w14:paraId="70599753" w14:textId="77777777" w:rsidR="00810004" w:rsidRPr="00A77FDB" w:rsidRDefault="00810004" w:rsidP="00810004">
      <w:pPr>
        <w:pStyle w:val="Heading3"/>
        <w:rPr>
          <w:rFonts w:asciiTheme="minorHAnsi" w:hAnsiTheme="minorHAnsi" w:cs="Tahoma"/>
          <w:b w:val="0"/>
          <w:bCs w:val="0"/>
          <w:lang w:eastAsia="en-AU"/>
        </w:rPr>
      </w:pPr>
      <w:r w:rsidRPr="00A77FDB">
        <w:rPr>
          <w:rFonts w:asciiTheme="minorHAnsi" w:hAnsiTheme="minorHAnsi"/>
        </w:rPr>
        <w:t xml:space="preserve">Discussion: </w:t>
      </w:r>
      <w:r w:rsidRPr="00A77FDB">
        <w:rPr>
          <w:rFonts w:asciiTheme="minorHAnsi" w:hAnsiTheme="minorHAnsi"/>
          <w:i/>
        </w:rPr>
        <w:t>Approval and consent</w:t>
      </w:r>
      <w:r w:rsidRPr="00A77FDB">
        <w:rPr>
          <w:rFonts w:asciiTheme="minorHAnsi" w:hAnsiTheme="minorHAnsi"/>
        </w:rPr>
        <w:t xml:space="preserve"> </w:t>
      </w:r>
      <w:r w:rsidRPr="00A77FDB">
        <w:rPr>
          <w:rFonts w:asciiTheme="minorHAnsi" w:hAnsiTheme="minorHAnsi" w:cs="Tahoma"/>
          <w:b w:val="0"/>
          <w:bCs w:val="0"/>
          <w:lang w:eastAsia="en-AU"/>
        </w:rPr>
        <w:t>(5 minutes)</w:t>
      </w:r>
    </w:p>
    <w:p w14:paraId="0432A13A" w14:textId="77777777" w:rsidR="00CE1ABF" w:rsidRPr="00A77FDB" w:rsidRDefault="00CE1ABF" w:rsidP="00CE1ABF">
      <w:pPr>
        <w:rPr>
          <w:rFonts w:asciiTheme="minorHAnsi" w:hAnsiTheme="minorHAnsi"/>
        </w:rPr>
      </w:pPr>
      <w:r w:rsidRPr="00A77FDB">
        <w:rPr>
          <w:rFonts w:asciiTheme="minorHAnsi" w:hAnsiTheme="minorHAnsi"/>
        </w:rPr>
        <w:t>An area that has been of some concern to teachers and schools is around obtaining approval and consent for an activity.</w:t>
      </w:r>
    </w:p>
    <w:p w14:paraId="255FEE10" w14:textId="77777777" w:rsidR="00CE1ABF" w:rsidRPr="00A77FDB" w:rsidRDefault="00CE1ABF" w:rsidP="00CE1ABF">
      <w:pPr>
        <w:rPr>
          <w:rFonts w:asciiTheme="minorHAnsi" w:hAnsiTheme="minorHAnsi"/>
        </w:rPr>
      </w:pPr>
      <w:r w:rsidRPr="00A77FDB">
        <w:rPr>
          <w:rFonts w:asciiTheme="minorHAnsi" w:hAnsiTheme="minorHAnsi"/>
        </w:rPr>
        <w:t>Discuss briefly in groups:</w:t>
      </w:r>
    </w:p>
    <w:p w14:paraId="6C3C93EE" w14:textId="77777777" w:rsidR="00CE1ABF" w:rsidRPr="00A77FDB" w:rsidRDefault="00CE1ABF" w:rsidP="00A511A2">
      <w:pPr>
        <w:pStyle w:val="ListBullet"/>
        <w:numPr>
          <w:ilvl w:val="0"/>
          <w:numId w:val="5"/>
        </w:numPr>
        <w:ind w:left="426" w:hanging="426"/>
        <w:rPr>
          <w:rFonts w:asciiTheme="minorHAnsi" w:hAnsiTheme="minorHAnsi"/>
        </w:rPr>
      </w:pPr>
      <w:r w:rsidRPr="00A77FDB">
        <w:rPr>
          <w:rFonts w:asciiTheme="minorHAnsi" w:hAnsiTheme="minorHAnsi"/>
        </w:rPr>
        <w:t xml:space="preserve">If you were running this overnight camp in your school / </w:t>
      </w:r>
      <w:proofErr w:type="spellStart"/>
      <w:r w:rsidRPr="00A77FDB">
        <w:rPr>
          <w:rFonts w:asciiTheme="minorHAnsi" w:hAnsiTheme="minorHAnsi"/>
        </w:rPr>
        <w:t>organisation</w:t>
      </w:r>
      <w:proofErr w:type="spellEnd"/>
      <w:r w:rsidRPr="00A77FDB">
        <w:rPr>
          <w:rFonts w:asciiTheme="minorHAnsi" w:hAnsiTheme="minorHAnsi"/>
        </w:rPr>
        <w:t xml:space="preserve">, who would you need to get approval / consent from and why? </w:t>
      </w:r>
    </w:p>
    <w:p w14:paraId="6B041389" w14:textId="77777777" w:rsidR="00CE1ABF" w:rsidRPr="00A77FDB" w:rsidRDefault="00CE1ABF" w:rsidP="00A511A2">
      <w:pPr>
        <w:pStyle w:val="ListBullet"/>
        <w:numPr>
          <w:ilvl w:val="0"/>
          <w:numId w:val="5"/>
        </w:numPr>
        <w:ind w:left="426" w:hanging="426"/>
        <w:rPr>
          <w:rFonts w:asciiTheme="minorHAnsi" w:hAnsiTheme="minorHAnsi"/>
        </w:rPr>
      </w:pPr>
      <w:r w:rsidRPr="00A77FDB">
        <w:rPr>
          <w:rFonts w:asciiTheme="minorHAnsi" w:hAnsiTheme="minorHAnsi"/>
        </w:rPr>
        <w:t xml:space="preserve">What information would you need to provide people with? </w:t>
      </w:r>
    </w:p>
    <w:p w14:paraId="68F9794D" w14:textId="121A0FBB" w:rsidR="00AA7B23" w:rsidRPr="00A77FDB" w:rsidRDefault="00AA7B23" w:rsidP="00AA7B23">
      <w:pPr>
        <w:pStyle w:val="Heading3"/>
        <w:rPr>
          <w:rFonts w:asciiTheme="minorHAnsi" w:hAnsiTheme="minorHAnsi"/>
        </w:rPr>
      </w:pPr>
      <w:r w:rsidRPr="00A77FDB">
        <w:rPr>
          <w:rFonts w:asciiTheme="minorHAnsi" w:hAnsiTheme="minorHAnsi"/>
        </w:rPr>
        <w:t>What do</w:t>
      </w:r>
      <w:r w:rsidR="002F798B" w:rsidRPr="00A77FDB">
        <w:rPr>
          <w:rFonts w:asciiTheme="minorHAnsi" w:hAnsiTheme="minorHAnsi"/>
        </w:rPr>
        <w:t xml:space="preserve"> the EOTC Guidelines </w:t>
      </w:r>
      <w:r w:rsidRPr="00A77FDB">
        <w:rPr>
          <w:rFonts w:asciiTheme="minorHAnsi" w:hAnsiTheme="minorHAnsi"/>
        </w:rPr>
        <w:t xml:space="preserve">say: </w:t>
      </w:r>
    </w:p>
    <w:p w14:paraId="32C2732D" w14:textId="4F9222D2" w:rsidR="00AA7B23" w:rsidRPr="00A77FDB" w:rsidRDefault="00AA7B23" w:rsidP="002F798B">
      <w:pPr>
        <w:pStyle w:val="ListBullet"/>
        <w:numPr>
          <w:ilvl w:val="0"/>
          <w:numId w:val="11"/>
        </w:numPr>
        <w:rPr>
          <w:rFonts w:asciiTheme="minorHAnsi" w:hAnsiTheme="minorHAnsi"/>
        </w:rPr>
      </w:pPr>
      <w:r w:rsidRPr="00A77FDB">
        <w:rPr>
          <w:rFonts w:asciiTheme="minorHAnsi" w:hAnsiTheme="minorHAnsi"/>
        </w:rPr>
        <w:t>Initial planning and approval:</w:t>
      </w:r>
      <w:r w:rsidR="009D2819" w:rsidRPr="00A77FDB">
        <w:rPr>
          <w:rFonts w:asciiTheme="minorHAnsi" w:hAnsiTheme="minorHAnsi"/>
        </w:rPr>
        <w:t xml:space="preserve"> </w:t>
      </w:r>
      <w:r w:rsidR="002F798B" w:rsidRPr="00A77FDB">
        <w:rPr>
          <w:rFonts w:asciiTheme="minorHAnsi" w:hAnsiTheme="minorHAnsi"/>
          <w:b/>
        </w:rPr>
        <w:t>p</w:t>
      </w:r>
      <w:r w:rsidR="009D2819" w:rsidRPr="00A77FDB">
        <w:rPr>
          <w:rFonts w:asciiTheme="minorHAnsi" w:hAnsiTheme="minorHAnsi"/>
          <w:b/>
        </w:rPr>
        <w:t>age 29, para</w:t>
      </w:r>
      <w:r w:rsidR="00582748" w:rsidRPr="00A77FDB">
        <w:rPr>
          <w:rFonts w:asciiTheme="minorHAnsi" w:hAnsiTheme="minorHAnsi"/>
          <w:b/>
        </w:rPr>
        <w:t>graphs</w:t>
      </w:r>
      <w:r w:rsidR="009D2819" w:rsidRPr="00A77FDB">
        <w:rPr>
          <w:rFonts w:asciiTheme="minorHAnsi" w:hAnsiTheme="minorHAnsi"/>
          <w:b/>
        </w:rPr>
        <w:t xml:space="preserve"> 78</w:t>
      </w:r>
    </w:p>
    <w:p w14:paraId="166E5533" w14:textId="60404EFF" w:rsidR="009D2819" w:rsidRDefault="00AA7B23" w:rsidP="002F798B">
      <w:pPr>
        <w:pStyle w:val="ListBullet"/>
        <w:numPr>
          <w:ilvl w:val="0"/>
          <w:numId w:val="11"/>
        </w:numPr>
        <w:rPr>
          <w:rFonts w:asciiTheme="minorHAnsi" w:hAnsiTheme="minorHAnsi"/>
          <w:b/>
        </w:rPr>
      </w:pPr>
      <w:r w:rsidRPr="00A77FDB">
        <w:rPr>
          <w:rFonts w:asciiTheme="minorHAnsi" w:hAnsiTheme="minorHAnsi"/>
        </w:rPr>
        <w:t>Communicating with parents:</w:t>
      </w:r>
      <w:r w:rsidR="009D2819" w:rsidRPr="00A77FDB">
        <w:rPr>
          <w:rFonts w:asciiTheme="minorHAnsi" w:hAnsiTheme="minorHAnsi"/>
        </w:rPr>
        <w:t xml:space="preserve"> </w:t>
      </w:r>
      <w:r w:rsidR="002F798B" w:rsidRPr="00A77FDB">
        <w:rPr>
          <w:rFonts w:asciiTheme="minorHAnsi" w:hAnsiTheme="minorHAnsi"/>
          <w:b/>
        </w:rPr>
        <w:t>p</w:t>
      </w:r>
      <w:r w:rsidR="009D2819" w:rsidRPr="00A77FDB">
        <w:rPr>
          <w:rFonts w:asciiTheme="minorHAnsi" w:hAnsiTheme="minorHAnsi"/>
          <w:b/>
        </w:rPr>
        <w:t>age 32, para</w:t>
      </w:r>
      <w:r w:rsidR="00582748" w:rsidRPr="00A77FDB">
        <w:rPr>
          <w:rFonts w:asciiTheme="minorHAnsi" w:hAnsiTheme="minorHAnsi"/>
          <w:b/>
        </w:rPr>
        <w:t>graphs</w:t>
      </w:r>
      <w:r w:rsidR="009D2819" w:rsidRPr="00A77FDB">
        <w:rPr>
          <w:rFonts w:asciiTheme="minorHAnsi" w:hAnsiTheme="minorHAnsi"/>
          <w:b/>
        </w:rPr>
        <w:t xml:space="preserve"> 90–97</w:t>
      </w:r>
    </w:p>
    <w:p w14:paraId="5CD38402" w14:textId="3FCF0956" w:rsidR="004B2604" w:rsidRPr="00A77FDB" w:rsidRDefault="004B2604" w:rsidP="002F798B">
      <w:pPr>
        <w:pStyle w:val="ListBullet"/>
        <w:numPr>
          <w:ilvl w:val="0"/>
          <w:numId w:val="11"/>
        </w:numPr>
        <w:rPr>
          <w:rFonts w:asciiTheme="minorHAnsi" w:hAnsiTheme="minorHAnsi"/>
          <w:b/>
        </w:rPr>
      </w:pPr>
      <w:r w:rsidRPr="004B2604">
        <w:rPr>
          <w:rFonts w:asciiTheme="minorHAnsi" w:hAnsiTheme="minorHAnsi"/>
        </w:rPr>
        <w:t>Management guide for EOTC activity types,</w:t>
      </w:r>
      <w:r>
        <w:rPr>
          <w:rFonts w:asciiTheme="minorHAnsi" w:hAnsiTheme="minorHAnsi"/>
          <w:b/>
        </w:rPr>
        <w:t xml:space="preserve"> table 3.1, pages 26-27</w:t>
      </w:r>
    </w:p>
    <w:p w14:paraId="21C744B2" w14:textId="77777777" w:rsidR="00780D43" w:rsidRPr="00A77FDB" w:rsidRDefault="00780D43" w:rsidP="00A511A2">
      <w:pPr>
        <w:pStyle w:val="ListBullet"/>
        <w:ind w:left="360"/>
        <w:rPr>
          <w:rFonts w:asciiTheme="minorHAnsi" w:hAnsiTheme="minorHAnsi"/>
        </w:rPr>
      </w:pPr>
    </w:p>
    <w:p w14:paraId="74A318DB" w14:textId="17759B09" w:rsidR="00CE1ABF" w:rsidRPr="00A77FDB" w:rsidRDefault="00676116" w:rsidP="00676116">
      <w:pPr>
        <w:rPr>
          <w:rFonts w:asciiTheme="minorHAnsi" w:hAnsiTheme="minorHAnsi"/>
          <w:b/>
          <w:i/>
          <w:iCs/>
          <w:lang w:val="en-US"/>
        </w:rPr>
      </w:pPr>
      <w:r w:rsidRPr="00A77FDB">
        <w:rPr>
          <w:rFonts w:asciiTheme="minorHAnsi" w:hAnsiTheme="minorHAnsi"/>
          <w:b/>
        </w:rPr>
        <w:t>Activity</w:t>
      </w:r>
      <w:r w:rsidR="00BC1B3D">
        <w:rPr>
          <w:rFonts w:asciiTheme="minorHAnsi" w:hAnsiTheme="minorHAnsi"/>
          <w:b/>
        </w:rPr>
        <w:t xml:space="preserve"> 3</w:t>
      </w:r>
      <w:r w:rsidRPr="00A77FDB">
        <w:rPr>
          <w:rFonts w:asciiTheme="minorHAnsi" w:hAnsiTheme="minorHAnsi"/>
          <w:b/>
        </w:rPr>
        <w:t>:</w:t>
      </w:r>
      <w:r w:rsidRPr="00A77FDB">
        <w:rPr>
          <w:rFonts w:asciiTheme="minorHAnsi" w:hAnsiTheme="minorHAnsi"/>
        </w:rPr>
        <w:t xml:space="preserve"> </w:t>
      </w:r>
      <w:r w:rsidR="00CE1ABF" w:rsidRPr="00A77FDB">
        <w:rPr>
          <w:rFonts w:asciiTheme="minorHAnsi" w:hAnsiTheme="minorHAnsi"/>
        </w:rPr>
        <w:t xml:space="preserve"> </w:t>
      </w:r>
      <w:r w:rsidRPr="00A77FDB">
        <w:rPr>
          <w:rFonts w:asciiTheme="minorHAnsi" w:hAnsiTheme="minorHAnsi"/>
          <w:b/>
          <w:i/>
          <w:iCs/>
          <w:lang w:val="en-US"/>
        </w:rPr>
        <w:t xml:space="preserve">Card sorting activity </w:t>
      </w:r>
      <w:r w:rsidR="00085FB8">
        <w:rPr>
          <w:rFonts w:asciiTheme="minorHAnsi" w:hAnsiTheme="minorHAnsi"/>
        </w:rPr>
        <w:t>(20</w:t>
      </w:r>
      <w:r w:rsidR="00CE1ABF" w:rsidRPr="00A77FDB">
        <w:rPr>
          <w:rFonts w:asciiTheme="minorHAnsi" w:hAnsiTheme="minorHAnsi"/>
        </w:rPr>
        <w:t xml:space="preserve"> minutes)</w:t>
      </w:r>
    </w:p>
    <w:p w14:paraId="2DEE0054" w14:textId="47681418" w:rsidR="00CE1ABF" w:rsidRPr="00A77FDB" w:rsidRDefault="00676116" w:rsidP="00CE1ABF">
      <w:pPr>
        <w:rPr>
          <w:rFonts w:asciiTheme="minorHAnsi" w:hAnsiTheme="minorHAnsi"/>
          <w:bCs/>
        </w:rPr>
      </w:pPr>
      <w:r w:rsidRPr="00A77FDB">
        <w:rPr>
          <w:rFonts w:asciiTheme="minorHAnsi" w:hAnsiTheme="minorHAnsi"/>
          <w:bCs/>
          <w:i/>
        </w:rPr>
        <w:t xml:space="preserve">Objectives: </w:t>
      </w:r>
      <w:r w:rsidR="00AA7B23" w:rsidRPr="00A77FDB">
        <w:rPr>
          <w:rFonts w:asciiTheme="minorHAnsi" w:hAnsiTheme="minorHAnsi"/>
          <w:bCs/>
        </w:rPr>
        <w:t>Examine issues of approval and consent</w:t>
      </w:r>
      <w:r w:rsidR="00CE1ABF" w:rsidRPr="00A77FDB">
        <w:rPr>
          <w:rFonts w:asciiTheme="minorHAnsi" w:hAnsiTheme="minorHAnsi"/>
          <w:bCs/>
        </w:rPr>
        <w:t>.</w:t>
      </w:r>
    </w:p>
    <w:p w14:paraId="1E8F5CF3" w14:textId="77777777" w:rsidR="00CE1ABF" w:rsidRPr="00A77FDB" w:rsidRDefault="00D41133" w:rsidP="00CE1ABF">
      <w:pPr>
        <w:rPr>
          <w:rFonts w:asciiTheme="minorHAnsi" w:hAnsiTheme="minorHAnsi"/>
          <w:iCs/>
        </w:rPr>
      </w:pPr>
      <w:r w:rsidRPr="00A77FDB">
        <w:rPr>
          <w:rFonts w:asciiTheme="minorHAnsi" w:hAnsiTheme="minorHAnsi"/>
          <w:i/>
          <w:iCs/>
        </w:rPr>
        <w:t>Materials</w:t>
      </w:r>
    </w:p>
    <w:p w14:paraId="440ED1A4" w14:textId="265590F6" w:rsidR="00CE1ABF" w:rsidRPr="00BC1B3D" w:rsidRDefault="00BC1B3D" w:rsidP="00BC1B3D">
      <w:pPr>
        <w:pStyle w:val="ListBullet"/>
        <w:numPr>
          <w:ilvl w:val="0"/>
          <w:numId w:val="5"/>
        </w:numPr>
        <w:ind w:left="426" w:hanging="426"/>
        <w:rPr>
          <w:rFonts w:asciiTheme="minorHAnsi" w:hAnsiTheme="minorHAnsi"/>
        </w:rPr>
      </w:pPr>
      <w:r>
        <w:rPr>
          <w:rFonts w:asciiTheme="minorHAnsi" w:hAnsiTheme="minorHAnsi"/>
        </w:rPr>
        <w:t>Supporting resource 7. Card sorting activity, includes a grid template and f</w:t>
      </w:r>
      <w:r w:rsidR="00CE1ABF" w:rsidRPr="00BC1B3D">
        <w:rPr>
          <w:rFonts w:asciiTheme="minorHAnsi" w:hAnsiTheme="minorHAnsi"/>
        </w:rPr>
        <w:t>our envelopes: parental consent cards, approval cards, activity cards, and Board of Trustee cards.</w:t>
      </w:r>
    </w:p>
    <w:p w14:paraId="078D6104" w14:textId="77777777" w:rsidR="00CE1ABF" w:rsidRPr="00A77FDB" w:rsidRDefault="00CE1ABF" w:rsidP="00CE1ABF">
      <w:pPr>
        <w:rPr>
          <w:rFonts w:asciiTheme="minorHAnsi" w:hAnsiTheme="minorHAnsi"/>
        </w:rPr>
      </w:pPr>
      <w:r w:rsidRPr="00A77FDB">
        <w:rPr>
          <w:rFonts w:asciiTheme="minorHAnsi" w:hAnsiTheme="minorHAnsi"/>
          <w:i/>
          <w:iCs/>
        </w:rPr>
        <w:t xml:space="preserve">Instructions </w:t>
      </w:r>
    </w:p>
    <w:p w14:paraId="55CF8129" w14:textId="5075394B" w:rsidR="00CE1ABF" w:rsidRPr="00A77FDB" w:rsidRDefault="00CE1ABF" w:rsidP="00D41133">
      <w:pPr>
        <w:rPr>
          <w:rFonts w:asciiTheme="minorHAnsi" w:hAnsiTheme="minorHAnsi"/>
        </w:rPr>
      </w:pPr>
      <w:r w:rsidRPr="00A77FDB">
        <w:rPr>
          <w:rFonts w:asciiTheme="minorHAnsi" w:hAnsiTheme="minorHAnsi"/>
        </w:rPr>
        <w:t xml:space="preserve">In </w:t>
      </w:r>
      <w:r w:rsidR="00D3685F">
        <w:rPr>
          <w:rFonts w:asciiTheme="minorHAnsi" w:hAnsiTheme="minorHAnsi"/>
          <w:b/>
        </w:rPr>
        <w:t>twos or threes</w:t>
      </w:r>
      <w:r w:rsidRPr="00A77FDB">
        <w:rPr>
          <w:rFonts w:asciiTheme="minorHAnsi" w:hAnsiTheme="minorHAnsi"/>
        </w:rPr>
        <w:t>:</w:t>
      </w:r>
    </w:p>
    <w:p w14:paraId="149AF044" w14:textId="77777777" w:rsidR="00D41133" w:rsidRPr="00A77FDB" w:rsidRDefault="00421E29" w:rsidP="00676116">
      <w:pPr>
        <w:pStyle w:val="ListParagraph"/>
        <w:numPr>
          <w:ilvl w:val="0"/>
          <w:numId w:val="6"/>
        </w:numPr>
        <w:tabs>
          <w:tab w:val="clear" w:pos="357"/>
          <w:tab w:val="left" w:pos="426"/>
        </w:tabs>
        <w:ind w:left="426" w:hanging="426"/>
        <w:contextualSpacing w:val="0"/>
        <w:rPr>
          <w:rFonts w:asciiTheme="minorHAnsi" w:hAnsiTheme="minorHAnsi"/>
        </w:rPr>
      </w:pPr>
      <w:r w:rsidRPr="00A77FDB">
        <w:rPr>
          <w:rFonts w:asciiTheme="minorHAnsi" w:hAnsiTheme="minorHAnsi"/>
        </w:rPr>
        <w:t>Us</w:t>
      </w:r>
      <w:r w:rsidR="00D41133" w:rsidRPr="00A77FDB">
        <w:rPr>
          <w:rFonts w:asciiTheme="minorHAnsi" w:hAnsiTheme="minorHAnsi"/>
        </w:rPr>
        <w:t>e</w:t>
      </w:r>
      <w:r w:rsidR="00CE1ABF" w:rsidRPr="00A77FDB">
        <w:rPr>
          <w:rFonts w:asciiTheme="minorHAnsi" w:hAnsiTheme="minorHAnsi"/>
        </w:rPr>
        <w:t xml:space="preserve"> current practice in your organisation</w:t>
      </w:r>
      <w:r w:rsidR="00D41133" w:rsidRPr="00A77FDB">
        <w:rPr>
          <w:rFonts w:asciiTheme="minorHAnsi" w:hAnsiTheme="minorHAnsi"/>
        </w:rPr>
        <w:t>.</w:t>
      </w:r>
    </w:p>
    <w:p w14:paraId="17002989" w14:textId="77777777" w:rsidR="00CE1ABF" w:rsidRPr="00A77FDB" w:rsidRDefault="00CE1ABF" w:rsidP="00676116">
      <w:pPr>
        <w:pStyle w:val="ListParagraph"/>
        <w:tabs>
          <w:tab w:val="clear" w:pos="357"/>
          <w:tab w:val="left" w:pos="426"/>
        </w:tabs>
        <w:ind w:left="426" w:hanging="426"/>
        <w:contextualSpacing w:val="0"/>
        <w:rPr>
          <w:rFonts w:asciiTheme="minorHAnsi" w:hAnsiTheme="minorHAnsi"/>
        </w:rPr>
      </w:pPr>
      <w:r w:rsidRPr="00A77FDB">
        <w:rPr>
          <w:rFonts w:asciiTheme="minorHAnsi" w:hAnsiTheme="minorHAnsi"/>
        </w:rPr>
        <w:t>2.</w:t>
      </w:r>
      <w:r w:rsidRPr="00A77FDB">
        <w:rPr>
          <w:rFonts w:asciiTheme="minorHAnsi" w:hAnsiTheme="minorHAnsi"/>
        </w:rPr>
        <w:tab/>
        <w:t>Study the grid template.</w:t>
      </w:r>
    </w:p>
    <w:p w14:paraId="7C463586" w14:textId="77777777" w:rsidR="00CE1ABF" w:rsidRPr="00A77FDB" w:rsidRDefault="00CE1ABF" w:rsidP="00676116">
      <w:pPr>
        <w:tabs>
          <w:tab w:val="clear" w:pos="357"/>
          <w:tab w:val="left" w:pos="426"/>
        </w:tabs>
        <w:ind w:left="426" w:hanging="426"/>
        <w:rPr>
          <w:rFonts w:asciiTheme="minorHAnsi" w:hAnsiTheme="minorHAnsi"/>
        </w:rPr>
      </w:pPr>
      <w:r w:rsidRPr="00A77FDB">
        <w:rPr>
          <w:rFonts w:asciiTheme="minorHAnsi" w:hAnsiTheme="minorHAnsi"/>
        </w:rPr>
        <w:t>3.</w:t>
      </w:r>
      <w:r w:rsidRPr="00A77FDB">
        <w:rPr>
          <w:rFonts w:asciiTheme="minorHAnsi" w:hAnsiTheme="minorHAnsi"/>
        </w:rPr>
        <w:tab/>
        <w:t xml:space="preserve">Allocate </w:t>
      </w:r>
      <w:r w:rsidR="00421E29" w:rsidRPr="00A77FDB">
        <w:rPr>
          <w:rFonts w:asciiTheme="minorHAnsi" w:hAnsiTheme="minorHAnsi"/>
        </w:rPr>
        <w:t xml:space="preserve">up to five of the </w:t>
      </w:r>
      <w:r w:rsidRPr="00A77FDB">
        <w:rPr>
          <w:rFonts w:asciiTheme="minorHAnsi" w:hAnsiTheme="minorHAnsi"/>
        </w:rPr>
        <w:t>activity cards to the appropriate section of the grid template.</w:t>
      </w:r>
    </w:p>
    <w:p w14:paraId="2C803DD5" w14:textId="77777777" w:rsidR="00CE1ABF" w:rsidRPr="00A77FDB" w:rsidRDefault="00CE1ABF" w:rsidP="00676116">
      <w:pPr>
        <w:tabs>
          <w:tab w:val="clear" w:pos="357"/>
          <w:tab w:val="left" w:pos="426"/>
        </w:tabs>
        <w:ind w:left="426" w:hanging="426"/>
        <w:rPr>
          <w:rFonts w:asciiTheme="minorHAnsi" w:hAnsiTheme="minorHAnsi"/>
        </w:rPr>
      </w:pPr>
      <w:r w:rsidRPr="00A77FDB">
        <w:rPr>
          <w:rFonts w:asciiTheme="minorHAnsi" w:hAnsiTheme="minorHAnsi"/>
        </w:rPr>
        <w:t>4.</w:t>
      </w:r>
      <w:r w:rsidRPr="00A77FDB">
        <w:rPr>
          <w:rFonts w:asciiTheme="minorHAnsi" w:hAnsiTheme="minorHAnsi"/>
        </w:rPr>
        <w:tab/>
        <w:t>Allocate the approval cards to the appropriate section of the grid template.</w:t>
      </w:r>
    </w:p>
    <w:p w14:paraId="4ED0DA70" w14:textId="77777777" w:rsidR="00CE1ABF" w:rsidRPr="00A77FDB" w:rsidRDefault="00CE1ABF" w:rsidP="00676116">
      <w:pPr>
        <w:tabs>
          <w:tab w:val="clear" w:pos="357"/>
          <w:tab w:val="left" w:pos="426"/>
        </w:tabs>
        <w:ind w:left="426" w:hanging="426"/>
        <w:rPr>
          <w:rFonts w:asciiTheme="minorHAnsi" w:hAnsiTheme="minorHAnsi"/>
        </w:rPr>
      </w:pPr>
      <w:r w:rsidRPr="00A77FDB">
        <w:rPr>
          <w:rFonts w:asciiTheme="minorHAnsi" w:hAnsiTheme="minorHAnsi"/>
        </w:rPr>
        <w:t>5.</w:t>
      </w:r>
      <w:r w:rsidRPr="00A77FDB">
        <w:rPr>
          <w:rFonts w:asciiTheme="minorHAnsi" w:hAnsiTheme="minorHAnsi"/>
        </w:rPr>
        <w:tab/>
        <w:t>Allocate the parental consent cards to the appropriate section of the grid template.</w:t>
      </w:r>
    </w:p>
    <w:p w14:paraId="3E858A22" w14:textId="4B2CCEFD" w:rsidR="00AA7B23" w:rsidRPr="00A77FDB" w:rsidRDefault="00AA7B23" w:rsidP="00676116">
      <w:pPr>
        <w:tabs>
          <w:tab w:val="clear" w:pos="357"/>
          <w:tab w:val="left" w:pos="426"/>
        </w:tabs>
        <w:ind w:left="426" w:hanging="426"/>
        <w:rPr>
          <w:rFonts w:asciiTheme="minorHAnsi" w:hAnsiTheme="minorHAnsi"/>
        </w:rPr>
      </w:pPr>
      <w:r w:rsidRPr="00A77FDB">
        <w:rPr>
          <w:rFonts w:asciiTheme="minorHAnsi" w:hAnsiTheme="minorHAnsi"/>
        </w:rPr>
        <w:t xml:space="preserve">6.     Compare this grid to the information on </w:t>
      </w:r>
      <w:r w:rsidRPr="00A77FDB">
        <w:rPr>
          <w:rFonts w:asciiTheme="minorHAnsi" w:hAnsiTheme="minorHAnsi"/>
          <w:b/>
        </w:rPr>
        <w:t>pages 26-27</w:t>
      </w:r>
      <w:r w:rsidRPr="00A77FDB">
        <w:rPr>
          <w:rFonts w:asciiTheme="minorHAnsi" w:hAnsiTheme="minorHAnsi"/>
        </w:rPr>
        <w:t xml:space="preserve"> and </w:t>
      </w:r>
      <w:r w:rsidRPr="00A77FDB">
        <w:rPr>
          <w:rFonts w:asciiTheme="minorHAnsi" w:hAnsiTheme="minorHAnsi"/>
          <w:b/>
        </w:rPr>
        <w:t xml:space="preserve">page 31 </w:t>
      </w:r>
      <w:r w:rsidRPr="00A77FDB">
        <w:rPr>
          <w:rFonts w:asciiTheme="minorHAnsi" w:hAnsiTheme="minorHAnsi"/>
        </w:rPr>
        <w:t>of the EOTC guidelines</w:t>
      </w:r>
      <w:r w:rsidR="00810004" w:rsidRPr="00A77FDB">
        <w:rPr>
          <w:rFonts w:asciiTheme="minorHAnsi" w:hAnsiTheme="minorHAnsi"/>
        </w:rPr>
        <w:t>. Is there anything you would change in your practice?</w:t>
      </w:r>
    </w:p>
    <w:p w14:paraId="5929338E" w14:textId="110DACC9" w:rsidR="00810004" w:rsidRPr="00A77FDB" w:rsidRDefault="00810004" w:rsidP="00676116">
      <w:pPr>
        <w:tabs>
          <w:tab w:val="clear" w:pos="357"/>
          <w:tab w:val="left" w:pos="426"/>
        </w:tabs>
        <w:ind w:left="426" w:hanging="426"/>
        <w:rPr>
          <w:rFonts w:asciiTheme="minorHAnsi" w:hAnsiTheme="minorHAnsi"/>
        </w:rPr>
      </w:pPr>
      <w:r w:rsidRPr="00A77FDB">
        <w:rPr>
          <w:rFonts w:asciiTheme="minorHAnsi" w:hAnsiTheme="minorHAnsi"/>
        </w:rPr>
        <w:t>7.     Bring this activity to a close by inviting anyone to make a comment or share any observations from this activity.</w:t>
      </w:r>
    </w:p>
    <w:p w14:paraId="3D58CE28" w14:textId="77777777" w:rsidR="00CE1ABF" w:rsidRPr="00A77FDB" w:rsidRDefault="00CE1ABF" w:rsidP="00CE1ABF">
      <w:pPr>
        <w:rPr>
          <w:rFonts w:asciiTheme="minorHAnsi" w:hAnsiTheme="minorHAnsi"/>
        </w:rPr>
      </w:pPr>
      <w:r w:rsidRPr="00A77FDB">
        <w:rPr>
          <w:rFonts w:asciiTheme="minorHAnsi" w:hAnsiTheme="minorHAnsi"/>
          <w:b/>
        </w:rPr>
        <w:t>Note</w:t>
      </w:r>
      <w:r w:rsidRPr="00A77FDB">
        <w:rPr>
          <w:rFonts w:asciiTheme="minorHAnsi" w:hAnsiTheme="minorHAnsi"/>
        </w:rPr>
        <w:t xml:space="preserve"> that there must be communication between:</w:t>
      </w:r>
    </w:p>
    <w:p w14:paraId="12E9BBB6" w14:textId="77777777" w:rsidR="00CE1ABF" w:rsidRPr="00A77FDB" w:rsidRDefault="00CE1ABF" w:rsidP="00A511A2">
      <w:pPr>
        <w:pStyle w:val="ListBullet"/>
        <w:numPr>
          <w:ilvl w:val="0"/>
          <w:numId w:val="5"/>
        </w:numPr>
        <w:ind w:left="426" w:hanging="426"/>
        <w:rPr>
          <w:rFonts w:asciiTheme="minorHAnsi" w:hAnsiTheme="minorHAnsi"/>
        </w:rPr>
      </w:pPr>
      <w:r w:rsidRPr="00A77FDB">
        <w:rPr>
          <w:rFonts w:asciiTheme="minorHAnsi" w:hAnsiTheme="minorHAnsi"/>
        </w:rPr>
        <w:t>School and parents.</w:t>
      </w:r>
    </w:p>
    <w:p w14:paraId="2BD2ED2A" w14:textId="77777777" w:rsidR="009D2819" w:rsidRPr="00A77FDB" w:rsidRDefault="00CE1ABF" w:rsidP="00A511A2">
      <w:pPr>
        <w:pStyle w:val="ListBullet"/>
        <w:numPr>
          <w:ilvl w:val="0"/>
          <w:numId w:val="5"/>
        </w:numPr>
        <w:ind w:left="426" w:hanging="426"/>
        <w:rPr>
          <w:rFonts w:asciiTheme="minorHAnsi" w:hAnsiTheme="minorHAnsi"/>
        </w:rPr>
      </w:pPr>
      <w:r w:rsidRPr="00A77FDB">
        <w:rPr>
          <w:rFonts w:asciiTheme="minorHAnsi" w:hAnsiTheme="minorHAnsi"/>
        </w:rPr>
        <w:lastRenderedPageBreak/>
        <w:t>Staff running an activity.</w:t>
      </w:r>
    </w:p>
    <w:p w14:paraId="55E13900" w14:textId="3D49D401" w:rsidR="009D2819" w:rsidRPr="00A77FDB" w:rsidRDefault="009C4294" w:rsidP="009D2819">
      <w:pPr>
        <w:pStyle w:val="ListBullet"/>
        <w:rPr>
          <w:rFonts w:asciiTheme="minorHAnsi" w:hAnsiTheme="minorHAnsi"/>
          <w:b/>
        </w:rPr>
      </w:pPr>
      <w:r w:rsidRPr="00A77FDB">
        <w:rPr>
          <w:rFonts w:asciiTheme="minorHAnsi" w:hAnsiTheme="minorHAnsi"/>
          <w:b/>
        </w:rPr>
        <w:t>Discussion</w:t>
      </w:r>
      <w:r w:rsidR="00D06255">
        <w:rPr>
          <w:rFonts w:asciiTheme="minorHAnsi" w:hAnsiTheme="minorHAnsi"/>
          <w:b/>
        </w:rPr>
        <w:t>:</w:t>
      </w:r>
      <w:r w:rsidR="00810004" w:rsidRPr="00A77FDB">
        <w:rPr>
          <w:rFonts w:asciiTheme="minorHAnsi" w:hAnsiTheme="minorHAnsi"/>
          <w:b/>
        </w:rPr>
        <w:t xml:space="preserve"> </w:t>
      </w:r>
      <w:r w:rsidR="00810004" w:rsidRPr="00A77FDB">
        <w:rPr>
          <w:rFonts w:asciiTheme="minorHAnsi" w:hAnsiTheme="minorHAnsi"/>
          <w:b/>
          <w:i/>
        </w:rPr>
        <w:t>Informed consent</w:t>
      </w:r>
    </w:p>
    <w:p w14:paraId="3C549F8C" w14:textId="6F3468E1" w:rsidR="00780D43" w:rsidRPr="00A77FDB" w:rsidRDefault="00CE1ABF" w:rsidP="00FA2CC6">
      <w:pPr>
        <w:pStyle w:val="ListBullet"/>
        <w:rPr>
          <w:rFonts w:asciiTheme="minorHAnsi" w:hAnsiTheme="minorHAnsi"/>
        </w:rPr>
      </w:pPr>
      <w:r w:rsidRPr="00A77FDB">
        <w:rPr>
          <w:rFonts w:asciiTheme="minorHAnsi" w:hAnsiTheme="minorHAnsi"/>
        </w:rPr>
        <w:t>Ask participants what ‘informed consent’ means in the context of EOTC, e.g. would the participants / parents know what is involved in the activity you used in the card sort</w:t>
      </w:r>
      <w:r w:rsidR="002F798B" w:rsidRPr="00A77FDB">
        <w:rPr>
          <w:rFonts w:asciiTheme="minorHAnsi" w:hAnsiTheme="minorHAnsi"/>
        </w:rPr>
        <w:t>ing</w:t>
      </w:r>
      <w:r w:rsidRPr="00A77FDB">
        <w:rPr>
          <w:rFonts w:asciiTheme="minorHAnsi" w:hAnsiTheme="minorHAnsi"/>
        </w:rPr>
        <w:t xml:space="preserve"> </w:t>
      </w:r>
      <w:r w:rsidR="002F798B" w:rsidRPr="00A77FDB">
        <w:rPr>
          <w:rFonts w:asciiTheme="minorHAnsi" w:hAnsiTheme="minorHAnsi"/>
        </w:rPr>
        <w:t>activity</w:t>
      </w:r>
      <w:r w:rsidRPr="00A77FDB">
        <w:rPr>
          <w:rFonts w:asciiTheme="minorHAnsi" w:hAnsiTheme="minorHAnsi"/>
        </w:rPr>
        <w:t xml:space="preserve">? </w:t>
      </w:r>
    </w:p>
    <w:p w14:paraId="5CF1A32F" w14:textId="77777777" w:rsidR="00810004" w:rsidRPr="00A77FDB" w:rsidRDefault="00810004" w:rsidP="00CE1ABF">
      <w:pPr>
        <w:rPr>
          <w:rFonts w:asciiTheme="minorHAnsi" w:hAnsiTheme="minorHAnsi"/>
          <w:b/>
        </w:rPr>
      </w:pPr>
    </w:p>
    <w:p w14:paraId="3D0E1A6A" w14:textId="789AE862" w:rsidR="00810004" w:rsidRPr="00085FB8" w:rsidRDefault="00810004" w:rsidP="00CE1ABF">
      <w:pPr>
        <w:rPr>
          <w:rFonts w:asciiTheme="minorHAnsi" w:hAnsiTheme="minorHAnsi"/>
          <w:sz w:val="24"/>
        </w:rPr>
      </w:pPr>
      <w:r w:rsidRPr="00A77FDB">
        <w:rPr>
          <w:rFonts w:asciiTheme="minorHAnsi" w:hAnsiTheme="minorHAnsi"/>
          <w:b/>
          <w:sz w:val="24"/>
        </w:rPr>
        <w:t>Part 3: Systems approach</w:t>
      </w:r>
      <w:r w:rsidR="00085FB8">
        <w:rPr>
          <w:rFonts w:asciiTheme="minorHAnsi" w:hAnsiTheme="minorHAnsi"/>
          <w:b/>
          <w:sz w:val="24"/>
        </w:rPr>
        <w:t xml:space="preserve"> </w:t>
      </w:r>
      <w:r w:rsidR="00085FB8">
        <w:rPr>
          <w:rFonts w:asciiTheme="minorHAnsi" w:hAnsiTheme="minorHAnsi"/>
          <w:sz w:val="24"/>
        </w:rPr>
        <w:t>(10 minutes)</w:t>
      </w:r>
    </w:p>
    <w:p w14:paraId="5A96D831" w14:textId="336A7B73" w:rsidR="00810004" w:rsidRPr="00A77FDB" w:rsidRDefault="00810004" w:rsidP="00CE1ABF">
      <w:pPr>
        <w:rPr>
          <w:rFonts w:asciiTheme="minorHAnsi" w:hAnsiTheme="minorHAnsi"/>
        </w:rPr>
      </w:pPr>
      <w:r w:rsidRPr="00A77FDB">
        <w:rPr>
          <w:rFonts w:asciiTheme="minorHAnsi" w:hAnsiTheme="minorHAnsi"/>
          <w:i/>
        </w:rPr>
        <w:t>Objective:</w:t>
      </w:r>
      <w:r w:rsidRPr="00A77FDB">
        <w:rPr>
          <w:rFonts w:asciiTheme="minorHAnsi" w:hAnsiTheme="minorHAnsi"/>
        </w:rPr>
        <w:t xml:space="preserve"> Examine what a systems approach means in EOTC</w:t>
      </w:r>
      <w:r w:rsidR="009B7C90" w:rsidRPr="00A77FDB">
        <w:rPr>
          <w:rFonts w:asciiTheme="minorHAnsi" w:hAnsiTheme="minorHAnsi"/>
        </w:rPr>
        <w:t xml:space="preserve"> and how reviewing systems keeps them alive.</w:t>
      </w:r>
    </w:p>
    <w:p w14:paraId="766CAC4C" w14:textId="04DB6FEC" w:rsidR="00CE1ABF" w:rsidRPr="00A77FDB" w:rsidRDefault="00810004" w:rsidP="00CE1ABF">
      <w:pPr>
        <w:rPr>
          <w:rFonts w:asciiTheme="minorHAnsi" w:hAnsiTheme="minorHAnsi"/>
        </w:rPr>
      </w:pPr>
      <w:r w:rsidRPr="00A77FDB">
        <w:rPr>
          <w:rFonts w:asciiTheme="minorHAnsi" w:hAnsiTheme="minorHAnsi"/>
          <w:b/>
        </w:rPr>
        <w:t>Discussion:</w:t>
      </w:r>
      <w:r w:rsidRPr="00A77FDB">
        <w:rPr>
          <w:rFonts w:asciiTheme="minorHAnsi" w:hAnsiTheme="minorHAnsi"/>
        </w:rPr>
        <w:t xml:space="preserve"> </w:t>
      </w:r>
      <w:r w:rsidR="009D2819" w:rsidRPr="00A77FDB">
        <w:rPr>
          <w:rFonts w:asciiTheme="minorHAnsi" w:hAnsiTheme="minorHAnsi"/>
          <w:i/>
        </w:rPr>
        <w:t>Facilitator to</w:t>
      </w:r>
      <w:r w:rsidR="00EB5363" w:rsidRPr="00A77FDB">
        <w:rPr>
          <w:rFonts w:asciiTheme="minorHAnsi" w:hAnsiTheme="minorHAnsi"/>
          <w:i/>
        </w:rPr>
        <w:t xml:space="preserve"> ask</w:t>
      </w:r>
      <w:r w:rsidR="009D2819" w:rsidRPr="00A77FDB">
        <w:rPr>
          <w:rFonts w:asciiTheme="minorHAnsi" w:hAnsiTheme="minorHAnsi"/>
          <w:i/>
        </w:rPr>
        <w:t xml:space="preserve"> the following</w:t>
      </w:r>
      <w:r w:rsidR="00EB5363" w:rsidRPr="00A77FDB">
        <w:rPr>
          <w:rFonts w:asciiTheme="minorHAnsi" w:hAnsiTheme="minorHAnsi"/>
          <w:i/>
        </w:rPr>
        <w:t xml:space="preserve"> questions</w:t>
      </w:r>
      <w:r w:rsidR="009D2819" w:rsidRPr="00A77FDB">
        <w:rPr>
          <w:rFonts w:asciiTheme="minorHAnsi" w:hAnsiTheme="minorHAnsi"/>
          <w:i/>
        </w:rPr>
        <w:t>:</w:t>
      </w:r>
      <w:r w:rsidR="00CE1ABF" w:rsidRPr="00A77FDB">
        <w:rPr>
          <w:rFonts w:asciiTheme="minorHAnsi" w:hAnsiTheme="minorHAnsi"/>
        </w:rPr>
        <w:t xml:space="preserve"> </w:t>
      </w:r>
    </w:p>
    <w:p w14:paraId="1B510897" w14:textId="79CCD3DD" w:rsidR="009D2819" w:rsidRPr="003D26A9" w:rsidRDefault="003D26A9" w:rsidP="00A511A2">
      <w:pPr>
        <w:pStyle w:val="ListBullet"/>
        <w:numPr>
          <w:ilvl w:val="0"/>
          <w:numId w:val="7"/>
        </w:numPr>
        <w:ind w:left="426" w:right="-57" w:hanging="426"/>
        <w:rPr>
          <w:rFonts w:asciiTheme="minorHAnsi" w:hAnsiTheme="minorHAnsi"/>
          <w:szCs w:val="22"/>
        </w:rPr>
      </w:pPr>
      <w:r w:rsidRPr="003D26A9">
        <w:rPr>
          <w:rFonts w:asciiTheme="minorHAnsi" w:hAnsiTheme="minorHAnsi"/>
          <w:szCs w:val="22"/>
        </w:rPr>
        <w:t xml:space="preserve">What is a </w:t>
      </w:r>
      <w:proofErr w:type="gramStart"/>
      <w:r w:rsidRPr="003D26A9">
        <w:rPr>
          <w:rFonts w:asciiTheme="minorHAnsi" w:hAnsiTheme="minorHAnsi"/>
          <w:szCs w:val="22"/>
        </w:rPr>
        <w:t>systems</w:t>
      </w:r>
      <w:proofErr w:type="gramEnd"/>
      <w:r w:rsidRPr="003D26A9">
        <w:rPr>
          <w:rFonts w:asciiTheme="minorHAnsi" w:hAnsiTheme="minorHAnsi"/>
          <w:szCs w:val="22"/>
        </w:rPr>
        <w:t xml:space="preserve"> approach and why use it for EOTC</w:t>
      </w:r>
      <w:r w:rsidR="00CE1ABF" w:rsidRPr="003D26A9">
        <w:rPr>
          <w:rFonts w:asciiTheme="minorHAnsi" w:hAnsiTheme="minorHAnsi"/>
          <w:szCs w:val="22"/>
        </w:rPr>
        <w:t xml:space="preserve">? </w:t>
      </w:r>
    </w:p>
    <w:p w14:paraId="0600782A" w14:textId="77777777" w:rsidR="003D26A9" w:rsidRPr="003D26A9" w:rsidRDefault="00B15F4B" w:rsidP="00A511A2">
      <w:pPr>
        <w:pStyle w:val="ListBullet"/>
        <w:numPr>
          <w:ilvl w:val="0"/>
          <w:numId w:val="7"/>
        </w:numPr>
        <w:ind w:left="426" w:right="-57" w:hanging="426"/>
        <w:rPr>
          <w:rFonts w:asciiTheme="minorHAnsi" w:hAnsiTheme="minorHAnsi"/>
        </w:rPr>
      </w:pPr>
      <w:r w:rsidRPr="00940805">
        <w:rPr>
          <w:rFonts w:asciiTheme="minorHAnsi" w:hAnsiTheme="minorHAnsi"/>
        </w:rPr>
        <w:t>What key areas are there to a systems approach?</w:t>
      </w:r>
      <w:r>
        <w:t xml:space="preserve"> </w:t>
      </w:r>
    </w:p>
    <w:p w14:paraId="38901885" w14:textId="57E8E49C" w:rsidR="003D26A9" w:rsidRPr="003D26A9" w:rsidRDefault="003D26A9" w:rsidP="003D26A9">
      <w:pPr>
        <w:pStyle w:val="ListBullet"/>
        <w:spacing w:after="0"/>
        <w:ind w:left="426" w:right="-57"/>
        <w:rPr>
          <w:rFonts w:asciiTheme="minorHAnsi" w:hAnsiTheme="minorHAnsi"/>
          <w:szCs w:val="22"/>
        </w:rPr>
      </w:pPr>
      <w:r w:rsidRPr="003D26A9">
        <w:rPr>
          <w:rFonts w:asciiTheme="minorHAnsi" w:hAnsiTheme="minorHAnsi"/>
          <w:szCs w:val="22"/>
        </w:rPr>
        <w:t>Should include:</w:t>
      </w:r>
    </w:p>
    <w:p w14:paraId="0B096CFA" w14:textId="77777777" w:rsidR="003D26A9" w:rsidRPr="003D26A9" w:rsidRDefault="003D26A9" w:rsidP="003D26A9">
      <w:pPr>
        <w:widowControl/>
        <w:numPr>
          <w:ilvl w:val="0"/>
          <w:numId w:val="16"/>
        </w:numPr>
        <w:tabs>
          <w:tab w:val="clear" w:pos="357"/>
        </w:tabs>
        <w:adjustRightInd/>
        <w:spacing w:after="0"/>
        <w:textAlignment w:val="auto"/>
        <w:rPr>
          <w:rFonts w:asciiTheme="minorHAnsi" w:hAnsiTheme="minorHAnsi"/>
          <w:szCs w:val="22"/>
        </w:rPr>
      </w:pPr>
      <w:r w:rsidRPr="003D26A9">
        <w:rPr>
          <w:rFonts w:asciiTheme="minorHAnsi" w:hAnsiTheme="minorHAnsi"/>
          <w:szCs w:val="22"/>
        </w:rPr>
        <w:t>learning outcomes</w:t>
      </w:r>
    </w:p>
    <w:p w14:paraId="03A67151" w14:textId="77777777" w:rsidR="003D26A9" w:rsidRPr="003D26A9" w:rsidRDefault="003D26A9" w:rsidP="003D26A9">
      <w:pPr>
        <w:widowControl/>
        <w:numPr>
          <w:ilvl w:val="0"/>
          <w:numId w:val="16"/>
        </w:numPr>
        <w:tabs>
          <w:tab w:val="clear" w:pos="357"/>
        </w:tabs>
        <w:adjustRightInd/>
        <w:spacing w:after="0"/>
        <w:textAlignment w:val="auto"/>
        <w:rPr>
          <w:rFonts w:asciiTheme="minorHAnsi" w:hAnsiTheme="minorHAnsi"/>
          <w:szCs w:val="22"/>
        </w:rPr>
      </w:pPr>
      <w:r w:rsidRPr="003D26A9">
        <w:rPr>
          <w:rFonts w:asciiTheme="minorHAnsi" w:hAnsiTheme="minorHAnsi"/>
          <w:szCs w:val="22"/>
        </w:rPr>
        <w:t>approval</w:t>
      </w:r>
    </w:p>
    <w:p w14:paraId="2355D046" w14:textId="77777777" w:rsidR="003D26A9" w:rsidRPr="003D26A9" w:rsidRDefault="003D26A9" w:rsidP="003D26A9">
      <w:pPr>
        <w:widowControl/>
        <w:numPr>
          <w:ilvl w:val="0"/>
          <w:numId w:val="16"/>
        </w:numPr>
        <w:tabs>
          <w:tab w:val="clear" w:pos="357"/>
        </w:tabs>
        <w:adjustRightInd/>
        <w:spacing w:after="0"/>
        <w:textAlignment w:val="auto"/>
        <w:rPr>
          <w:rFonts w:asciiTheme="minorHAnsi" w:hAnsiTheme="minorHAnsi"/>
          <w:szCs w:val="22"/>
        </w:rPr>
      </w:pPr>
      <w:r w:rsidRPr="003D26A9">
        <w:rPr>
          <w:rFonts w:asciiTheme="minorHAnsi" w:hAnsiTheme="minorHAnsi"/>
          <w:szCs w:val="22"/>
        </w:rPr>
        <w:t>staff, students, contractors, and volunteers</w:t>
      </w:r>
    </w:p>
    <w:p w14:paraId="2E23C879" w14:textId="77777777" w:rsidR="003D26A9" w:rsidRPr="003D26A9" w:rsidRDefault="003D26A9" w:rsidP="003D26A9">
      <w:pPr>
        <w:widowControl/>
        <w:numPr>
          <w:ilvl w:val="0"/>
          <w:numId w:val="16"/>
        </w:numPr>
        <w:tabs>
          <w:tab w:val="clear" w:pos="357"/>
        </w:tabs>
        <w:adjustRightInd/>
        <w:spacing w:after="0"/>
        <w:textAlignment w:val="auto"/>
        <w:rPr>
          <w:rFonts w:asciiTheme="minorHAnsi" w:hAnsiTheme="minorHAnsi"/>
          <w:szCs w:val="22"/>
        </w:rPr>
      </w:pPr>
      <w:r w:rsidRPr="003D26A9">
        <w:rPr>
          <w:rFonts w:asciiTheme="minorHAnsi" w:hAnsiTheme="minorHAnsi"/>
          <w:szCs w:val="22"/>
        </w:rPr>
        <w:t>safety and risk management</w:t>
      </w:r>
    </w:p>
    <w:p w14:paraId="2DCEA8E5" w14:textId="77777777" w:rsidR="003D26A9" w:rsidRPr="003D26A9" w:rsidRDefault="003D26A9" w:rsidP="003D26A9">
      <w:pPr>
        <w:widowControl/>
        <w:numPr>
          <w:ilvl w:val="0"/>
          <w:numId w:val="16"/>
        </w:numPr>
        <w:tabs>
          <w:tab w:val="clear" w:pos="357"/>
        </w:tabs>
        <w:adjustRightInd/>
        <w:spacing w:after="0"/>
        <w:textAlignment w:val="auto"/>
        <w:rPr>
          <w:rFonts w:asciiTheme="minorHAnsi" w:hAnsiTheme="minorHAnsi"/>
          <w:szCs w:val="22"/>
        </w:rPr>
      </w:pPr>
      <w:r w:rsidRPr="003D26A9">
        <w:rPr>
          <w:rFonts w:asciiTheme="minorHAnsi" w:hAnsiTheme="minorHAnsi"/>
          <w:szCs w:val="22"/>
        </w:rPr>
        <w:t>emergency response</w:t>
      </w:r>
    </w:p>
    <w:p w14:paraId="6C3211FC" w14:textId="18BC0F63" w:rsidR="003D26A9" w:rsidRDefault="003D26A9" w:rsidP="003D26A9">
      <w:pPr>
        <w:widowControl/>
        <w:numPr>
          <w:ilvl w:val="0"/>
          <w:numId w:val="16"/>
        </w:numPr>
        <w:tabs>
          <w:tab w:val="clear" w:pos="357"/>
        </w:tabs>
        <w:adjustRightInd/>
        <w:spacing w:after="0"/>
        <w:textAlignment w:val="auto"/>
        <w:rPr>
          <w:rFonts w:asciiTheme="minorHAnsi" w:hAnsiTheme="minorHAnsi"/>
          <w:szCs w:val="22"/>
        </w:rPr>
      </w:pPr>
      <w:r w:rsidRPr="003D26A9">
        <w:rPr>
          <w:rFonts w:asciiTheme="minorHAnsi" w:hAnsiTheme="minorHAnsi"/>
          <w:szCs w:val="22"/>
        </w:rPr>
        <w:t>pro</w:t>
      </w:r>
      <w:r>
        <w:rPr>
          <w:rFonts w:asciiTheme="minorHAnsi" w:hAnsiTheme="minorHAnsi"/>
          <w:szCs w:val="22"/>
        </w:rPr>
        <w:t>gramme development and review (</w:t>
      </w:r>
      <w:r w:rsidR="0081469E">
        <w:rPr>
          <w:rFonts w:asciiTheme="minorHAnsi" w:hAnsiTheme="minorHAnsi"/>
          <w:b/>
          <w:szCs w:val="22"/>
        </w:rPr>
        <w:t>page 28</w:t>
      </w:r>
      <w:r w:rsidRPr="003D26A9">
        <w:rPr>
          <w:rFonts w:asciiTheme="minorHAnsi" w:hAnsiTheme="minorHAnsi"/>
          <w:b/>
          <w:szCs w:val="22"/>
        </w:rPr>
        <w:t>, paragraph 73</w:t>
      </w:r>
      <w:r w:rsidRPr="003D26A9">
        <w:rPr>
          <w:rFonts w:asciiTheme="minorHAnsi" w:hAnsiTheme="minorHAnsi"/>
          <w:szCs w:val="22"/>
        </w:rPr>
        <w:t>)</w:t>
      </w:r>
    </w:p>
    <w:p w14:paraId="3BA701BD" w14:textId="77777777" w:rsidR="00BC1B3D" w:rsidRPr="003D26A9" w:rsidRDefault="00BC1B3D" w:rsidP="00BC1B3D">
      <w:pPr>
        <w:widowControl/>
        <w:tabs>
          <w:tab w:val="clear" w:pos="357"/>
        </w:tabs>
        <w:adjustRightInd/>
        <w:spacing w:after="0"/>
        <w:ind w:left="720"/>
        <w:textAlignment w:val="auto"/>
        <w:rPr>
          <w:rFonts w:asciiTheme="minorHAnsi" w:hAnsiTheme="minorHAnsi"/>
          <w:szCs w:val="22"/>
        </w:rPr>
      </w:pPr>
    </w:p>
    <w:p w14:paraId="21F767A1" w14:textId="73C22477" w:rsidR="009B7C90" w:rsidRPr="00A77FDB" w:rsidRDefault="003D26A9" w:rsidP="003D26A9">
      <w:pPr>
        <w:rPr>
          <w:rFonts w:asciiTheme="minorHAnsi" w:hAnsiTheme="minorHAnsi"/>
        </w:rPr>
      </w:pPr>
      <w:r w:rsidRPr="00A74B91">
        <w:rPr>
          <w:rFonts w:asciiTheme="minorHAnsi" w:hAnsiTheme="minorHAnsi"/>
        </w:rPr>
        <w:t xml:space="preserve">See </w:t>
      </w:r>
      <w:r w:rsidRPr="00FC5820">
        <w:rPr>
          <w:rFonts w:asciiTheme="minorHAnsi" w:hAnsiTheme="minorHAnsi"/>
          <w:i/>
        </w:rPr>
        <w:t xml:space="preserve">Background information 3. Systems approach </w:t>
      </w:r>
      <w:r w:rsidR="00BC1B3D" w:rsidRPr="00FC5820">
        <w:rPr>
          <w:rFonts w:asciiTheme="minorHAnsi" w:hAnsiTheme="minorHAnsi"/>
          <w:i/>
        </w:rPr>
        <w:t>overview</w:t>
      </w:r>
      <w:r w:rsidRPr="00BC1B3D">
        <w:rPr>
          <w:rFonts w:asciiTheme="minorHAnsi" w:hAnsiTheme="minorHAnsi"/>
        </w:rPr>
        <w:t>.</w:t>
      </w:r>
      <w:r w:rsidRPr="00A74B91">
        <w:rPr>
          <w:rFonts w:asciiTheme="minorHAnsi" w:hAnsiTheme="minorHAnsi"/>
          <w:i/>
        </w:rPr>
        <w:t xml:space="preserve"> </w:t>
      </w:r>
      <w:bookmarkStart w:id="0" w:name="_GoBack"/>
      <w:bookmarkEnd w:id="0"/>
    </w:p>
    <w:p w14:paraId="41E8B00F" w14:textId="16B70326" w:rsidR="003D26A9" w:rsidRPr="003D26A9" w:rsidRDefault="00810004" w:rsidP="003D26A9">
      <w:pPr>
        <w:pStyle w:val="Heading3"/>
        <w:rPr>
          <w:rFonts w:asciiTheme="minorHAnsi" w:hAnsiTheme="minorHAnsi"/>
        </w:rPr>
      </w:pPr>
      <w:r w:rsidRPr="00A77FDB">
        <w:rPr>
          <w:rFonts w:asciiTheme="minorHAnsi" w:hAnsiTheme="minorHAnsi"/>
        </w:rPr>
        <w:t>What do</w:t>
      </w:r>
      <w:r w:rsidR="00A77FDB" w:rsidRPr="00A77FDB">
        <w:rPr>
          <w:rFonts w:asciiTheme="minorHAnsi" w:hAnsiTheme="minorHAnsi"/>
        </w:rPr>
        <w:t xml:space="preserve"> the EOTC Guidelines </w:t>
      </w:r>
      <w:r w:rsidRPr="00A77FDB">
        <w:rPr>
          <w:rFonts w:asciiTheme="minorHAnsi" w:hAnsiTheme="minorHAnsi"/>
        </w:rPr>
        <w:t xml:space="preserve">say: </w:t>
      </w:r>
    </w:p>
    <w:p w14:paraId="73307793" w14:textId="2F39D2C9" w:rsidR="00705801" w:rsidRPr="00A77FDB" w:rsidRDefault="00810004" w:rsidP="00A77FDB">
      <w:pPr>
        <w:pStyle w:val="ListBullet"/>
        <w:numPr>
          <w:ilvl w:val="0"/>
          <w:numId w:val="12"/>
        </w:numPr>
        <w:rPr>
          <w:rFonts w:asciiTheme="minorHAnsi" w:hAnsiTheme="minorHAnsi"/>
        </w:rPr>
      </w:pPr>
      <w:r w:rsidRPr="00A77FDB">
        <w:rPr>
          <w:rFonts w:asciiTheme="minorHAnsi" w:hAnsiTheme="minorHAnsi"/>
          <w:bCs/>
        </w:rPr>
        <w:t xml:space="preserve">A systems approach: </w:t>
      </w:r>
      <w:r w:rsidR="00A77FDB" w:rsidRPr="00A77FDB">
        <w:rPr>
          <w:rFonts w:asciiTheme="minorHAnsi" w:hAnsiTheme="minorHAnsi"/>
          <w:b/>
          <w:bCs/>
        </w:rPr>
        <w:t>p</w:t>
      </w:r>
      <w:r w:rsidR="00705801" w:rsidRPr="00A77FDB">
        <w:rPr>
          <w:rFonts w:asciiTheme="minorHAnsi" w:hAnsiTheme="minorHAnsi"/>
          <w:b/>
          <w:bCs/>
        </w:rPr>
        <w:t>age 28, para</w:t>
      </w:r>
      <w:r w:rsidR="00EB5363" w:rsidRPr="00A77FDB">
        <w:rPr>
          <w:rFonts w:asciiTheme="minorHAnsi" w:hAnsiTheme="minorHAnsi"/>
          <w:b/>
          <w:bCs/>
        </w:rPr>
        <w:t>graph</w:t>
      </w:r>
      <w:r w:rsidR="00705801" w:rsidRPr="00A77FDB">
        <w:rPr>
          <w:rFonts w:asciiTheme="minorHAnsi" w:hAnsiTheme="minorHAnsi"/>
          <w:b/>
          <w:bCs/>
        </w:rPr>
        <w:t xml:space="preserve"> 70–71 </w:t>
      </w:r>
      <w:r w:rsidR="00EB5363" w:rsidRPr="00A77FDB">
        <w:rPr>
          <w:rFonts w:asciiTheme="minorHAnsi" w:hAnsiTheme="minorHAnsi"/>
          <w:bCs/>
        </w:rPr>
        <w:t>“G</w:t>
      </w:r>
      <w:r w:rsidR="009C4294" w:rsidRPr="00A77FDB">
        <w:rPr>
          <w:rFonts w:asciiTheme="minorHAnsi" w:hAnsiTheme="minorHAnsi"/>
          <w:bCs/>
        </w:rPr>
        <w:t>ood system</w:t>
      </w:r>
      <w:r w:rsidR="00EB5363" w:rsidRPr="00A77FDB">
        <w:rPr>
          <w:rFonts w:asciiTheme="minorHAnsi" w:hAnsiTheme="minorHAnsi"/>
          <w:bCs/>
        </w:rPr>
        <w:t xml:space="preserve">s with in a school </w:t>
      </w:r>
      <w:r w:rsidR="009C4294" w:rsidRPr="00A77FDB">
        <w:rPr>
          <w:rFonts w:asciiTheme="minorHAnsi" w:hAnsiTheme="minorHAnsi"/>
          <w:bCs/>
        </w:rPr>
        <w:t>reduce work for staff and enable them to focus on effective teaching</w:t>
      </w:r>
      <w:r w:rsidR="00EB5363" w:rsidRPr="00A77FDB">
        <w:rPr>
          <w:rFonts w:asciiTheme="minorHAnsi" w:hAnsiTheme="minorHAnsi"/>
          <w:bCs/>
        </w:rPr>
        <w:t>. Systems also help that EOTC policy and procedures are applied</w:t>
      </w:r>
      <w:r w:rsidR="009C4294" w:rsidRPr="00A77FDB">
        <w:rPr>
          <w:rFonts w:asciiTheme="minorHAnsi" w:hAnsiTheme="minorHAnsi"/>
          <w:bCs/>
        </w:rPr>
        <w:t xml:space="preserve"> consisten</w:t>
      </w:r>
      <w:r w:rsidR="00EB5363" w:rsidRPr="00A77FDB">
        <w:rPr>
          <w:rFonts w:asciiTheme="minorHAnsi" w:hAnsiTheme="minorHAnsi"/>
          <w:bCs/>
        </w:rPr>
        <w:t>tly across the school.”</w:t>
      </w:r>
    </w:p>
    <w:p w14:paraId="3B8D6476" w14:textId="35148525" w:rsidR="009B7C90" w:rsidRPr="00D06255" w:rsidRDefault="009B7C90" w:rsidP="00D06255">
      <w:pPr>
        <w:pStyle w:val="ListParagraph"/>
        <w:numPr>
          <w:ilvl w:val="0"/>
          <w:numId w:val="12"/>
        </w:numPr>
        <w:tabs>
          <w:tab w:val="clear" w:pos="357"/>
          <w:tab w:val="left" w:pos="426"/>
        </w:tabs>
        <w:rPr>
          <w:rFonts w:asciiTheme="minorHAnsi" w:hAnsiTheme="minorHAnsi"/>
          <w:lang w:eastAsia="en-US"/>
        </w:rPr>
      </w:pPr>
      <w:r w:rsidRPr="00A77FDB">
        <w:rPr>
          <w:rFonts w:asciiTheme="minorHAnsi" w:hAnsiTheme="minorHAnsi"/>
          <w:bCs/>
        </w:rPr>
        <w:t xml:space="preserve">EOTC management system: </w:t>
      </w:r>
      <w:r w:rsidR="00A77FDB" w:rsidRPr="00A77FDB">
        <w:rPr>
          <w:rFonts w:asciiTheme="minorHAnsi" w:hAnsiTheme="minorHAnsi"/>
          <w:b/>
          <w:bCs/>
        </w:rPr>
        <w:t>p</w:t>
      </w:r>
      <w:r w:rsidRPr="00A77FDB">
        <w:rPr>
          <w:rFonts w:asciiTheme="minorHAnsi" w:hAnsiTheme="minorHAnsi"/>
          <w:b/>
          <w:bCs/>
        </w:rPr>
        <w:t>age 28, paragraph 73</w:t>
      </w:r>
      <w:r w:rsidRPr="00A77FDB">
        <w:rPr>
          <w:rFonts w:asciiTheme="minorHAnsi" w:hAnsiTheme="minorHAnsi"/>
          <w:bCs/>
        </w:rPr>
        <w:t xml:space="preserve"> and </w:t>
      </w:r>
      <w:r w:rsidRPr="00A77FDB">
        <w:rPr>
          <w:rFonts w:asciiTheme="minorHAnsi" w:hAnsiTheme="minorHAnsi"/>
          <w:b/>
          <w:bCs/>
        </w:rPr>
        <w:t>Sample form 24</w:t>
      </w:r>
      <w:r w:rsidR="00305E13" w:rsidRPr="00A77FDB">
        <w:rPr>
          <w:rFonts w:asciiTheme="minorHAnsi" w:hAnsiTheme="minorHAnsi"/>
          <w:b/>
          <w:bCs/>
        </w:rPr>
        <w:t xml:space="preserve"> </w:t>
      </w:r>
      <w:r w:rsidRPr="00A77FDB">
        <w:rPr>
          <w:rFonts w:asciiTheme="minorHAnsi" w:hAnsiTheme="minorHAnsi"/>
          <w:b/>
          <w:bCs/>
        </w:rPr>
        <w:t xml:space="preserve">in appendix 4 </w:t>
      </w:r>
      <w:r w:rsidR="00A77FDB" w:rsidRPr="00A77FDB">
        <w:rPr>
          <w:rFonts w:asciiTheme="minorHAnsi" w:hAnsiTheme="minorHAnsi"/>
          <w:bCs/>
        </w:rPr>
        <w:t>(</w:t>
      </w:r>
      <w:r w:rsidR="00A77FDB">
        <w:rPr>
          <w:rFonts w:asciiTheme="minorHAnsi" w:hAnsiTheme="minorHAnsi"/>
          <w:bCs/>
        </w:rPr>
        <w:t>Hand out</w:t>
      </w:r>
      <w:r w:rsidR="00A77FDB" w:rsidRPr="00A77FDB">
        <w:rPr>
          <w:rFonts w:asciiTheme="minorHAnsi" w:hAnsiTheme="minorHAnsi"/>
          <w:bCs/>
        </w:rPr>
        <w:t xml:space="preserve"> </w:t>
      </w:r>
      <w:r w:rsidR="00A77FDB" w:rsidRPr="004303F3">
        <w:rPr>
          <w:rFonts w:asciiTheme="minorHAnsi" w:hAnsiTheme="minorHAnsi"/>
          <w:bCs/>
          <w:i/>
        </w:rPr>
        <w:t xml:space="preserve">Supporting resources 8. </w:t>
      </w:r>
      <w:r w:rsidR="00A77FDB" w:rsidRPr="004303F3">
        <w:rPr>
          <w:rFonts w:asciiTheme="minorHAnsi" w:hAnsiTheme="minorHAnsi" w:cstheme="minorHAnsi"/>
          <w:i/>
          <w:lang w:eastAsia="en-US"/>
        </w:rPr>
        <w:t>Toolkit- Sample form 24</w:t>
      </w:r>
      <w:r w:rsidR="00A77FDB" w:rsidRPr="004303F3">
        <w:rPr>
          <w:rFonts w:asciiTheme="minorHAnsi" w:hAnsiTheme="minorHAnsi" w:cstheme="minorHAnsi"/>
          <w:i/>
          <w:szCs w:val="22"/>
          <w:lang w:eastAsia="en-US"/>
        </w:rPr>
        <w:t xml:space="preserve">: </w:t>
      </w:r>
      <w:r w:rsidR="00A77FDB" w:rsidRPr="004303F3">
        <w:rPr>
          <w:rFonts w:asciiTheme="minorHAnsi" w:eastAsiaTheme="minorHAnsi" w:hAnsiTheme="minorHAnsi" w:cs="Arial"/>
          <w:i/>
          <w:color w:val="231D1D"/>
          <w:szCs w:val="22"/>
          <w:lang w:val="en-US" w:eastAsia="en-US"/>
        </w:rPr>
        <w:t>EOTC management self-audit checklist</w:t>
      </w:r>
      <w:r w:rsidR="00A77FDB" w:rsidRPr="00A77FDB">
        <w:rPr>
          <w:rFonts w:asciiTheme="minorHAnsi" w:eastAsiaTheme="minorHAnsi" w:hAnsiTheme="minorHAnsi" w:cs="Arial"/>
          <w:color w:val="231D1D"/>
          <w:sz w:val="21"/>
          <w:szCs w:val="21"/>
          <w:lang w:val="en-US" w:eastAsia="en-US"/>
        </w:rPr>
        <w:t>).</w:t>
      </w:r>
    </w:p>
    <w:p w14:paraId="6F44AE8F" w14:textId="77777777" w:rsidR="00D06255" w:rsidRPr="00D06255" w:rsidRDefault="00D06255" w:rsidP="00D06255">
      <w:pPr>
        <w:pStyle w:val="ListParagraph"/>
        <w:tabs>
          <w:tab w:val="clear" w:pos="357"/>
          <w:tab w:val="left" w:pos="426"/>
        </w:tabs>
        <w:rPr>
          <w:rFonts w:asciiTheme="minorHAnsi" w:hAnsiTheme="minorHAnsi"/>
          <w:lang w:eastAsia="en-US"/>
        </w:rPr>
      </w:pPr>
    </w:p>
    <w:p w14:paraId="25683019" w14:textId="1469A1A2" w:rsidR="00CE1ABF" w:rsidRPr="00A77FDB" w:rsidRDefault="009B7C90" w:rsidP="00A511A2">
      <w:pPr>
        <w:pStyle w:val="ListBullet"/>
        <w:spacing w:after="0"/>
        <w:rPr>
          <w:rFonts w:asciiTheme="minorHAnsi" w:hAnsiTheme="minorHAnsi"/>
          <w:b/>
          <w:bCs/>
        </w:rPr>
      </w:pPr>
      <w:r w:rsidRPr="00A77FDB">
        <w:rPr>
          <w:rFonts w:asciiTheme="minorHAnsi" w:hAnsiTheme="minorHAnsi"/>
          <w:b/>
          <w:bCs/>
        </w:rPr>
        <w:t>Systems review</w:t>
      </w:r>
    </w:p>
    <w:p w14:paraId="256EAD34" w14:textId="77777777" w:rsidR="009B7C90" w:rsidRPr="00A77FDB" w:rsidRDefault="009B7C90" w:rsidP="00A511A2">
      <w:pPr>
        <w:pStyle w:val="ListBullet"/>
        <w:spacing w:after="0"/>
        <w:rPr>
          <w:rFonts w:asciiTheme="minorHAnsi" w:hAnsiTheme="minorHAnsi"/>
          <w:b/>
          <w:bCs/>
        </w:rPr>
      </w:pPr>
    </w:p>
    <w:p w14:paraId="114926D1" w14:textId="2F72767B" w:rsidR="009B7C90" w:rsidRPr="00A77FDB" w:rsidRDefault="009B7C90" w:rsidP="00CE1ABF">
      <w:pPr>
        <w:pStyle w:val="ListBullet"/>
        <w:rPr>
          <w:rFonts w:asciiTheme="minorHAnsi" w:hAnsiTheme="minorHAnsi"/>
        </w:rPr>
      </w:pPr>
      <w:r w:rsidRPr="00D06255">
        <w:rPr>
          <w:rFonts w:asciiTheme="minorHAnsi" w:hAnsiTheme="minorHAnsi"/>
          <w:b/>
          <w:bCs/>
        </w:rPr>
        <w:t>Discussion:</w:t>
      </w:r>
      <w:r w:rsidRPr="00A77FDB">
        <w:rPr>
          <w:rFonts w:asciiTheme="minorHAnsi" w:hAnsiTheme="minorHAnsi"/>
          <w:bCs/>
        </w:rPr>
        <w:t xml:space="preserve"> </w:t>
      </w:r>
      <w:r w:rsidRPr="00D06255">
        <w:rPr>
          <w:rFonts w:asciiTheme="minorHAnsi" w:hAnsiTheme="minorHAnsi"/>
          <w:bCs/>
          <w:i/>
        </w:rPr>
        <w:t>In large group, facilitator asks for some examples of answers to the following questions;</w:t>
      </w:r>
    </w:p>
    <w:p w14:paraId="00921C95" w14:textId="77777777" w:rsidR="00EB5363" w:rsidRPr="00A77FDB" w:rsidRDefault="00CE1ABF" w:rsidP="00A511A2">
      <w:pPr>
        <w:pStyle w:val="ListBullet"/>
        <w:numPr>
          <w:ilvl w:val="0"/>
          <w:numId w:val="8"/>
        </w:numPr>
        <w:ind w:left="426" w:hanging="426"/>
        <w:rPr>
          <w:rFonts w:asciiTheme="minorHAnsi" w:hAnsiTheme="minorHAnsi"/>
          <w:b/>
          <w:bCs/>
        </w:rPr>
      </w:pPr>
      <w:r w:rsidRPr="00A77FDB">
        <w:rPr>
          <w:rFonts w:asciiTheme="minorHAnsi" w:hAnsiTheme="minorHAnsi"/>
        </w:rPr>
        <w:t xml:space="preserve">When do you review your planning documents? </w:t>
      </w:r>
    </w:p>
    <w:p w14:paraId="005F3E8C" w14:textId="77777777" w:rsidR="00EB5363" w:rsidRPr="00A77FDB" w:rsidRDefault="00CE1ABF" w:rsidP="00A511A2">
      <w:pPr>
        <w:pStyle w:val="ListBullet"/>
        <w:numPr>
          <w:ilvl w:val="0"/>
          <w:numId w:val="8"/>
        </w:numPr>
        <w:ind w:left="426" w:hanging="426"/>
        <w:rPr>
          <w:rFonts w:asciiTheme="minorHAnsi" w:hAnsiTheme="minorHAnsi"/>
          <w:b/>
          <w:bCs/>
        </w:rPr>
      </w:pPr>
      <w:r w:rsidRPr="00A77FDB">
        <w:rPr>
          <w:rFonts w:asciiTheme="minorHAnsi" w:hAnsiTheme="minorHAnsi"/>
        </w:rPr>
        <w:t xml:space="preserve">What happens with the information gained through review? </w:t>
      </w:r>
    </w:p>
    <w:p w14:paraId="60EF4019" w14:textId="1B0716A8" w:rsidR="00A511A2" w:rsidRPr="00A77FDB" w:rsidRDefault="001102C4" w:rsidP="00A511A2">
      <w:pPr>
        <w:pStyle w:val="ListBullet"/>
        <w:numPr>
          <w:ilvl w:val="0"/>
          <w:numId w:val="8"/>
        </w:numPr>
        <w:ind w:left="426" w:hanging="426"/>
        <w:rPr>
          <w:rFonts w:asciiTheme="minorHAnsi" w:hAnsiTheme="minorHAnsi"/>
          <w:b/>
          <w:bCs/>
        </w:rPr>
      </w:pPr>
      <w:r w:rsidRPr="00A77FDB">
        <w:rPr>
          <w:rFonts w:asciiTheme="minorHAnsi" w:hAnsiTheme="minorHAnsi"/>
        </w:rPr>
        <w:t>How</w:t>
      </w:r>
      <w:r>
        <w:rPr>
          <w:rFonts w:asciiTheme="minorHAnsi" w:hAnsiTheme="minorHAnsi"/>
        </w:rPr>
        <w:t xml:space="preserve"> are any changes or new information / policies / procedures</w:t>
      </w:r>
      <w:r w:rsidR="00CE1ABF" w:rsidRPr="00A77FDB">
        <w:rPr>
          <w:rFonts w:asciiTheme="minorHAnsi" w:hAnsiTheme="minorHAnsi"/>
        </w:rPr>
        <w:t xml:space="preserve"> passed on to others or incorporated into the </w:t>
      </w:r>
      <w:proofErr w:type="spellStart"/>
      <w:r w:rsidR="00CE1ABF" w:rsidRPr="00A77FDB">
        <w:rPr>
          <w:rFonts w:asciiTheme="minorHAnsi" w:hAnsiTheme="minorHAnsi"/>
        </w:rPr>
        <w:t>programme</w:t>
      </w:r>
      <w:proofErr w:type="spellEnd"/>
      <w:r w:rsidR="00CE1ABF" w:rsidRPr="00A77FDB">
        <w:rPr>
          <w:rFonts w:asciiTheme="minorHAnsi" w:hAnsiTheme="minorHAnsi"/>
        </w:rPr>
        <w:t xml:space="preserve">? </w:t>
      </w:r>
      <w:r w:rsidR="00CE1ABF" w:rsidRPr="00A77FDB">
        <w:rPr>
          <w:rFonts w:asciiTheme="minorHAnsi" w:hAnsiTheme="minorHAnsi"/>
        </w:rPr>
        <w:br/>
      </w:r>
    </w:p>
    <w:p w14:paraId="40276C50" w14:textId="003DE0F1" w:rsidR="00305E13" w:rsidRPr="00A77FDB" w:rsidRDefault="00305E13" w:rsidP="00305E13">
      <w:pPr>
        <w:pStyle w:val="Heading3"/>
        <w:rPr>
          <w:rFonts w:asciiTheme="minorHAnsi" w:hAnsiTheme="minorHAnsi"/>
        </w:rPr>
      </w:pPr>
      <w:r w:rsidRPr="00A77FDB">
        <w:rPr>
          <w:rFonts w:asciiTheme="minorHAnsi" w:hAnsiTheme="minorHAnsi"/>
        </w:rPr>
        <w:t xml:space="preserve">What </w:t>
      </w:r>
      <w:r w:rsidR="00D06255">
        <w:rPr>
          <w:rFonts w:asciiTheme="minorHAnsi" w:hAnsiTheme="minorHAnsi"/>
        </w:rPr>
        <w:t>do the EOTC Guidelines</w:t>
      </w:r>
      <w:r w:rsidRPr="00A77FDB">
        <w:rPr>
          <w:rFonts w:asciiTheme="minorHAnsi" w:hAnsiTheme="minorHAnsi"/>
        </w:rPr>
        <w:t xml:space="preserve"> say: </w:t>
      </w:r>
    </w:p>
    <w:p w14:paraId="557AF01C" w14:textId="71C71805" w:rsidR="00D7568C" w:rsidRPr="00A77FDB" w:rsidRDefault="00305E13" w:rsidP="00D06255">
      <w:pPr>
        <w:pStyle w:val="ListBullet"/>
        <w:numPr>
          <w:ilvl w:val="0"/>
          <w:numId w:val="13"/>
        </w:numPr>
        <w:rPr>
          <w:rFonts w:asciiTheme="minorHAnsi" w:hAnsiTheme="minorHAnsi"/>
          <w:bCs/>
        </w:rPr>
      </w:pPr>
      <w:r w:rsidRPr="00A77FDB">
        <w:rPr>
          <w:rFonts w:asciiTheme="minorHAnsi" w:hAnsiTheme="minorHAnsi"/>
          <w:bCs/>
        </w:rPr>
        <w:t xml:space="preserve">Self, peer and external review: </w:t>
      </w:r>
      <w:r w:rsidR="00D06255">
        <w:rPr>
          <w:rFonts w:asciiTheme="minorHAnsi" w:hAnsiTheme="minorHAnsi"/>
          <w:b/>
          <w:bCs/>
        </w:rPr>
        <w:t>p</w:t>
      </w:r>
      <w:r w:rsidRPr="00A77FDB">
        <w:rPr>
          <w:rFonts w:asciiTheme="minorHAnsi" w:hAnsiTheme="minorHAnsi"/>
          <w:b/>
          <w:bCs/>
        </w:rPr>
        <w:t xml:space="preserve">age 30, </w:t>
      </w:r>
      <w:r w:rsidR="009C4294" w:rsidRPr="00D06255">
        <w:rPr>
          <w:rFonts w:asciiTheme="minorHAnsi" w:hAnsiTheme="minorHAnsi"/>
          <w:b/>
          <w:bCs/>
        </w:rPr>
        <w:t>Para</w:t>
      </w:r>
      <w:r w:rsidR="00EB5363" w:rsidRPr="00D06255">
        <w:rPr>
          <w:rFonts w:asciiTheme="minorHAnsi" w:hAnsiTheme="minorHAnsi"/>
          <w:b/>
          <w:bCs/>
        </w:rPr>
        <w:t xml:space="preserve">graph </w:t>
      </w:r>
      <w:r w:rsidR="009C4294" w:rsidRPr="00D06255">
        <w:rPr>
          <w:rFonts w:asciiTheme="minorHAnsi" w:hAnsiTheme="minorHAnsi"/>
          <w:b/>
          <w:bCs/>
        </w:rPr>
        <w:t>87</w:t>
      </w:r>
      <w:r w:rsidRPr="00A77FDB">
        <w:rPr>
          <w:rFonts w:asciiTheme="minorHAnsi" w:hAnsiTheme="minorHAnsi"/>
          <w:bCs/>
        </w:rPr>
        <w:t xml:space="preserve"> and </w:t>
      </w:r>
      <w:r w:rsidRPr="00A77FDB">
        <w:rPr>
          <w:rFonts w:asciiTheme="minorHAnsi" w:hAnsiTheme="minorHAnsi"/>
          <w:b/>
          <w:bCs/>
        </w:rPr>
        <w:t xml:space="preserve">Sample form 24 in appendix 4 </w:t>
      </w:r>
      <w:r w:rsidR="00D06255" w:rsidRPr="00D06255">
        <w:rPr>
          <w:rFonts w:asciiTheme="minorHAnsi" w:hAnsiTheme="minorHAnsi"/>
          <w:bCs/>
        </w:rPr>
        <w:t xml:space="preserve">(see </w:t>
      </w:r>
      <w:r w:rsidR="00D06255" w:rsidRPr="004303F3">
        <w:rPr>
          <w:rFonts w:asciiTheme="minorHAnsi" w:hAnsiTheme="minorHAnsi"/>
          <w:bCs/>
          <w:i/>
        </w:rPr>
        <w:t xml:space="preserve">Supporting resources 8. </w:t>
      </w:r>
      <w:r w:rsidR="00D06255" w:rsidRPr="004303F3">
        <w:rPr>
          <w:rFonts w:asciiTheme="minorHAnsi" w:hAnsiTheme="minorHAnsi" w:cstheme="minorHAnsi"/>
          <w:i/>
          <w:lang w:eastAsia="en-US"/>
        </w:rPr>
        <w:t xml:space="preserve">Toolkit- Sample form 24: </w:t>
      </w:r>
      <w:r w:rsidR="00D06255" w:rsidRPr="004303F3">
        <w:rPr>
          <w:rFonts w:asciiTheme="minorHAnsi" w:eastAsiaTheme="minorHAnsi" w:hAnsiTheme="minorHAnsi" w:cs="Arial"/>
          <w:i/>
          <w:color w:val="231D1D"/>
          <w:szCs w:val="22"/>
          <w:lang w:eastAsia="en-US"/>
        </w:rPr>
        <w:t>EOTC management self-audit checklist</w:t>
      </w:r>
      <w:r w:rsidR="00D06255" w:rsidRPr="0035361E">
        <w:rPr>
          <w:rFonts w:asciiTheme="minorHAnsi" w:eastAsiaTheme="minorHAnsi" w:hAnsiTheme="minorHAnsi" w:cs="Arial"/>
          <w:color w:val="231D1D"/>
          <w:szCs w:val="22"/>
          <w:lang w:eastAsia="en-US"/>
        </w:rPr>
        <w:t>).</w:t>
      </w:r>
    </w:p>
    <w:p w14:paraId="685A3B42" w14:textId="77777777" w:rsidR="00A511A2" w:rsidRPr="00A77FDB" w:rsidRDefault="00A511A2" w:rsidP="00A511A2">
      <w:pPr>
        <w:pStyle w:val="ListBullet"/>
        <w:rPr>
          <w:rFonts w:asciiTheme="minorHAnsi" w:hAnsiTheme="minorHAnsi"/>
          <w:bCs/>
        </w:rPr>
      </w:pPr>
    </w:p>
    <w:p w14:paraId="68A0520E" w14:textId="77777777" w:rsidR="00D7568C" w:rsidRPr="00D06255" w:rsidRDefault="00D7568C" w:rsidP="00D7568C">
      <w:pPr>
        <w:rPr>
          <w:rFonts w:asciiTheme="minorHAnsi" w:hAnsiTheme="minorHAnsi"/>
          <w:i/>
        </w:rPr>
      </w:pPr>
      <w:r w:rsidRPr="00A77FDB">
        <w:rPr>
          <w:rFonts w:asciiTheme="minorHAnsi" w:hAnsiTheme="minorHAnsi"/>
          <w:b/>
        </w:rPr>
        <w:t>Discussion</w:t>
      </w:r>
      <w:r w:rsidRPr="00A77FDB">
        <w:rPr>
          <w:rFonts w:asciiTheme="minorHAnsi" w:hAnsiTheme="minorHAnsi"/>
          <w:b/>
          <w:i/>
        </w:rPr>
        <w:t>:</w:t>
      </w:r>
      <w:r w:rsidRPr="00A77FDB">
        <w:rPr>
          <w:rFonts w:asciiTheme="minorHAnsi" w:hAnsiTheme="minorHAnsi"/>
          <w:i/>
        </w:rPr>
        <w:t xml:space="preserve"> </w:t>
      </w:r>
      <w:r w:rsidRPr="00D06255">
        <w:rPr>
          <w:rFonts w:asciiTheme="minorHAnsi" w:hAnsiTheme="minorHAnsi"/>
          <w:i/>
        </w:rPr>
        <w:t xml:space="preserve">One thing that has changed from the previous document is recognition that paperwork </w:t>
      </w:r>
      <w:r w:rsidRPr="00D06255">
        <w:rPr>
          <w:rFonts w:asciiTheme="minorHAnsi" w:hAnsiTheme="minorHAnsi"/>
          <w:i/>
        </w:rPr>
        <w:lastRenderedPageBreak/>
        <w:t xml:space="preserve">must be proportionate to the activity and the level of risk in that activity. </w:t>
      </w:r>
    </w:p>
    <w:p w14:paraId="570BDAF8" w14:textId="77777777" w:rsidR="00D06255" w:rsidRPr="00D06255" w:rsidRDefault="00D7568C" w:rsidP="00D06255">
      <w:pPr>
        <w:pStyle w:val="ListParagraph"/>
        <w:numPr>
          <w:ilvl w:val="0"/>
          <w:numId w:val="13"/>
        </w:numPr>
        <w:rPr>
          <w:rFonts w:asciiTheme="minorHAnsi" w:hAnsiTheme="minorHAnsi"/>
        </w:rPr>
      </w:pPr>
      <w:r w:rsidRPr="00D06255">
        <w:rPr>
          <w:rFonts w:asciiTheme="minorHAnsi" w:hAnsiTheme="minorHAnsi"/>
        </w:rPr>
        <w:t xml:space="preserve">Does your organisation have the right level of documentation? </w:t>
      </w:r>
    </w:p>
    <w:p w14:paraId="6978BF52" w14:textId="32F16A81" w:rsidR="00D7568C" w:rsidRDefault="00D06255" w:rsidP="00D06255">
      <w:pPr>
        <w:rPr>
          <w:rFonts w:asciiTheme="minorHAnsi" w:hAnsiTheme="minorHAnsi"/>
        </w:rPr>
      </w:pPr>
      <w:r>
        <w:rPr>
          <w:rFonts w:asciiTheme="minorHAnsi" w:hAnsiTheme="minorHAnsi"/>
        </w:rPr>
        <w:t xml:space="preserve">Mention: </w:t>
      </w:r>
      <w:r w:rsidRPr="00A77FDB">
        <w:rPr>
          <w:rFonts w:asciiTheme="minorHAnsi" w:hAnsiTheme="minorHAnsi"/>
          <w:i/>
          <w:iCs/>
        </w:rPr>
        <w:t xml:space="preserve">OutdoorsMark </w:t>
      </w:r>
      <w:r w:rsidRPr="00A77FDB">
        <w:rPr>
          <w:rFonts w:asciiTheme="minorHAnsi" w:hAnsiTheme="minorHAnsi"/>
        </w:rPr>
        <w:t>audit tool:</w:t>
      </w:r>
      <w:r w:rsidRPr="00A77FDB">
        <w:rPr>
          <w:rFonts w:asciiTheme="minorHAnsi" w:hAnsiTheme="minorHAnsi"/>
          <w:i/>
          <w:iCs/>
        </w:rPr>
        <w:t xml:space="preserve"> </w:t>
      </w:r>
      <w:hyperlink r:id="rId8" w:history="1">
        <w:r w:rsidRPr="00A77FDB">
          <w:rPr>
            <w:rStyle w:val="Hyperlink"/>
            <w:rFonts w:asciiTheme="minorHAnsi" w:hAnsiTheme="minorHAnsi"/>
          </w:rPr>
          <w:t>www.outdoorsnz.org.nz</w:t>
        </w:r>
      </w:hyperlink>
      <w:r w:rsidRPr="00A77FDB">
        <w:rPr>
          <w:rStyle w:val="Hyperlink"/>
          <w:rFonts w:asciiTheme="minorHAnsi" w:hAnsiTheme="minorHAnsi"/>
        </w:rPr>
        <w:t xml:space="preserve"> </w:t>
      </w:r>
      <w:r w:rsidRPr="00A77FDB">
        <w:rPr>
          <w:rStyle w:val="Hyperlink"/>
          <w:rFonts w:asciiTheme="minorHAnsi" w:hAnsiTheme="minorHAnsi"/>
        </w:rPr>
        <w:br/>
      </w:r>
      <w:r w:rsidRPr="00A77FDB">
        <w:rPr>
          <w:rFonts w:asciiTheme="minorHAnsi" w:hAnsiTheme="minorHAnsi"/>
        </w:rPr>
        <w:t xml:space="preserve">This is an external audit for outdoor programmes. This audit checks the safety planning for an organisation’s overall programme. </w:t>
      </w:r>
    </w:p>
    <w:p w14:paraId="6FB350E9" w14:textId="2143AA02" w:rsidR="004B2604" w:rsidRDefault="004B2604" w:rsidP="00D06255">
      <w:pPr>
        <w:rPr>
          <w:rFonts w:asciiTheme="minorHAnsi" w:hAnsiTheme="minorHAnsi"/>
        </w:rPr>
      </w:pPr>
      <w:r>
        <w:rPr>
          <w:rFonts w:asciiTheme="minorHAnsi" w:hAnsiTheme="minorHAnsi"/>
        </w:rPr>
        <w:t xml:space="preserve">EONZ can offer support in this area, </w:t>
      </w:r>
      <w:hyperlink r:id="rId9" w:history="1">
        <w:r w:rsidRPr="00DF7B76">
          <w:rPr>
            <w:rStyle w:val="Hyperlink"/>
            <w:rFonts w:asciiTheme="minorHAnsi" w:hAnsiTheme="minorHAnsi" w:cs="Tahoma"/>
          </w:rPr>
          <w:t>www.eonz.org.nz</w:t>
        </w:r>
      </w:hyperlink>
    </w:p>
    <w:p w14:paraId="3B9FD5DD" w14:textId="77777777" w:rsidR="004B2604" w:rsidRPr="00D06255" w:rsidRDefault="004B2604" w:rsidP="00D06255">
      <w:pPr>
        <w:rPr>
          <w:rFonts w:asciiTheme="minorHAnsi" w:hAnsiTheme="minorHAnsi"/>
        </w:rPr>
      </w:pPr>
    </w:p>
    <w:p w14:paraId="58509DA1" w14:textId="77777777" w:rsidR="00CE1ABF" w:rsidRPr="00A77FDB" w:rsidRDefault="00CE1ABF" w:rsidP="00CE1ABF">
      <w:pPr>
        <w:pStyle w:val="Heading3"/>
        <w:rPr>
          <w:rFonts w:asciiTheme="minorHAnsi" w:hAnsiTheme="minorHAnsi"/>
          <w:lang w:val="en-AU"/>
        </w:rPr>
      </w:pPr>
      <w:r w:rsidRPr="00A77FDB">
        <w:rPr>
          <w:rFonts w:asciiTheme="minorHAnsi" w:hAnsiTheme="minorHAnsi"/>
          <w:lang w:val="en-AU"/>
        </w:rPr>
        <w:t xml:space="preserve">Personal actions </w:t>
      </w:r>
      <w:r w:rsidRPr="00A77FDB">
        <w:rPr>
          <w:rFonts w:asciiTheme="minorHAnsi" w:hAnsiTheme="minorHAnsi"/>
          <w:b w:val="0"/>
          <w:bCs w:val="0"/>
          <w:lang w:val="en-AU"/>
        </w:rPr>
        <w:t>(5 minutes)</w:t>
      </w:r>
    </w:p>
    <w:p w14:paraId="27BC1875" w14:textId="77777777" w:rsidR="00CE1ABF" w:rsidRPr="00A77FDB" w:rsidRDefault="00CE1ABF" w:rsidP="00CE1ABF">
      <w:pPr>
        <w:rPr>
          <w:rFonts w:asciiTheme="minorHAnsi" w:hAnsiTheme="minorHAnsi"/>
          <w:lang w:val="en-AU"/>
        </w:rPr>
      </w:pPr>
      <w:r w:rsidRPr="00A77FDB">
        <w:rPr>
          <w:rFonts w:asciiTheme="minorHAnsi" w:hAnsiTheme="minorHAnsi"/>
          <w:lang w:val="en-AU"/>
        </w:rPr>
        <w:t>Ask participants to note any actions for their own programme.</w:t>
      </w:r>
    </w:p>
    <w:p w14:paraId="335E37DF" w14:textId="77777777" w:rsidR="00676116" w:rsidRPr="00A77FDB" w:rsidRDefault="00676116">
      <w:pPr>
        <w:rPr>
          <w:rFonts w:asciiTheme="minorHAnsi" w:eastAsiaTheme="minorHAnsi" w:hAnsiTheme="minorHAnsi" w:cstheme="minorBidi"/>
          <w:szCs w:val="22"/>
          <w:lang w:eastAsia="en-US"/>
        </w:rPr>
      </w:pPr>
    </w:p>
    <w:sectPr w:rsidR="00676116" w:rsidRPr="00A77FDB" w:rsidSect="004719D6">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027881" w14:textId="77777777" w:rsidR="00C755A7" w:rsidRDefault="00C755A7" w:rsidP="00C755A7">
      <w:pPr>
        <w:spacing w:after="0"/>
      </w:pPr>
      <w:r>
        <w:separator/>
      </w:r>
    </w:p>
  </w:endnote>
  <w:endnote w:type="continuationSeparator" w:id="0">
    <w:p w14:paraId="75486415" w14:textId="77777777" w:rsidR="00C755A7" w:rsidRDefault="00C755A7" w:rsidP="00C755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Tahoma">
    <w:panose1 w:val="020B0604030504040204"/>
    <w:charset w:val="00"/>
    <w:family w:val="auto"/>
    <w:pitch w:val="variable"/>
    <w:sig w:usb0="E1002AFF" w:usb1="C000605B" w:usb2="00000029" w:usb3="00000000" w:csb0="000101FF"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A00002EF" w:usb1="4000004B" w:usb2="00000000" w:usb3="00000000" w:csb0="0000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C5A6C" w14:textId="77777777" w:rsidR="00C755A7" w:rsidRDefault="00C755A7" w:rsidP="001571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5062D4" w14:textId="77777777" w:rsidR="00C755A7" w:rsidRDefault="00C755A7" w:rsidP="00C755A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88A88" w14:textId="77777777" w:rsidR="00C755A7" w:rsidRDefault="00C755A7" w:rsidP="001571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5820">
      <w:rPr>
        <w:rStyle w:val="PageNumber"/>
        <w:noProof/>
      </w:rPr>
      <w:t>4</w:t>
    </w:r>
    <w:r>
      <w:rPr>
        <w:rStyle w:val="PageNumber"/>
      </w:rPr>
      <w:fldChar w:fldCharType="end"/>
    </w:r>
  </w:p>
  <w:p w14:paraId="00E52EFF" w14:textId="77777777" w:rsidR="00C755A7" w:rsidRDefault="00C755A7" w:rsidP="00C755A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DD78C6" w14:textId="77777777" w:rsidR="00C755A7" w:rsidRDefault="00C755A7" w:rsidP="00C755A7">
      <w:pPr>
        <w:spacing w:after="0"/>
      </w:pPr>
      <w:r>
        <w:separator/>
      </w:r>
    </w:p>
  </w:footnote>
  <w:footnote w:type="continuationSeparator" w:id="0">
    <w:p w14:paraId="4D08A41C" w14:textId="77777777" w:rsidR="00C755A7" w:rsidRDefault="00C755A7" w:rsidP="00C755A7">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EEA72D2"/>
    <w:lvl w:ilvl="0">
      <w:start w:val="1"/>
      <w:numFmt w:val="decimal"/>
      <w:pStyle w:val="ListBullet"/>
      <w:lvlText w:val="%1."/>
      <w:lvlJc w:val="left"/>
      <w:pPr>
        <w:ind w:left="360" w:hanging="360"/>
      </w:pPr>
      <w:rPr>
        <w:rFonts w:hint="default"/>
        <w:color w:val="auto"/>
      </w:rPr>
    </w:lvl>
  </w:abstractNum>
  <w:abstractNum w:abstractNumId="1">
    <w:nsid w:val="0C0139E0"/>
    <w:multiLevelType w:val="hybridMultilevel"/>
    <w:tmpl w:val="78E44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1D413C"/>
    <w:multiLevelType w:val="hybridMultilevel"/>
    <w:tmpl w:val="D4F0AE10"/>
    <w:lvl w:ilvl="0" w:tplc="1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917D3C"/>
    <w:multiLevelType w:val="multilevel"/>
    <w:tmpl w:val="6AAA8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B17707"/>
    <w:multiLevelType w:val="hybridMultilevel"/>
    <w:tmpl w:val="03B4685E"/>
    <w:lvl w:ilvl="0" w:tplc="14090001">
      <w:start w:val="1"/>
      <w:numFmt w:val="bullet"/>
      <w:lvlText w:val=""/>
      <w:lvlJc w:val="left"/>
      <w:pPr>
        <w:ind w:left="1437" w:hanging="360"/>
      </w:pPr>
      <w:rPr>
        <w:rFonts w:ascii="Symbol" w:hAnsi="Symbol" w:hint="default"/>
      </w:rPr>
    </w:lvl>
    <w:lvl w:ilvl="1" w:tplc="04090003" w:tentative="1">
      <w:start w:val="1"/>
      <w:numFmt w:val="bullet"/>
      <w:lvlText w:val="o"/>
      <w:lvlJc w:val="left"/>
      <w:pPr>
        <w:ind w:left="2157" w:hanging="360"/>
      </w:pPr>
      <w:rPr>
        <w:rFonts w:ascii="Courier New" w:hAnsi="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5">
    <w:nsid w:val="3C54165D"/>
    <w:multiLevelType w:val="hybridMultilevel"/>
    <w:tmpl w:val="4036CCD2"/>
    <w:lvl w:ilvl="0" w:tplc="1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EC0D73"/>
    <w:multiLevelType w:val="hybridMultilevel"/>
    <w:tmpl w:val="4A68DB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43723163"/>
    <w:multiLevelType w:val="hybridMultilevel"/>
    <w:tmpl w:val="27CE89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45AE73BD"/>
    <w:multiLevelType w:val="hybridMultilevel"/>
    <w:tmpl w:val="B01E21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4CF46157"/>
    <w:multiLevelType w:val="hybridMultilevel"/>
    <w:tmpl w:val="22964A9A"/>
    <w:lvl w:ilvl="0" w:tplc="1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B40215"/>
    <w:multiLevelType w:val="hybridMultilevel"/>
    <w:tmpl w:val="729099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692C1166"/>
    <w:multiLevelType w:val="hybridMultilevel"/>
    <w:tmpl w:val="6B341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C641F6"/>
    <w:multiLevelType w:val="hybridMultilevel"/>
    <w:tmpl w:val="B76E979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70D7270F"/>
    <w:multiLevelType w:val="hybridMultilevel"/>
    <w:tmpl w:val="3DF8C04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71593CDF"/>
    <w:multiLevelType w:val="hybridMultilevel"/>
    <w:tmpl w:val="08643616"/>
    <w:lvl w:ilvl="0" w:tplc="1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nsid w:val="75564296"/>
    <w:multiLevelType w:val="hybridMultilevel"/>
    <w:tmpl w:val="503471D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3"/>
  </w:num>
  <w:num w:numId="4">
    <w:abstractNumId w:val="14"/>
  </w:num>
  <w:num w:numId="5">
    <w:abstractNumId w:val="4"/>
  </w:num>
  <w:num w:numId="6">
    <w:abstractNumId w:val="1"/>
  </w:num>
  <w:num w:numId="7">
    <w:abstractNumId w:val="2"/>
  </w:num>
  <w:num w:numId="8">
    <w:abstractNumId w:val="9"/>
  </w:num>
  <w:num w:numId="9">
    <w:abstractNumId w:val="5"/>
  </w:num>
  <w:num w:numId="10">
    <w:abstractNumId w:val="11"/>
  </w:num>
  <w:num w:numId="11">
    <w:abstractNumId w:val="8"/>
  </w:num>
  <w:num w:numId="12">
    <w:abstractNumId w:val="10"/>
  </w:num>
  <w:num w:numId="13">
    <w:abstractNumId w:val="7"/>
  </w:num>
  <w:num w:numId="14">
    <w:abstractNumId w:val="12"/>
  </w:num>
  <w:num w:numId="15">
    <w:abstractNumId w:val="1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ABF"/>
    <w:rsid w:val="000057AD"/>
    <w:rsid w:val="00066CC0"/>
    <w:rsid w:val="00085FB8"/>
    <w:rsid w:val="000A0631"/>
    <w:rsid w:val="001102C4"/>
    <w:rsid w:val="0018486E"/>
    <w:rsid w:val="00186FDC"/>
    <w:rsid w:val="001E3751"/>
    <w:rsid w:val="002F798B"/>
    <w:rsid w:val="00305E13"/>
    <w:rsid w:val="0035361E"/>
    <w:rsid w:val="003A23CC"/>
    <w:rsid w:val="003B1F85"/>
    <w:rsid w:val="003D26A9"/>
    <w:rsid w:val="00421E29"/>
    <w:rsid w:val="004303F3"/>
    <w:rsid w:val="004719D6"/>
    <w:rsid w:val="00492778"/>
    <w:rsid w:val="004A54CF"/>
    <w:rsid w:val="004B2604"/>
    <w:rsid w:val="00531B5D"/>
    <w:rsid w:val="00582748"/>
    <w:rsid w:val="00676116"/>
    <w:rsid w:val="00705801"/>
    <w:rsid w:val="00780D43"/>
    <w:rsid w:val="00782C40"/>
    <w:rsid w:val="00810004"/>
    <w:rsid w:val="0081469E"/>
    <w:rsid w:val="00814D4D"/>
    <w:rsid w:val="0084307E"/>
    <w:rsid w:val="009073BA"/>
    <w:rsid w:val="0093627C"/>
    <w:rsid w:val="00940805"/>
    <w:rsid w:val="009B7C90"/>
    <w:rsid w:val="009C4294"/>
    <w:rsid w:val="009D2819"/>
    <w:rsid w:val="00A511A2"/>
    <w:rsid w:val="00A64514"/>
    <w:rsid w:val="00A77FDB"/>
    <w:rsid w:val="00AA7B23"/>
    <w:rsid w:val="00B15F4B"/>
    <w:rsid w:val="00B43EB9"/>
    <w:rsid w:val="00BA76E7"/>
    <w:rsid w:val="00BC1B3D"/>
    <w:rsid w:val="00BD36BF"/>
    <w:rsid w:val="00C03ACD"/>
    <w:rsid w:val="00C47A4D"/>
    <w:rsid w:val="00C755A7"/>
    <w:rsid w:val="00C839DC"/>
    <w:rsid w:val="00C9757C"/>
    <w:rsid w:val="00CE1ABF"/>
    <w:rsid w:val="00D06255"/>
    <w:rsid w:val="00D3685F"/>
    <w:rsid w:val="00D41133"/>
    <w:rsid w:val="00D7568C"/>
    <w:rsid w:val="00DD4F6F"/>
    <w:rsid w:val="00E82AE9"/>
    <w:rsid w:val="00EB5363"/>
    <w:rsid w:val="00F464E5"/>
    <w:rsid w:val="00F875C9"/>
    <w:rsid w:val="00FA2CC6"/>
    <w:rsid w:val="00FB2F7D"/>
    <w:rsid w:val="00FC5820"/>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F60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ABF"/>
    <w:pPr>
      <w:widowControl w:val="0"/>
      <w:tabs>
        <w:tab w:val="left" w:pos="357"/>
      </w:tabs>
      <w:adjustRightInd w:val="0"/>
      <w:spacing w:after="120" w:line="240" w:lineRule="auto"/>
      <w:textAlignment w:val="baseline"/>
    </w:pPr>
    <w:rPr>
      <w:rFonts w:ascii="Tahoma" w:eastAsia="Times New Roman" w:hAnsi="Tahoma" w:cs="Tahoma"/>
      <w:szCs w:val="24"/>
      <w:lang w:eastAsia="en-AU"/>
    </w:rPr>
  </w:style>
  <w:style w:type="paragraph" w:styleId="Heading2">
    <w:name w:val="heading 2"/>
    <w:basedOn w:val="Normal"/>
    <w:next w:val="Normal"/>
    <w:link w:val="Heading2Char"/>
    <w:uiPriority w:val="99"/>
    <w:qFormat/>
    <w:rsid w:val="00CE1ABF"/>
    <w:pPr>
      <w:keepNext/>
      <w:tabs>
        <w:tab w:val="left" w:pos="567"/>
      </w:tabs>
      <w:spacing w:before="240"/>
      <w:outlineLvl w:val="1"/>
    </w:pPr>
    <w:rPr>
      <w:rFonts w:ascii="Book Antiqua" w:hAnsi="Book Antiqua" w:cs="Arial"/>
      <w:b/>
      <w:bCs/>
      <w:iCs/>
      <w:kern w:val="32"/>
      <w:sz w:val="28"/>
      <w:szCs w:val="28"/>
    </w:rPr>
  </w:style>
  <w:style w:type="paragraph" w:styleId="Heading3">
    <w:name w:val="heading 3"/>
    <w:basedOn w:val="Normal"/>
    <w:next w:val="Normal"/>
    <w:link w:val="Heading3Char"/>
    <w:uiPriority w:val="99"/>
    <w:qFormat/>
    <w:rsid w:val="00CE1ABF"/>
    <w:pPr>
      <w:keepNext/>
      <w:spacing w:before="240"/>
      <w:outlineLvl w:val="2"/>
    </w:pPr>
    <w:rPr>
      <w:rFonts w:cs="Arial"/>
      <w:b/>
      <w:bCs/>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CE1ABF"/>
    <w:rPr>
      <w:rFonts w:ascii="Book Antiqua" w:eastAsia="Times New Roman" w:hAnsi="Book Antiqua" w:cs="Arial"/>
      <w:b/>
      <w:bCs/>
      <w:iCs/>
      <w:kern w:val="32"/>
      <w:sz w:val="28"/>
      <w:szCs w:val="28"/>
      <w:lang w:eastAsia="en-AU"/>
    </w:rPr>
  </w:style>
  <w:style w:type="character" w:customStyle="1" w:styleId="Heading3Char">
    <w:name w:val="Heading 3 Char"/>
    <w:basedOn w:val="DefaultParagraphFont"/>
    <w:link w:val="Heading3"/>
    <w:uiPriority w:val="99"/>
    <w:rsid w:val="00CE1ABF"/>
    <w:rPr>
      <w:rFonts w:ascii="Tahoma" w:eastAsia="Times New Roman" w:hAnsi="Tahoma" w:cs="Arial"/>
      <w:b/>
      <w:bCs/>
      <w:szCs w:val="26"/>
    </w:rPr>
  </w:style>
  <w:style w:type="paragraph" w:styleId="ListBullet">
    <w:name w:val="List Bullet"/>
    <w:basedOn w:val="Normal"/>
    <w:uiPriority w:val="99"/>
    <w:rsid w:val="00CE1ABF"/>
    <w:pPr>
      <w:tabs>
        <w:tab w:val="clear" w:pos="357"/>
      </w:tabs>
      <w:autoSpaceDE w:val="0"/>
      <w:autoSpaceDN w:val="0"/>
    </w:pPr>
    <w:rPr>
      <w:lang w:val="en-US"/>
    </w:rPr>
  </w:style>
  <w:style w:type="character" w:styleId="Hyperlink">
    <w:name w:val="Hyperlink"/>
    <w:basedOn w:val="DefaultParagraphFont"/>
    <w:uiPriority w:val="99"/>
    <w:rsid w:val="00CE1ABF"/>
    <w:rPr>
      <w:rFonts w:ascii="Tahoma" w:hAnsi="Tahoma" w:cs="Times New Roman"/>
      <w:color w:val="0000FF"/>
      <w:sz w:val="22"/>
      <w:u w:val="single"/>
    </w:rPr>
  </w:style>
  <w:style w:type="paragraph" w:styleId="Title">
    <w:name w:val="Title"/>
    <w:basedOn w:val="Normal"/>
    <w:next w:val="Normal"/>
    <w:link w:val="TitleChar"/>
    <w:uiPriority w:val="10"/>
    <w:qFormat/>
    <w:rsid w:val="00CE1AB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E1ABF"/>
    <w:rPr>
      <w:rFonts w:asciiTheme="majorHAnsi" w:eastAsiaTheme="majorEastAsia" w:hAnsiTheme="majorHAnsi" w:cstheme="majorBidi"/>
      <w:color w:val="17365D" w:themeColor="text2" w:themeShade="BF"/>
      <w:spacing w:val="5"/>
      <w:kern w:val="28"/>
      <w:sz w:val="52"/>
      <w:szCs w:val="52"/>
      <w:lang w:eastAsia="en-AU"/>
    </w:rPr>
  </w:style>
  <w:style w:type="paragraph" w:styleId="ListParagraph">
    <w:name w:val="List Paragraph"/>
    <w:basedOn w:val="Normal"/>
    <w:uiPriority w:val="34"/>
    <w:qFormat/>
    <w:rsid w:val="00421E29"/>
    <w:pPr>
      <w:ind w:left="720"/>
      <w:contextualSpacing/>
    </w:pPr>
  </w:style>
  <w:style w:type="character" w:styleId="CommentReference">
    <w:name w:val="annotation reference"/>
    <w:basedOn w:val="DefaultParagraphFont"/>
    <w:uiPriority w:val="99"/>
    <w:semiHidden/>
    <w:unhideWhenUsed/>
    <w:rsid w:val="00421E29"/>
    <w:rPr>
      <w:sz w:val="16"/>
      <w:szCs w:val="16"/>
    </w:rPr>
  </w:style>
  <w:style w:type="paragraph" w:styleId="CommentText">
    <w:name w:val="annotation text"/>
    <w:basedOn w:val="Normal"/>
    <w:link w:val="CommentTextChar"/>
    <w:uiPriority w:val="99"/>
    <w:semiHidden/>
    <w:unhideWhenUsed/>
    <w:rsid w:val="00421E29"/>
    <w:rPr>
      <w:sz w:val="20"/>
      <w:szCs w:val="20"/>
    </w:rPr>
  </w:style>
  <w:style w:type="character" w:customStyle="1" w:styleId="CommentTextChar">
    <w:name w:val="Comment Text Char"/>
    <w:basedOn w:val="DefaultParagraphFont"/>
    <w:link w:val="CommentText"/>
    <w:uiPriority w:val="99"/>
    <w:semiHidden/>
    <w:rsid w:val="00421E29"/>
    <w:rPr>
      <w:rFonts w:ascii="Tahoma" w:eastAsia="Times New Roman" w:hAnsi="Tahoma" w:cs="Tahoma"/>
      <w:sz w:val="20"/>
      <w:szCs w:val="20"/>
      <w:lang w:eastAsia="en-AU"/>
    </w:rPr>
  </w:style>
  <w:style w:type="paragraph" w:styleId="CommentSubject">
    <w:name w:val="annotation subject"/>
    <w:basedOn w:val="CommentText"/>
    <w:next w:val="CommentText"/>
    <w:link w:val="CommentSubjectChar"/>
    <w:uiPriority w:val="99"/>
    <w:semiHidden/>
    <w:unhideWhenUsed/>
    <w:rsid w:val="00421E29"/>
    <w:rPr>
      <w:b/>
      <w:bCs/>
    </w:rPr>
  </w:style>
  <w:style w:type="character" w:customStyle="1" w:styleId="CommentSubjectChar">
    <w:name w:val="Comment Subject Char"/>
    <w:basedOn w:val="CommentTextChar"/>
    <w:link w:val="CommentSubject"/>
    <w:uiPriority w:val="99"/>
    <w:semiHidden/>
    <w:rsid w:val="00421E29"/>
    <w:rPr>
      <w:rFonts w:ascii="Tahoma" w:eastAsia="Times New Roman" w:hAnsi="Tahoma" w:cs="Tahoma"/>
      <w:b/>
      <w:bCs/>
      <w:sz w:val="20"/>
      <w:szCs w:val="20"/>
      <w:lang w:eastAsia="en-AU"/>
    </w:rPr>
  </w:style>
  <w:style w:type="paragraph" w:styleId="BalloonText">
    <w:name w:val="Balloon Text"/>
    <w:basedOn w:val="Normal"/>
    <w:link w:val="BalloonTextChar"/>
    <w:uiPriority w:val="99"/>
    <w:semiHidden/>
    <w:unhideWhenUsed/>
    <w:rsid w:val="00421E29"/>
    <w:pPr>
      <w:spacing w:after="0"/>
    </w:pPr>
    <w:rPr>
      <w:sz w:val="16"/>
      <w:szCs w:val="16"/>
    </w:rPr>
  </w:style>
  <w:style w:type="character" w:customStyle="1" w:styleId="BalloonTextChar">
    <w:name w:val="Balloon Text Char"/>
    <w:basedOn w:val="DefaultParagraphFont"/>
    <w:link w:val="BalloonText"/>
    <w:uiPriority w:val="99"/>
    <w:semiHidden/>
    <w:rsid w:val="00421E29"/>
    <w:rPr>
      <w:rFonts w:ascii="Tahoma" w:eastAsia="Times New Roman" w:hAnsi="Tahoma" w:cs="Tahoma"/>
      <w:sz w:val="16"/>
      <w:szCs w:val="16"/>
      <w:lang w:eastAsia="en-AU"/>
    </w:rPr>
  </w:style>
  <w:style w:type="paragraph" w:customStyle="1" w:styleId="ColorfulList-Accent11">
    <w:name w:val="Colorful List - Accent 11"/>
    <w:basedOn w:val="Normal"/>
    <w:uiPriority w:val="34"/>
    <w:qFormat/>
    <w:rsid w:val="00A64514"/>
    <w:pPr>
      <w:widowControl/>
      <w:tabs>
        <w:tab w:val="clear" w:pos="357"/>
      </w:tabs>
      <w:adjustRightInd/>
      <w:spacing w:after="200" w:line="276" w:lineRule="auto"/>
      <w:ind w:left="720"/>
      <w:contextualSpacing/>
      <w:textAlignment w:val="auto"/>
    </w:pPr>
    <w:rPr>
      <w:rFonts w:ascii="Calibri" w:eastAsia="Calibri" w:hAnsi="Calibri" w:cs="Times New Roman"/>
      <w:szCs w:val="22"/>
      <w:lang w:eastAsia="en-US"/>
    </w:rPr>
  </w:style>
  <w:style w:type="paragraph" w:styleId="Footer">
    <w:name w:val="footer"/>
    <w:basedOn w:val="Normal"/>
    <w:link w:val="FooterChar"/>
    <w:uiPriority w:val="99"/>
    <w:unhideWhenUsed/>
    <w:rsid w:val="00C755A7"/>
    <w:pPr>
      <w:tabs>
        <w:tab w:val="clear" w:pos="357"/>
        <w:tab w:val="center" w:pos="4320"/>
        <w:tab w:val="right" w:pos="8640"/>
      </w:tabs>
      <w:spacing w:after="0"/>
    </w:pPr>
  </w:style>
  <w:style w:type="character" w:customStyle="1" w:styleId="FooterChar">
    <w:name w:val="Footer Char"/>
    <w:basedOn w:val="DefaultParagraphFont"/>
    <w:link w:val="Footer"/>
    <w:uiPriority w:val="99"/>
    <w:rsid w:val="00C755A7"/>
    <w:rPr>
      <w:rFonts w:ascii="Tahoma" w:eastAsia="Times New Roman" w:hAnsi="Tahoma" w:cs="Tahoma"/>
      <w:szCs w:val="24"/>
      <w:lang w:eastAsia="en-AU"/>
    </w:rPr>
  </w:style>
  <w:style w:type="character" w:styleId="PageNumber">
    <w:name w:val="page number"/>
    <w:basedOn w:val="DefaultParagraphFont"/>
    <w:uiPriority w:val="99"/>
    <w:semiHidden/>
    <w:unhideWhenUsed/>
    <w:rsid w:val="00C755A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ABF"/>
    <w:pPr>
      <w:widowControl w:val="0"/>
      <w:tabs>
        <w:tab w:val="left" w:pos="357"/>
      </w:tabs>
      <w:adjustRightInd w:val="0"/>
      <w:spacing w:after="120" w:line="240" w:lineRule="auto"/>
      <w:textAlignment w:val="baseline"/>
    </w:pPr>
    <w:rPr>
      <w:rFonts w:ascii="Tahoma" w:eastAsia="Times New Roman" w:hAnsi="Tahoma" w:cs="Tahoma"/>
      <w:szCs w:val="24"/>
      <w:lang w:eastAsia="en-AU"/>
    </w:rPr>
  </w:style>
  <w:style w:type="paragraph" w:styleId="Heading2">
    <w:name w:val="heading 2"/>
    <w:basedOn w:val="Normal"/>
    <w:next w:val="Normal"/>
    <w:link w:val="Heading2Char"/>
    <w:uiPriority w:val="99"/>
    <w:qFormat/>
    <w:rsid w:val="00CE1ABF"/>
    <w:pPr>
      <w:keepNext/>
      <w:tabs>
        <w:tab w:val="left" w:pos="567"/>
      </w:tabs>
      <w:spacing w:before="240"/>
      <w:outlineLvl w:val="1"/>
    </w:pPr>
    <w:rPr>
      <w:rFonts w:ascii="Book Antiqua" w:hAnsi="Book Antiqua" w:cs="Arial"/>
      <w:b/>
      <w:bCs/>
      <w:iCs/>
      <w:kern w:val="32"/>
      <w:sz w:val="28"/>
      <w:szCs w:val="28"/>
    </w:rPr>
  </w:style>
  <w:style w:type="paragraph" w:styleId="Heading3">
    <w:name w:val="heading 3"/>
    <w:basedOn w:val="Normal"/>
    <w:next w:val="Normal"/>
    <w:link w:val="Heading3Char"/>
    <w:uiPriority w:val="99"/>
    <w:qFormat/>
    <w:rsid w:val="00CE1ABF"/>
    <w:pPr>
      <w:keepNext/>
      <w:spacing w:before="240"/>
      <w:outlineLvl w:val="2"/>
    </w:pPr>
    <w:rPr>
      <w:rFonts w:cs="Arial"/>
      <w:b/>
      <w:bCs/>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CE1ABF"/>
    <w:rPr>
      <w:rFonts w:ascii="Book Antiqua" w:eastAsia="Times New Roman" w:hAnsi="Book Antiqua" w:cs="Arial"/>
      <w:b/>
      <w:bCs/>
      <w:iCs/>
      <w:kern w:val="32"/>
      <w:sz w:val="28"/>
      <w:szCs w:val="28"/>
      <w:lang w:eastAsia="en-AU"/>
    </w:rPr>
  </w:style>
  <w:style w:type="character" w:customStyle="1" w:styleId="Heading3Char">
    <w:name w:val="Heading 3 Char"/>
    <w:basedOn w:val="DefaultParagraphFont"/>
    <w:link w:val="Heading3"/>
    <w:uiPriority w:val="99"/>
    <w:rsid w:val="00CE1ABF"/>
    <w:rPr>
      <w:rFonts w:ascii="Tahoma" w:eastAsia="Times New Roman" w:hAnsi="Tahoma" w:cs="Arial"/>
      <w:b/>
      <w:bCs/>
      <w:szCs w:val="26"/>
    </w:rPr>
  </w:style>
  <w:style w:type="paragraph" w:styleId="ListBullet">
    <w:name w:val="List Bullet"/>
    <w:basedOn w:val="Normal"/>
    <w:uiPriority w:val="99"/>
    <w:rsid w:val="00CE1ABF"/>
    <w:pPr>
      <w:tabs>
        <w:tab w:val="clear" w:pos="357"/>
      </w:tabs>
      <w:autoSpaceDE w:val="0"/>
      <w:autoSpaceDN w:val="0"/>
    </w:pPr>
    <w:rPr>
      <w:lang w:val="en-US"/>
    </w:rPr>
  </w:style>
  <w:style w:type="character" w:styleId="Hyperlink">
    <w:name w:val="Hyperlink"/>
    <w:basedOn w:val="DefaultParagraphFont"/>
    <w:uiPriority w:val="99"/>
    <w:rsid w:val="00CE1ABF"/>
    <w:rPr>
      <w:rFonts w:ascii="Tahoma" w:hAnsi="Tahoma" w:cs="Times New Roman"/>
      <w:color w:val="0000FF"/>
      <w:sz w:val="22"/>
      <w:u w:val="single"/>
    </w:rPr>
  </w:style>
  <w:style w:type="paragraph" w:styleId="Title">
    <w:name w:val="Title"/>
    <w:basedOn w:val="Normal"/>
    <w:next w:val="Normal"/>
    <w:link w:val="TitleChar"/>
    <w:uiPriority w:val="10"/>
    <w:qFormat/>
    <w:rsid w:val="00CE1AB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E1ABF"/>
    <w:rPr>
      <w:rFonts w:asciiTheme="majorHAnsi" w:eastAsiaTheme="majorEastAsia" w:hAnsiTheme="majorHAnsi" w:cstheme="majorBidi"/>
      <w:color w:val="17365D" w:themeColor="text2" w:themeShade="BF"/>
      <w:spacing w:val="5"/>
      <w:kern w:val="28"/>
      <w:sz w:val="52"/>
      <w:szCs w:val="52"/>
      <w:lang w:eastAsia="en-AU"/>
    </w:rPr>
  </w:style>
  <w:style w:type="paragraph" w:styleId="ListParagraph">
    <w:name w:val="List Paragraph"/>
    <w:basedOn w:val="Normal"/>
    <w:uiPriority w:val="34"/>
    <w:qFormat/>
    <w:rsid w:val="00421E29"/>
    <w:pPr>
      <w:ind w:left="720"/>
      <w:contextualSpacing/>
    </w:pPr>
  </w:style>
  <w:style w:type="character" w:styleId="CommentReference">
    <w:name w:val="annotation reference"/>
    <w:basedOn w:val="DefaultParagraphFont"/>
    <w:uiPriority w:val="99"/>
    <w:semiHidden/>
    <w:unhideWhenUsed/>
    <w:rsid w:val="00421E29"/>
    <w:rPr>
      <w:sz w:val="16"/>
      <w:szCs w:val="16"/>
    </w:rPr>
  </w:style>
  <w:style w:type="paragraph" w:styleId="CommentText">
    <w:name w:val="annotation text"/>
    <w:basedOn w:val="Normal"/>
    <w:link w:val="CommentTextChar"/>
    <w:uiPriority w:val="99"/>
    <w:semiHidden/>
    <w:unhideWhenUsed/>
    <w:rsid w:val="00421E29"/>
    <w:rPr>
      <w:sz w:val="20"/>
      <w:szCs w:val="20"/>
    </w:rPr>
  </w:style>
  <w:style w:type="character" w:customStyle="1" w:styleId="CommentTextChar">
    <w:name w:val="Comment Text Char"/>
    <w:basedOn w:val="DefaultParagraphFont"/>
    <w:link w:val="CommentText"/>
    <w:uiPriority w:val="99"/>
    <w:semiHidden/>
    <w:rsid w:val="00421E29"/>
    <w:rPr>
      <w:rFonts w:ascii="Tahoma" w:eastAsia="Times New Roman" w:hAnsi="Tahoma" w:cs="Tahoma"/>
      <w:sz w:val="20"/>
      <w:szCs w:val="20"/>
      <w:lang w:eastAsia="en-AU"/>
    </w:rPr>
  </w:style>
  <w:style w:type="paragraph" w:styleId="CommentSubject">
    <w:name w:val="annotation subject"/>
    <w:basedOn w:val="CommentText"/>
    <w:next w:val="CommentText"/>
    <w:link w:val="CommentSubjectChar"/>
    <w:uiPriority w:val="99"/>
    <w:semiHidden/>
    <w:unhideWhenUsed/>
    <w:rsid w:val="00421E29"/>
    <w:rPr>
      <w:b/>
      <w:bCs/>
    </w:rPr>
  </w:style>
  <w:style w:type="character" w:customStyle="1" w:styleId="CommentSubjectChar">
    <w:name w:val="Comment Subject Char"/>
    <w:basedOn w:val="CommentTextChar"/>
    <w:link w:val="CommentSubject"/>
    <w:uiPriority w:val="99"/>
    <w:semiHidden/>
    <w:rsid w:val="00421E29"/>
    <w:rPr>
      <w:rFonts w:ascii="Tahoma" w:eastAsia="Times New Roman" w:hAnsi="Tahoma" w:cs="Tahoma"/>
      <w:b/>
      <w:bCs/>
      <w:sz w:val="20"/>
      <w:szCs w:val="20"/>
      <w:lang w:eastAsia="en-AU"/>
    </w:rPr>
  </w:style>
  <w:style w:type="paragraph" w:styleId="BalloonText">
    <w:name w:val="Balloon Text"/>
    <w:basedOn w:val="Normal"/>
    <w:link w:val="BalloonTextChar"/>
    <w:uiPriority w:val="99"/>
    <w:semiHidden/>
    <w:unhideWhenUsed/>
    <w:rsid w:val="00421E29"/>
    <w:pPr>
      <w:spacing w:after="0"/>
    </w:pPr>
    <w:rPr>
      <w:sz w:val="16"/>
      <w:szCs w:val="16"/>
    </w:rPr>
  </w:style>
  <w:style w:type="character" w:customStyle="1" w:styleId="BalloonTextChar">
    <w:name w:val="Balloon Text Char"/>
    <w:basedOn w:val="DefaultParagraphFont"/>
    <w:link w:val="BalloonText"/>
    <w:uiPriority w:val="99"/>
    <w:semiHidden/>
    <w:rsid w:val="00421E29"/>
    <w:rPr>
      <w:rFonts w:ascii="Tahoma" w:eastAsia="Times New Roman" w:hAnsi="Tahoma" w:cs="Tahoma"/>
      <w:sz w:val="16"/>
      <w:szCs w:val="16"/>
      <w:lang w:eastAsia="en-AU"/>
    </w:rPr>
  </w:style>
  <w:style w:type="paragraph" w:customStyle="1" w:styleId="ColorfulList-Accent11">
    <w:name w:val="Colorful List - Accent 11"/>
    <w:basedOn w:val="Normal"/>
    <w:uiPriority w:val="34"/>
    <w:qFormat/>
    <w:rsid w:val="00A64514"/>
    <w:pPr>
      <w:widowControl/>
      <w:tabs>
        <w:tab w:val="clear" w:pos="357"/>
      </w:tabs>
      <w:adjustRightInd/>
      <w:spacing w:after="200" w:line="276" w:lineRule="auto"/>
      <w:ind w:left="720"/>
      <w:contextualSpacing/>
      <w:textAlignment w:val="auto"/>
    </w:pPr>
    <w:rPr>
      <w:rFonts w:ascii="Calibri" w:eastAsia="Calibri" w:hAnsi="Calibri" w:cs="Times New Roman"/>
      <w:szCs w:val="22"/>
      <w:lang w:eastAsia="en-US"/>
    </w:rPr>
  </w:style>
  <w:style w:type="paragraph" w:styleId="Footer">
    <w:name w:val="footer"/>
    <w:basedOn w:val="Normal"/>
    <w:link w:val="FooterChar"/>
    <w:uiPriority w:val="99"/>
    <w:unhideWhenUsed/>
    <w:rsid w:val="00C755A7"/>
    <w:pPr>
      <w:tabs>
        <w:tab w:val="clear" w:pos="357"/>
        <w:tab w:val="center" w:pos="4320"/>
        <w:tab w:val="right" w:pos="8640"/>
      </w:tabs>
      <w:spacing w:after="0"/>
    </w:pPr>
  </w:style>
  <w:style w:type="character" w:customStyle="1" w:styleId="FooterChar">
    <w:name w:val="Footer Char"/>
    <w:basedOn w:val="DefaultParagraphFont"/>
    <w:link w:val="Footer"/>
    <w:uiPriority w:val="99"/>
    <w:rsid w:val="00C755A7"/>
    <w:rPr>
      <w:rFonts w:ascii="Tahoma" w:eastAsia="Times New Roman" w:hAnsi="Tahoma" w:cs="Tahoma"/>
      <w:szCs w:val="24"/>
      <w:lang w:eastAsia="en-AU"/>
    </w:rPr>
  </w:style>
  <w:style w:type="character" w:styleId="PageNumber">
    <w:name w:val="page number"/>
    <w:basedOn w:val="DefaultParagraphFont"/>
    <w:uiPriority w:val="99"/>
    <w:semiHidden/>
    <w:unhideWhenUsed/>
    <w:rsid w:val="00C75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outdoorsnz.org.nz" TargetMode="External"/><Relationship Id="rId9" Type="http://schemas.openxmlformats.org/officeDocument/2006/relationships/hyperlink" Target="http://www.eonz.org.nz"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1319</Words>
  <Characters>7519</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dc:creator>
  <cp:lastModifiedBy>Fiona McDonald</cp:lastModifiedBy>
  <cp:revision>17</cp:revision>
  <dcterms:created xsi:type="dcterms:W3CDTF">2012-02-20T03:33:00Z</dcterms:created>
  <dcterms:modified xsi:type="dcterms:W3CDTF">2012-09-25T02:07:00Z</dcterms:modified>
</cp:coreProperties>
</file>